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C9E" w:rsidRPr="002B29B0" w:rsidRDefault="00E11C9E" w:rsidP="00F9788C">
      <w:pPr>
        <w:jc w:val="center"/>
        <w:rPr>
          <w:rFonts w:ascii="Times New Roman" w:eastAsia="方正小标宋_GBK" w:hAnsi="Times New Roman" w:cs="Times New Roman"/>
          <w:color w:val="070707"/>
          <w:sz w:val="44"/>
          <w:szCs w:val="44"/>
        </w:rPr>
      </w:pPr>
      <w:bookmarkStart w:id="0" w:name="_GoBack"/>
      <w:bookmarkEnd w:id="0"/>
      <w:r w:rsidRPr="002B29B0">
        <w:rPr>
          <w:rFonts w:ascii="Times New Roman" w:eastAsia="方正小标宋_GBK" w:hAnsi="Times New Roman" w:cs="Times New Roman"/>
          <w:color w:val="070707"/>
          <w:sz w:val="44"/>
          <w:szCs w:val="44"/>
        </w:rPr>
        <w:t>2021</w:t>
      </w:r>
      <w:r w:rsidRPr="002B29B0">
        <w:rPr>
          <w:rFonts w:ascii="Times New Roman" w:eastAsia="方正小标宋_GBK" w:hAnsi="Times New Roman" w:cs="Times New Roman"/>
          <w:color w:val="070707"/>
          <w:sz w:val="44"/>
          <w:szCs w:val="44"/>
        </w:rPr>
        <w:t>年</w:t>
      </w:r>
      <w:r w:rsidR="004520D5" w:rsidRPr="002B29B0">
        <w:rPr>
          <w:rFonts w:ascii="Times New Roman" w:eastAsia="方正小标宋_GBK" w:hAnsi="Times New Roman" w:cs="Times New Roman"/>
          <w:color w:val="070707"/>
          <w:sz w:val="44"/>
          <w:szCs w:val="44"/>
        </w:rPr>
        <w:t>江苏省绿色工厂（第二</w:t>
      </w:r>
      <w:r w:rsidR="00F9788C" w:rsidRPr="002B29B0">
        <w:rPr>
          <w:rFonts w:ascii="Times New Roman" w:eastAsia="方正小标宋_GBK" w:hAnsi="Times New Roman" w:cs="Times New Roman"/>
          <w:color w:val="070707"/>
          <w:sz w:val="44"/>
          <w:szCs w:val="44"/>
        </w:rPr>
        <w:t>批）</w:t>
      </w:r>
    </w:p>
    <w:p w:rsidR="00F9788C" w:rsidRPr="002B29B0" w:rsidRDefault="00F9788C" w:rsidP="00F9788C">
      <w:pPr>
        <w:jc w:val="center"/>
        <w:rPr>
          <w:rFonts w:ascii="Times New Roman" w:eastAsia="方正小标宋_GBK" w:hAnsi="Times New Roman" w:cs="Times New Roman"/>
          <w:color w:val="070707"/>
          <w:sz w:val="44"/>
          <w:szCs w:val="44"/>
        </w:rPr>
      </w:pPr>
      <w:r w:rsidRPr="002B29B0">
        <w:rPr>
          <w:rFonts w:ascii="Times New Roman" w:eastAsia="方正小标宋_GBK" w:hAnsi="Times New Roman" w:cs="Times New Roman"/>
          <w:color w:val="070707"/>
          <w:sz w:val="44"/>
          <w:szCs w:val="44"/>
        </w:rPr>
        <w:t>拟入围名单</w:t>
      </w:r>
    </w:p>
    <w:p w:rsidR="00F9788C" w:rsidRPr="002B29B0" w:rsidRDefault="00F9788C" w:rsidP="00F9788C">
      <w:pPr>
        <w:rPr>
          <w:rFonts w:ascii="Times New Roman" w:eastAsia="方正楷体_GBK" w:hAnsi="Times New Roman" w:cs="Times New Roman"/>
          <w:color w:val="070707"/>
          <w:sz w:val="32"/>
          <w:szCs w:val="32"/>
        </w:rPr>
      </w:pPr>
    </w:p>
    <w:tbl>
      <w:tblPr>
        <w:tblW w:w="7240" w:type="dxa"/>
        <w:tblInd w:w="5" w:type="dxa"/>
        <w:tblLook w:val="04A0" w:firstRow="1" w:lastRow="0" w:firstColumn="1" w:lastColumn="0" w:noHBand="0" w:noVBand="1"/>
      </w:tblPr>
      <w:tblGrid>
        <w:gridCol w:w="7240"/>
      </w:tblGrid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4520D5">
            <w:pPr>
              <w:widowControl/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、国电南瑞科技股份有限公司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4520D5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、江苏奥赛康药业有限公司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、南京依维柯汽车有限公司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、艾欧史密斯（中国）热水器有限公司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、南京宝日钢丝制品有限公司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、南京斯迪兰德机械科技有限公司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、南京玻璃纤维研究设计院有限公司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、创维电器股份有限公司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、博西华电器（江苏）有限公司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、远景能源有限公司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、江苏雪豹日化有限公司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、江阴塞特精密工具有限公司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、江苏东峰电缆有限公司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、远程电缆股份有限公司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、江苏江润铜业有限公司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、江苏嘉耐高温材料股份有限公司</w:t>
            </w:r>
          </w:p>
        </w:tc>
      </w:tr>
      <w:tr w:rsidR="004520D5" w:rsidRPr="002B29B0" w:rsidTr="004520D5">
        <w:trPr>
          <w:trHeight w:val="690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、江苏金山环保科技有限公司</w:t>
            </w:r>
          </w:p>
        </w:tc>
      </w:tr>
      <w:tr w:rsidR="004520D5" w:rsidRPr="002B29B0" w:rsidTr="004520D5">
        <w:trPr>
          <w:trHeight w:val="630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、中节能兆盛环保有限公司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19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、江苏俊知技术有限公司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、无锡普天铁心股份有限公司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、无锡市红豆男装有限公司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、无锡市喜德金属科技有限公司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、无锡荣能半导体材料有限公司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、江苏奥天利新材料有限公司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、德意佳机械江苏有限公司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、江森自控空调冷冻设备（无锡）有限公司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、英飞凌科技（无锡）有限公司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、普利司通（无锡）轮胎有限公司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29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、富士通将军中央空调（无锡）有限公司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、博世动力总成有限公司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、江苏航大光电新能源有限公司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、江苏星星冷链科技有限公司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、青岛啤酒（徐州）彭城有限公司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、江苏万邦生化医药集团有限责任公司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、江苏君乐宝乳业有限公司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、徐州嘉寓光能科技有限公司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、江苏极易新材料有限公司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、徐州美邦电动车科技有限公司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39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、徐工消防安全装备有限公司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、爱斯科（徐州）耐磨件有限公司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41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、徐州中联水泥有限公司邳州分公司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、江苏华鹏智能仪表科技股份有限公司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、溧阳市新力机械铸造有限公司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、中盐常州化工股份有限公司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 xml:space="preserve"> </w:t>
            </w:r>
          </w:p>
        </w:tc>
      </w:tr>
      <w:tr w:rsidR="004520D5" w:rsidRPr="002B29B0" w:rsidTr="004520D5">
        <w:trPr>
          <w:trHeight w:val="67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、常州斯威克光伏新材料有限公司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、旷达汽车饰件系统有限公司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、光宝科技（常州）有限公司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、江苏瓯堡纺织染整有限公司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49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、常州银河世纪微电子股份有限公司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、扬子江药业集团江苏紫龙药业有限公司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、常州船用电缆有限责任公司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、江苏武进不锈股份有限公司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、常州制药厂有限公司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、常州西电变压器有限责任公司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、江苏常宝钢管股份有限公司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、中车戚墅堰机车车辆工艺研究所有限公司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、江苏横山南方水泥有限公司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、江苏沙钢集团有限公司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59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、江苏华昌化工股份有限公司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、张家港市易华润东新材料有限公司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、贝内克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-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长顺汽车内饰材料（张家港）有限公司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、常熟非凡新材股份有限公司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63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、江苏中利集团股份有限公司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、常熟三爱富中昊化工新材料有限公司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、创美工艺（常熟）有限公司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、利乐包装（昆山）有限公司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、六和轻合金（昆山）有限公司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、沪士电子股份有限公司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69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、昆山新莱洁净应用材料股份有限公司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、环鸿电子（昆山）有限公司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、东洋制袋（苏州）有限公司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、震雄铜业集团有限公司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、福立旺精密机电（中国）股份有限公司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、昆山爱杰姆汽车配件有限公司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、通快（中国）有限公司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、苏州瑞高新材料有限公司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、苏州华苏塑料有限公司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、江苏宝洁有限公司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79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、新大洲本田摩托（苏州）有限公司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、亿光电子（中国）有限公司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、吴江南玻华东工程玻璃有限公司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、高创（苏州）电子有限公司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、江苏亨通精工金属材料有限公司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、金亭汽车线束（苏州）有限公司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85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、大峡谷照明系统（苏州）股份有限公司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、江苏永鼎光纤科技有限公司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、江苏亨通线缆科技有限公司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、苏州卓宝科技有限公司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89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、江苏欣达通信科技股份有限公司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、苏州宝明高温陶瓷有限公司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、康力电梯股份有限公司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、苏州金记食品有限公司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、苏州金宏气体股份有限公司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、苏州铭德铝业有限公司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、苏州创泰合金材料有限公司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、亿滋食品（苏州）有限公司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、强生（苏州）医疗器材有限公司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、苏州昆岭薄膜工业有限公司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99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、京隆科技（苏州）有限公司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、惠氏营养品（中国）有限公司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、苏州勤堡精密机械有限公司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、海安县鑫缘丝绸有限公司</w:t>
            </w:r>
          </w:p>
        </w:tc>
      </w:tr>
      <w:tr w:rsidR="004520D5" w:rsidRPr="002B29B0" w:rsidTr="004520D5">
        <w:trPr>
          <w:trHeight w:val="630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、江苏天楹环保能源成套设备有限公司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、江苏华艺服饰有限公司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、南通百川新材料有限公司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、江苏泰慕士针纺科技股份有限公司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107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、南通世睿电力科技有限公司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、中天宽带技术有限公司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109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、江苏华峰超纤材料有限公司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、南通中远海运川崎船舶工程有限公司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、南通中集能源装备有限公司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、朗盛高新材料（南通）有限公司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、南通醋酸化工股份有限公司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4520D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、江苏容汇通用锂业股份有限公司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江苏核电有限公司</w:t>
            </w:r>
          </w:p>
        </w:tc>
      </w:tr>
      <w:tr w:rsidR="004520D5" w:rsidRPr="002B29B0" w:rsidTr="004520D5">
        <w:trPr>
          <w:trHeight w:val="660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国电联合动力技术（连云港）有限公司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益海（连云港）粮油工业有限公司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连云港中复连众复合材料集团有限公司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119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丰益油脂科技（连云港）有限公司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江苏三吉利化工股份有限公司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丰益表面活性材料（连云港）有限公司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丰益醇工业（连云港）有限公司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江苏汤沟两相和酒业有限公司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江苏理士电池有限公司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宏恒胜电子科技（淮安）有限公司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江苏视科新材料股份有限公司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江苏大通机电有限公司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128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江苏金卫机械设备有限公司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129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江苏悦丰晶瓷科技有限公司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江苏淮海型材科技有限公司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江苏华磊建材科技有限公司</w:t>
            </w:r>
          </w:p>
        </w:tc>
      </w:tr>
      <w:tr w:rsidR="004520D5" w:rsidRPr="002B29B0" w:rsidTr="004520D5">
        <w:trPr>
          <w:trHeight w:val="64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盐城市兰丰环境工程科技有限公司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江苏中车电机有限公司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江苏宏泰纤维科技有限公司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江苏东方滤袋股份有限公司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江苏润阳悦达光伏科技有限公司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江苏省农垦麦芽有限公司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江苏长虹智能装备股份有限公司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139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江苏天能海洋重工有限公司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江苏艾文德悦达汽车内饰有限责任公司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江苏金风科技有限公司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扬州亚星客车股份有限公司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中国石化仪征化纤有限责任公司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海信容声（扬州）冰箱有限公司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扬州中集通华专用车有限公司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扬州泰利特种装备有限公司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扬州市秦邮特种金属材料有限公司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扬州富威尔复合材料有限公司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149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扬州泰富特种材料有限公司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江苏优士化学有限公司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151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永丰余造纸（扬州）有限公司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扬州日兴生物科技股份有限公司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江苏联通智能控制技术股份有限公司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江苏奥特斯建设集团有限公司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大亚人造板集团有限公司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优利德（江苏）化工有限公司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江苏美科太阳能科技有限公司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丹阳龙江钢铁有限公司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159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句容台泥水泥有限公司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双峰格雷斯海姆医药玻璃（丹阳）有限公司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江苏鼎胜新能源材料股份有限公司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江苏鱼跃医疗设备股份有限公司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江苏鑫海高导新材料有限公司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江苏扬中印刷有限公司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镇江同舟螺旋桨有限公司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江苏通灵电器股份有限公司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泰州捷锋帽业有限公司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江苏馨德高分子材料股份有限公司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169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双登电缆股份有限公司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永发（江苏）模塑包装科技有限公司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江苏扬电科技股份有限公司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江苏双登富朗特新能源有限公司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lastRenderedPageBreak/>
              <w:t>173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江苏远东电机制造有限公司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靖江特殊钢有限公司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江苏康贝宠物食品有限公司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扬子江药业集团江苏制药股份有限公司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赢胜节能集团有限公司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长虹三杰新能源有限公司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179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江苏兴业船艇有限公司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180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浙江天能电池江苏新能源有限公司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181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江苏豪悦实业有限公司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182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江苏华阳制药有限公司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183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江苏金牌厨柜有限公司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184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江苏好彩头食品有限公司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185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江苏丰远新材料科技有限公司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186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正大食品（宿迁）有限公司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187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江苏德力化纤有限公司</w:t>
            </w:r>
          </w:p>
        </w:tc>
      </w:tr>
      <w:tr w:rsidR="004520D5" w:rsidRPr="002B29B0" w:rsidTr="004520D5">
        <w:trPr>
          <w:trHeight w:val="435"/>
        </w:trPr>
        <w:tc>
          <w:tcPr>
            <w:tcW w:w="7240" w:type="dxa"/>
            <w:vAlign w:val="center"/>
          </w:tcPr>
          <w:p w:rsidR="004520D5" w:rsidRPr="002B29B0" w:rsidRDefault="00E50DA5" w:rsidP="00E11C9E">
            <w:pPr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</w:pP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188</w:t>
            </w:r>
            <w:r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、</w:t>
            </w:r>
            <w:r w:rsidR="004520D5" w:rsidRPr="002B29B0">
              <w:rPr>
                <w:rFonts w:ascii="Times New Roman" w:eastAsia="方正仿宋_GBK" w:hAnsi="Times New Roman" w:cs="Times New Roman"/>
                <w:color w:val="000000"/>
                <w:sz w:val="32"/>
                <w:szCs w:val="32"/>
              </w:rPr>
              <w:t>江苏箭鹿毛纺股份有限公司</w:t>
            </w:r>
          </w:p>
        </w:tc>
      </w:tr>
    </w:tbl>
    <w:p w:rsidR="00CE2248" w:rsidRPr="002B29B0" w:rsidRDefault="00CE2248">
      <w:pPr>
        <w:rPr>
          <w:rFonts w:ascii="Times New Roman" w:hAnsi="Times New Roman" w:cs="Times New Roman"/>
        </w:rPr>
      </w:pPr>
    </w:p>
    <w:sectPr w:rsidR="00CE2248" w:rsidRPr="002B29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694B" w:rsidRDefault="00C3694B" w:rsidP="00F9788C">
      <w:r>
        <w:separator/>
      </w:r>
    </w:p>
  </w:endnote>
  <w:endnote w:type="continuationSeparator" w:id="0">
    <w:p w:rsidR="00C3694B" w:rsidRDefault="00C3694B" w:rsidP="00F97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694B" w:rsidRDefault="00C3694B" w:rsidP="00F9788C">
      <w:r>
        <w:separator/>
      </w:r>
    </w:p>
  </w:footnote>
  <w:footnote w:type="continuationSeparator" w:id="0">
    <w:p w:rsidR="00C3694B" w:rsidRDefault="00C3694B" w:rsidP="00F978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66B"/>
    <w:rsid w:val="0001234F"/>
    <w:rsid w:val="002B29B0"/>
    <w:rsid w:val="004520D5"/>
    <w:rsid w:val="00466B96"/>
    <w:rsid w:val="004809A5"/>
    <w:rsid w:val="00552C93"/>
    <w:rsid w:val="00661566"/>
    <w:rsid w:val="007C566B"/>
    <w:rsid w:val="00946596"/>
    <w:rsid w:val="00A93C40"/>
    <w:rsid w:val="00AE319D"/>
    <w:rsid w:val="00C3694B"/>
    <w:rsid w:val="00C52442"/>
    <w:rsid w:val="00CE2248"/>
    <w:rsid w:val="00E11C9E"/>
    <w:rsid w:val="00E50DA5"/>
    <w:rsid w:val="00EC1335"/>
    <w:rsid w:val="00F9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76EB675-BA02-4ACE-AFC7-68B52E610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788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78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78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78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788C"/>
    <w:rPr>
      <w:sz w:val="18"/>
      <w:szCs w:val="18"/>
    </w:rPr>
  </w:style>
  <w:style w:type="paragraph" w:styleId="a5">
    <w:name w:val="Normal (Web)"/>
    <w:basedOn w:val="a"/>
    <w:rsid w:val="00F9788C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6">
    <w:name w:val="Balloon Text"/>
    <w:basedOn w:val="a"/>
    <w:link w:val="Char1"/>
    <w:uiPriority w:val="99"/>
    <w:semiHidden/>
    <w:unhideWhenUsed/>
    <w:rsid w:val="004809A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4809A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47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510</Words>
  <Characters>2907</Characters>
  <Application>Microsoft Office Word</Application>
  <DocSecurity>0</DocSecurity>
  <Lines>24</Lines>
  <Paragraphs>6</Paragraphs>
  <ScaleCrop>false</ScaleCrop>
  <Company/>
  <LinksUpToDate>false</LinksUpToDate>
  <CharactersWithSpaces>3411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高玲</cp:lastModifiedBy>
  <cp:revision>2</cp:revision>
  <cp:lastPrinted>2021-12-13T06:55:00Z</cp:lastPrinted>
  <dcterms:created xsi:type="dcterms:W3CDTF">2021-12-13T08:33:00Z</dcterms:created>
  <dcterms:modified xsi:type="dcterms:W3CDTF">2021-12-13T08:33:00Z</dcterms:modified>
</cp:coreProperties>
</file>