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D28" w:rsidRPr="00D75D33" w:rsidRDefault="006C4A0A" w:rsidP="00EF6D28">
      <w:pPr>
        <w:pStyle w:val="a3"/>
        <w:shd w:val="clear" w:color="auto" w:fill="FFFFFF"/>
        <w:spacing w:before="0" w:beforeAutospacing="0" w:after="0" w:afterAutospacing="0"/>
        <w:jc w:val="both"/>
        <w:rPr>
          <w:rFonts w:ascii="方正仿宋_GBK" w:eastAsia="方正仿宋_GBK" w:hAnsi="黑体" w:cs="Times New Roman" w:hint="eastAsia"/>
          <w:sz w:val="32"/>
          <w:szCs w:val="32"/>
        </w:rPr>
      </w:pPr>
      <w:r w:rsidRPr="00D75D33">
        <w:rPr>
          <w:rFonts w:ascii="方正仿宋_GBK" w:eastAsia="方正仿宋_GBK" w:hAnsi="黑体" w:cs="Times New Roman" w:hint="eastAsia"/>
          <w:sz w:val="32"/>
          <w:szCs w:val="32"/>
        </w:rPr>
        <w:t>附件</w:t>
      </w:r>
      <w:bookmarkStart w:id="0" w:name="_GoBack"/>
      <w:bookmarkEnd w:id="0"/>
    </w:p>
    <w:p w:rsidR="00EF6D28" w:rsidRDefault="00EF6D28" w:rsidP="00EF6D28">
      <w:pPr>
        <w:spacing w:line="590" w:lineRule="exact"/>
        <w:jc w:val="center"/>
        <w:rPr>
          <w:rFonts w:ascii="方正小标宋_GBK" w:eastAsia="方正小标宋_GBK"/>
          <w:sz w:val="15"/>
          <w:szCs w:val="15"/>
        </w:rPr>
      </w:pPr>
      <w:r>
        <w:rPr>
          <w:rFonts w:ascii="方正小标宋_GBK" w:eastAsia="方正小标宋_GBK" w:hint="eastAsia"/>
          <w:sz w:val="44"/>
          <w:szCs w:val="44"/>
        </w:rPr>
        <w:t>制造强省建设改革创新</w:t>
      </w:r>
      <w:r>
        <w:rPr>
          <w:rFonts w:ascii="方正小标宋_GBK" w:eastAsia="方正小标宋_GBK" w:hint="eastAsia"/>
          <w:sz w:val="44"/>
          <w:szCs w:val="44"/>
          <w:lang w:eastAsia="zh-CN"/>
        </w:rPr>
        <w:t>典型</w:t>
      </w:r>
      <w:r>
        <w:rPr>
          <w:rFonts w:ascii="方正小标宋_GBK" w:eastAsia="方正小标宋_GBK" w:hint="eastAsia"/>
          <w:sz w:val="44"/>
          <w:szCs w:val="44"/>
        </w:rPr>
        <w:t>案例名单</w:t>
      </w:r>
    </w:p>
    <w:tbl>
      <w:tblPr>
        <w:tblW w:w="91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6005"/>
        <w:gridCol w:w="2482"/>
      </w:tblGrid>
      <w:tr w:rsidR="00EF6D28" w:rsidTr="00293F99">
        <w:trPr>
          <w:trHeight w:val="52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28" w:rsidRDefault="00EF6D28" w:rsidP="00293F99">
            <w:pPr>
              <w:spacing w:line="320" w:lineRule="exact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方正黑体_GBK" w:hAnsi="Times New Roman" w:cs="Times New Roman"/>
                <w:color w:val="000000"/>
                <w:szCs w:val="24"/>
              </w:rPr>
              <w:t>序号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28" w:rsidRDefault="00EF6D28" w:rsidP="00293F99">
            <w:pPr>
              <w:spacing w:line="320" w:lineRule="exact"/>
              <w:jc w:val="center"/>
              <w:rPr>
                <w:rFonts w:ascii="Times New Roman" w:eastAsia="方正黑体_GBK" w:hAnsi="Times New Roman" w:cs="Times New Roman"/>
                <w:szCs w:val="24"/>
              </w:rPr>
            </w:pPr>
            <w:r>
              <w:rPr>
                <w:rFonts w:ascii="Times New Roman" w:eastAsia="方正黑体_GBK" w:hAnsi="Times New Roman" w:cs="Times New Roman"/>
                <w:szCs w:val="24"/>
              </w:rPr>
              <w:t>案例名称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28" w:rsidRDefault="00EF6D28" w:rsidP="00293F99">
            <w:pPr>
              <w:spacing w:line="320" w:lineRule="exact"/>
              <w:jc w:val="center"/>
              <w:rPr>
                <w:rFonts w:ascii="Times New Roman" w:eastAsia="方正黑体_GBK" w:hAnsi="Times New Roman" w:cs="Times New Roman"/>
                <w:szCs w:val="24"/>
              </w:rPr>
            </w:pPr>
            <w:r>
              <w:rPr>
                <w:rFonts w:ascii="Times New Roman" w:eastAsia="方正黑体_GBK" w:hAnsi="Times New Roman" w:cs="Times New Roman"/>
                <w:szCs w:val="24"/>
              </w:rPr>
              <w:t>实施单位</w:t>
            </w:r>
          </w:p>
        </w:tc>
      </w:tr>
      <w:tr w:rsidR="00EF6D28" w:rsidTr="00293F99">
        <w:trPr>
          <w:trHeight w:val="466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28" w:rsidRDefault="00EF6D28" w:rsidP="00293F99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28" w:rsidRDefault="00EF6D28" w:rsidP="00293F99">
            <w:pPr>
              <w:spacing w:line="320" w:lineRule="exact"/>
              <w:jc w:val="both"/>
              <w:rPr>
                <w:rFonts w:ascii="方正仿宋_GBK" w:eastAsia="方正仿宋_GBK" w:hAnsi="Times New Roman" w:cs="Times New Roman"/>
                <w:color w:val="000000"/>
                <w:szCs w:val="24"/>
              </w:rPr>
            </w:pPr>
            <w:r>
              <w:rPr>
                <w:rFonts w:ascii="方正仿宋_GBK" w:eastAsia="方正仿宋_GBK" w:hAnsi="Times New Roman" w:cs="Times New Roman" w:hint="eastAsia"/>
                <w:color w:val="000000"/>
                <w:szCs w:val="24"/>
              </w:rPr>
              <w:t>创新工作机制提升“1650”产业体系建设水平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28" w:rsidRDefault="00EF6D28" w:rsidP="00293F99">
            <w:pPr>
              <w:spacing w:line="320" w:lineRule="exact"/>
              <w:jc w:val="both"/>
              <w:rPr>
                <w:rFonts w:ascii="方正仿宋_GBK" w:eastAsia="方正仿宋_GBK" w:hAnsi="Times New Roman" w:cs="Times New Roman"/>
                <w:color w:val="000000"/>
                <w:szCs w:val="24"/>
              </w:rPr>
            </w:pPr>
            <w:r>
              <w:rPr>
                <w:rFonts w:ascii="方正仿宋_GBK" w:eastAsia="方正仿宋_GBK" w:hAnsi="Times New Roman" w:cs="Times New Roman" w:hint="eastAsia"/>
                <w:color w:val="000000"/>
                <w:szCs w:val="24"/>
              </w:rPr>
              <w:t>省工信厅</w:t>
            </w:r>
          </w:p>
        </w:tc>
      </w:tr>
      <w:tr w:rsidR="00EF6D28" w:rsidTr="00293F99">
        <w:trPr>
          <w:trHeight w:val="456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28" w:rsidRDefault="00EF6D28" w:rsidP="00293F99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28" w:rsidRDefault="00EF6D28" w:rsidP="00293F99">
            <w:pPr>
              <w:spacing w:line="320" w:lineRule="exact"/>
              <w:jc w:val="both"/>
              <w:rPr>
                <w:rFonts w:ascii="方正仿宋_GBK" w:eastAsia="方正仿宋_GBK" w:hAnsi="Times New Roman" w:cs="Times New Roman"/>
                <w:color w:val="000000"/>
                <w:szCs w:val="24"/>
              </w:rPr>
            </w:pPr>
            <w:r>
              <w:rPr>
                <w:rFonts w:ascii="方正仿宋_GBK" w:eastAsia="方正仿宋_GBK" w:hAnsi="Times New Roman" w:cs="Times New Roman" w:hint="eastAsia"/>
                <w:color w:val="000000"/>
                <w:szCs w:val="24"/>
              </w:rPr>
              <w:t>聚焦“发储输用网”打造新能源产业高地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28" w:rsidRDefault="00EF6D28" w:rsidP="00293F99">
            <w:pPr>
              <w:spacing w:line="320" w:lineRule="exact"/>
              <w:jc w:val="both"/>
              <w:rPr>
                <w:rFonts w:ascii="方正仿宋_GBK" w:eastAsia="方正仿宋_GBK" w:hAnsi="Times New Roman" w:cs="Times New Roman"/>
                <w:color w:val="000000"/>
                <w:szCs w:val="24"/>
              </w:rPr>
            </w:pPr>
            <w:r>
              <w:rPr>
                <w:rFonts w:ascii="方正仿宋_GBK" w:eastAsia="方正仿宋_GBK" w:hAnsi="Times New Roman" w:cs="Times New Roman" w:hint="eastAsia"/>
                <w:color w:val="000000"/>
                <w:szCs w:val="24"/>
              </w:rPr>
              <w:t>常州市工信局</w:t>
            </w:r>
          </w:p>
        </w:tc>
      </w:tr>
      <w:tr w:rsidR="00EF6D28" w:rsidTr="00293F99">
        <w:trPr>
          <w:trHeight w:val="58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28" w:rsidRDefault="00EF6D28" w:rsidP="00293F99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28" w:rsidRDefault="00EF6D28" w:rsidP="00293F99">
            <w:pPr>
              <w:spacing w:line="320" w:lineRule="exact"/>
              <w:jc w:val="both"/>
              <w:rPr>
                <w:rFonts w:ascii="方正仿宋_GBK" w:eastAsia="方正仿宋_GBK" w:hAnsi="Times New Roman" w:cs="Times New Roman"/>
                <w:color w:val="000000"/>
                <w:szCs w:val="24"/>
              </w:rPr>
            </w:pPr>
            <w:r>
              <w:rPr>
                <w:rFonts w:ascii="方正仿宋_GBK" w:eastAsia="方正仿宋_GBK" w:hAnsi="Times New Roman" w:cs="Times New Roman" w:hint="eastAsia"/>
                <w:color w:val="000000"/>
                <w:szCs w:val="24"/>
              </w:rPr>
              <w:t>深耕科技体制改革“试验田”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28" w:rsidRDefault="00EF6D28" w:rsidP="00293F99">
            <w:pPr>
              <w:spacing w:line="320" w:lineRule="exact"/>
              <w:jc w:val="both"/>
              <w:rPr>
                <w:rFonts w:ascii="方正仿宋_GBK" w:eastAsia="方正仿宋_GBK" w:hAnsi="Times New Roman" w:cs="Times New Roman"/>
                <w:color w:val="000000"/>
                <w:szCs w:val="24"/>
              </w:rPr>
            </w:pPr>
            <w:r>
              <w:rPr>
                <w:rFonts w:ascii="方正仿宋_GBK" w:eastAsia="方正仿宋_GBK" w:hAnsi="Times New Roman" w:cs="Times New Roman" w:hint="eastAsia"/>
                <w:color w:val="000000"/>
                <w:szCs w:val="24"/>
              </w:rPr>
              <w:t>省产业技术研究院</w:t>
            </w:r>
          </w:p>
        </w:tc>
      </w:tr>
      <w:tr w:rsidR="00EF6D28" w:rsidTr="00293F99">
        <w:trPr>
          <w:trHeight w:val="47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28" w:rsidRDefault="00EF6D28" w:rsidP="00293F99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28" w:rsidRPr="00884188" w:rsidRDefault="00EF6D28" w:rsidP="00293F99">
            <w:pPr>
              <w:spacing w:line="320" w:lineRule="exact"/>
              <w:jc w:val="both"/>
              <w:rPr>
                <w:rFonts w:ascii="方正仿宋_GBK" w:eastAsia="方正仿宋_GBK" w:hAnsi="Times New Roman" w:cs="Times New Roman"/>
                <w:color w:val="000000" w:themeColor="text1"/>
                <w:szCs w:val="24"/>
              </w:rPr>
            </w:pPr>
            <w:r w:rsidRPr="00884188">
              <w:rPr>
                <w:rFonts w:ascii="方正仿宋_GBK" w:eastAsia="方正仿宋_GBK" w:hAnsi="Times New Roman" w:cs="Times New Roman" w:hint="eastAsia"/>
                <w:color w:val="000000" w:themeColor="text1"/>
                <w:szCs w:val="24"/>
              </w:rPr>
              <w:t>苏豪重组整合推动产业链创新链深度融合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28" w:rsidRDefault="00EF6D28" w:rsidP="00293F99">
            <w:pPr>
              <w:spacing w:line="320" w:lineRule="exact"/>
              <w:jc w:val="both"/>
              <w:rPr>
                <w:rFonts w:ascii="方正仿宋_GBK" w:eastAsia="方正仿宋_GBK" w:hAnsi="Times New Roman" w:cs="Times New Roman"/>
                <w:color w:val="000000"/>
                <w:szCs w:val="24"/>
              </w:rPr>
            </w:pPr>
            <w:r>
              <w:rPr>
                <w:rFonts w:ascii="方正仿宋_GBK" w:eastAsia="方正仿宋_GBK" w:hAnsi="Times New Roman" w:cs="Times New Roman" w:hint="eastAsia"/>
                <w:color w:val="000000"/>
                <w:szCs w:val="24"/>
              </w:rPr>
              <w:t>省国资委</w:t>
            </w:r>
          </w:p>
        </w:tc>
      </w:tr>
      <w:tr w:rsidR="00EF6D28" w:rsidTr="00293F99">
        <w:trPr>
          <w:trHeight w:val="53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28" w:rsidRDefault="00EF6D28" w:rsidP="00293F99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28" w:rsidRPr="00884188" w:rsidRDefault="00EF6D28" w:rsidP="00293F99">
            <w:pPr>
              <w:spacing w:line="320" w:lineRule="exact"/>
              <w:jc w:val="both"/>
              <w:rPr>
                <w:rFonts w:ascii="方正仿宋_GBK" w:eastAsia="方正仿宋_GBK" w:hAnsi="Times New Roman" w:cs="Times New Roman"/>
                <w:color w:val="000000" w:themeColor="text1"/>
                <w:szCs w:val="24"/>
              </w:rPr>
            </w:pPr>
            <w:r w:rsidRPr="00884188">
              <w:rPr>
                <w:rFonts w:ascii="方正仿宋_GBK" w:eastAsia="方正仿宋_GBK" w:hAnsi="Times New Roman" w:cs="Times New Roman" w:hint="eastAsia"/>
                <w:color w:val="000000" w:themeColor="text1"/>
                <w:szCs w:val="24"/>
              </w:rPr>
              <w:t>“333”创新生态做大做强工程机械“1号产业”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28" w:rsidRDefault="00EF6D28" w:rsidP="00293F99">
            <w:pPr>
              <w:spacing w:line="320" w:lineRule="exact"/>
              <w:jc w:val="both"/>
              <w:rPr>
                <w:rFonts w:ascii="方正仿宋_GBK" w:eastAsia="方正仿宋_GBK" w:hAnsi="Times New Roman" w:cs="Times New Roman"/>
                <w:color w:val="000000"/>
                <w:szCs w:val="24"/>
              </w:rPr>
            </w:pPr>
            <w:r>
              <w:rPr>
                <w:rFonts w:ascii="方正仿宋_GBK" w:eastAsia="方正仿宋_GBK" w:hAnsi="Times New Roman" w:cs="Times New Roman" w:hint="eastAsia"/>
                <w:color w:val="000000"/>
                <w:szCs w:val="24"/>
              </w:rPr>
              <w:t>徐州市工信局</w:t>
            </w:r>
          </w:p>
        </w:tc>
      </w:tr>
      <w:tr w:rsidR="00EF6D28" w:rsidTr="00293F99">
        <w:trPr>
          <w:trHeight w:val="5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28" w:rsidRDefault="00EF6D28" w:rsidP="00293F99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28" w:rsidRDefault="00EF6D28" w:rsidP="00293F99">
            <w:pPr>
              <w:spacing w:line="320" w:lineRule="exact"/>
              <w:jc w:val="both"/>
              <w:rPr>
                <w:rFonts w:ascii="方正仿宋_GBK" w:eastAsia="方正仿宋_GBK" w:hAnsi="Times New Roman" w:cs="Times New Roman"/>
                <w:color w:val="000000"/>
                <w:szCs w:val="24"/>
              </w:rPr>
            </w:pPr>
            <w:r>
              <w:rPr>
                <w:rFonts w:ascii="方正仿宋_GBK" w:eastAsia="方正仿宋_GBK" w:hAnsi="Times New Roman" w:cs="Times New Roman" w:hint="eastAsia"/>
                <w:color w:val="000000"/>
                <w:szCs w:val="24"/>
              </w:rPr>
              <w:t>全流程服务赋能智造之城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28" w:rsidRDefault="00EF6D28" w:rsidP="00293F99">
            <w:pPr>
              <w:spacing w:line="320" w:lineRule="exact"/>
              <w:jc w:val="both"/>
              <w:rPr>
                <w:rFonts w:ascii="方正仿宋_GBK" w:eastAsia="方正仿宋_GBK" w:hAnsi="Times New Roman" w:cs="Times New Roman"/>
                <w:color w:val="000000"/>
                <w:szCs w:val="24"/>
              </w:rPr>
            </w:pPr>
            <w:r>
              <w:rPr>
                <w:rFonts w:ascii="方正仿宋_GBK" w:eastAsia="方正仿宋_GBK" w:hAnsi="Times New Roman" w:cs="Times New Roman" w:hint="eastAsia"/>
                <w:color w:val="000000"/>
                <w:szCs w:val="24"/>
              </w:rPr>
              <w:t>苏州市工信局</w:t>
            </w:r>
          </w:p>
        </w:tc>
      </w:tr>
      <w:tr w:rsidR="00EF6D28" w:rsidTr="00293F99">
        <w:trPr>
          <w:trHeight w:val="60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28" w:rsidRDefault="00EF6D28" w:rsidP="00293F99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28" w:rsidRDefault="00EF6D28" w:rsidP="00293F99">
            <w:pPr>
              <w:spacing w:line="320" w:lineRule="exact"/>
              <w:jc w:val="both"/>
              <w:rPr>
                <w:rFonts w:ascii="方正仿宋_GBK" w:eastAsia="方正仿宋_GBK" w:hAnsi="Times New Roman" w:cs="Times New Roman"/>
                <w:color w:val="000000"/>
                <w:szCs w:val="24"/>
              </w:rPr>
            </w:pPr>
            <w:r>
              <w:rPr>
                <w:rFonts w:ascii="方正仿宋_GBK" w:eastAsia="方正仿宋_GBK" w:hAnsi="Times New Roman" w:cs="Times New Roman" w:hint="eastAsia"/>
                <w:color w:val="000000"/>
                <w:szCs w:val="24"/>
              </w:rPr>
              <w:t>“宁企通”推动惠企政策精准直达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28" w:rsidRDefault="00EF6D28" w:rsidP="00293F99">
            <w:pPr>
              <w:spacing w:line="320" w:lineRule="exact"/>
              <w:jc w:val="both"/>
              <w:rPr>
                <w:rFonts w:ascii="方正仿宋_GBK" w:eastAsia="方正仿宋_GBK" w:hAnsi="Times New Roman" w:cs="Times New Roman"/>
                <w:color w:val="000000"/>
                <w:szCs w:val="24"/>
              </w:rPr>
            </w:pPr>
            <w:r>
              <w:rPr>
                <w:rFonts w:ascii="方正仿宋_GBK" w:eastAsia="方正仿宋_GBK" w:hAnsi="Times New Roman" w:cs="Times New Roman" w:hint="eastAsia"/>
                <w:color w:val="000000"/>
                <w:szCs w:val="24"/>
              </w:rPr>
              <w:t>南京市数据局（政务办）、工信局、财政局</w:t>
            </w:r>
          </w:p>
        </w:tc>
      </w:tr>
      <w:tr w:rsidR="00EF6D28" w:rsidTr="00293F99">
        <w:trPr>
          <w:trHeight w:val="556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28" w:rsidRDefault="00EF6D28" w:rsidP="00293F99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28" w:rsidRDefault="00EF6D28" w:rsidP="00293F99">
            <w:pPr>
              <w:spacing w:line="320" w:lineRule="exact"/>
              <w:jc w:val="both"/>
              <w:rPr>
                <w:rFonts w:ascii="方正仿宋_GBK" w:eastAsia="方正仿宋_GBK" w:hAnsi="Times New Roman" w:cs="Times New Roman"/>
                <w:color w:val="000000"/>
                <w:szCs w:val="24"/>
              </w:rPr>
            </w:pPr>
            <w:r>
              <w:rPr>
                <w:rFonts w:ascii="方正仿宋_GBK" w:eastAsia="方正仿宋_GBK" w:hAnsi="Times New Roman" w:cs="Times New Roman" w:hint="eastAsia"/>
                <w:color w:val="000000"/>
                <w:szCs w:val="24"/>
              </w:rPr>
              <w:t>“纵向联动+专业支撑”探索集群发展无锡模式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28" w:rsidRDefault="00EF6D28" w:rsidP="00293F99">
            <w:pPr>
              <w:spacing w:line="320" w:lineRule="exact"/>
              <w:jc w:val="both"/>
              <w:rPr>
                <w:rFonts w:ascii="方正仿宋_GBK" w:eastAsia="方正仿宋_GBK" w:hAnsi="Times New Roman" w:cs="Times New Roman"/>
                <w:color w:val="000000"/>
                <w:szCs w:val="24"/>
              </w:rPr>
            </w:pPr>
            <w:r>
              <w:rPr>
                <w:rFonts w:ascii="方正仿宋_GBK" w:eastAsia="方正仿宋_GBK" w:hAnsi="Times New Roman" w:cs="Times New Roman" w:hint="eastAsia"/>
                <w:color w:val="000000"/>
                <w:szCs w:val="24"/>
              </w:rPr>
              <w:t>无锡市工信局</w:t>
            </w:r>
          </w:p>
        </w:tc>
      </w:tr>
      <w:tr w:rsidR="00EF6D28" w:rsidTr="00293F99">
        <w:trPr>
          <w:trHeight w:val="55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28" w:rsidRDefault="00EF6D28" w:rsidP="00293F99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28" w:rsidRDefault="00EF6D28" w:rsidP="00293F99">
            <w:pPr>
              <w:spacing w:line="320" w:lineRule="exact"/>
              <w:jc w:val="both"/>
              <w:rPr>
                <w:rFonts w:ascii="方正仿宋_GBK" w:eastAsia="方正仿宋_GBK" w:hAnsi="Times New Roman" w:cs="Times New Roman"/>
                <w:color w:val="000000"/>
                <w:szCs w:val="24"/>
              </w:rPr>
            </w:pPr>
            <w:r>
              <w:rPr>
                <w:rFonts w:ascii="方正仿宋_GBK" w:eastAsia="方正仿宋_GBK" w:hAnsi="Times New Roman" w:cs="Times New Roman" w:hint="eastAsia"/>
                <w:color w:val="000000"/>
                <w:szCs w:val="24"/>
              </w:rPr>
              <w:t>以数“智”化企业服务驱动新质生产力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28" w:rsidRDefault="00EF6D28" w:rsidP="00293F99">
            <w:pPr>
              <w:spacing w:line="320" w:lineRule="exact"/>
              <w:jc w:val="both"/>
              <w:rPr>
                <w:rFonts w:ascii="方正仿宋_GBK" w:eastAsia="方正仿宋_GBK" w:hAnsi="Times New Roman" w:cs="Times New Roman"/>
                <w:color w:val="000000"/>
                <w:szCs w:val="24"/>
              </w:rPr>
            </w:pPr>
            <w:r>
              <w:rPr>
                <w:rFonts w:ascii="方正仿宋_GBK" w:eastAsia="方正仿宋_GBK" w:hAnsi="Times New Roman" w:cs="Times New Roman" w:hint="eastAsia"/>
                <w:color w:val="000000"/>
                <w:szCs w:val="24"/>
              </w:rPr>
              <w:t>苏州工业园区</w:t>
            </w:r>
          </w:p>
        </w:tc>
      </w:tr>
      <w:tr w:rsidR="00EF6D28" w:rsidTr="00293F99">
        <w:trPr>
          <w:trHeight w:val="55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28" w:rsidRDefault="00EF6D28" w:rsidP="00293F99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28" w:rsidRDefault="00EF6D28" w:rsidP="00293F99">
            <w:pPr>
              <w:spacing w:line="320" w:lineRule="exact"/>
              <w:jc w:val="both"/>
              <w:rPr>
                <w:rFonts w:ascii="方正仿宋_GBK" w:eastAsia="方正仿宋_GBK" w:hAnsi="Times New Roman" w:cs="Times New Roman"/>
                <w:color w:val="000000"/>
                <w:szCs w:val="24"/>
              </w:rPr>
            </w:pPr>
            <w:r>
              <w:rPr>
                <w:rFonts w:ascii="方正仿宋_GBK" w:eastAsia="方正仿宋_GBK" w:hAnsi="Times New Roman" w:cs="Times New Roman" w:hint="eastAsia"/>
                <w:color w:val="000000"/>
                <w:szCs w:val="24"/>
              </w:rPr>
              <w:t>打造协同型生态体系</w:t>
            </w:r>
            <w:r w:rsidR="008B3907">
              <w:rPr>
                <w:rFonts w:ascii="方正仿宋_GBK" w:eastAsia="方正仿宋_GBK" w:hAnsi="Times New Roman" w:cs="Times New Roman" w:hint="eastAsia"/>
                <w:color w:val="000000"/>
                <w:szCs w:val="24"/>
                <w:lang w:eastAsia="zh-CN"/>
              </w:rPr>
              <w:t xml:space="preserve"> </w:t>
            </w:r>
            <w:r>
              <w:rPr>
                <w:rFonts w:ascii="方正仿宋_GBK" w:eastAsia="方正仿宋_GBK" w:hAnsi="Times New Roman" w:cs="Times New Roman" w:hint="eastAsia"/>
                <w:color w:val="000000"/>
                <w:szCs w:val="24"/>
              </w:rPr>
              <w:t>培育世界级产业集群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28" w:rsidRDefault="00EF6D28" w:rsidP="00293F99">
            <w:pPr>
              <w:spacing w:line="320" w:lineRule="exact"/>
              <w:jc w:val="both"/>
              <w:rPr>
                <w:rFonts w:ascii="方正仿宋_GBK" w:eastAsia="方正仿宋_GBK" w:hAnsi="Times New Roman" w:cs="Times New Roman"/>
                <w:color w:val="000000"/>
                <w:szCs w:val="24"/>
              </w:rPr>
            </w:pPr>
            <w:r>
              <w:rPr>
                <w:rFonts w:ascii="方正仿宋_GBK" w:eastAsia="方正仿宋_GBK" w:hAnsi="Times New Roman" w:cs="Times New Roman" w:hint="eastAsia"/>
                <w:color w:val="000000"/>
                <w:szCs w:val="24"/>
              </w:rPr>
              <w:t>南通市工信局</w:t>
            </w:r>
          </w:p>
        </w:tc>
      </w:tr>
      <w:tr w:rsidR="00EF6D28" w:rsidTr="00293F99">
        <w:trPr>
          <w:trHeight w:val="55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28" w:rsidRDefault="00EF6D28" w:rsidP="00293F99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28" w:rsidRDefault="00EF6D28" w:rsidP="00293F99">
            <w:pPr>
              <w:spacing w:line="320" w:lineRule="exact"/>
              <w:jc w:val="both"/>
              <w:rPr>
                <w:rFonts w:ascii="方正仿宋_GBK" w:eastAsia="方正仿宋_GBK" w:hAnsi="Times New Roman" w:cs="Times New Roman"/>
                <w:color w:val="000000"/>
                <w:szCs w:val="24"/>
              </w:rPr>
            </w:pPr>
            <w:r>
              <w:rPr>
                <w:rFonts w:ascii="方正仿宋_GBK" w:eastAsia="方正仿宋_GBK" w:hAnsi="Times New Roman" w:cs="Times New Roman" w:hint="eastAsia"/>
                <w:color w:val="000000"/>
                <w:szCs w:val="24"/>
              </w:rPr>
              <w:t>“党建链”赋能 打造产业链发展“红色”引擎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28" w:rsidRDefault="00EF6D28" w:rsidP="00293F99">
            <w:pPr>
              <w:spacing w:line="320" w:lineRule="exact"/>
              <w:jc w:val="both"/>
              <w:rPr>
                <w:rFonts w:ascii="方正仿宋_GBK" w:eastAsia="方正仿宋_GBK" w:hAnsi="Times New Roman" w:cs="Times New Roman"/>
                <w:color w:val="000000"/>
                <w:szCs w:val="24"/>
              </w:rPr>
            </w:pPr>
            <w:r>
              <w:rPr>
                <w:rFonts w:ascii="方正仿宋_GBK" w:eastAsia="方正仿宋_GBK" w:hAnsi="Times New Roman" w:cs="Times New Roman" w:hint="eastAsia"/>
                <w:color w:val="000000"/>
                <w:szCs w:val="24"/>
              </w:rPr>
              <w:t>宿迁市委组织部</w:t>
            </w:r>
          </w:p>
        </w:tc>
      </w:tr>
      <w:tr w:rsidR="00EF6D28" w:rsidTr="00293F99">
        <w:trPr>
          <w:trHeight w:val="56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28" w:rsidRDefault="00EF6D28" w:rsidP="00293F99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28" w:rsidRDefault="00EF6D28" w:rsidP="00293F99">
            <w:pPr>
              <w:spacing w:line="320" w:lineRule="exact"/>
              <w:jc w:val="both"/>
              <w:rPr>
                <w:rFonts w:ascii="方正仿宋_GBK" w:eastAsia="方正仿宋_GBK" w:hAnsi="Times New Roman" w:cs="Times New Roman"/>
                <w:color w:val="000000"/>
                <w:szCs w:val="24"/>
              </w:rPr>
            </w:pPr>
            <w:r>
              <w:rPr>
                <w:rFonts w:ascii="方正仿宋_GBK" w:eastAsia="方正仿宋_GBK" w:hAnsi="Times New Roman" w:cs="Times New Roman" w:hint="eastAsia"/>
                <w:color w:val="000000"/>
                <w:szCs w:val="24"/>
              </w:rPr>
              <w:t>以“亩均论英雄”改革助推产业焕新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28" w:rsidRDefault="00EF6D28" w:rsidP="00293F99">
            <w:pPr>
              <w:spacing w:line="320" w:lineRule="exact"/>
              <w:jc w:val="both"/>
              <w:rPr>
                <w:rFonts w:ascii="方正仿宋_GBK" w:eastAsia="方正仿宋_GBK" w:hAnsi="Times New Roman" w:cs="Times New Roman"/>
                <w:color w:val="000000"/>
                <w:szCs w:val="24"/>
              </w:rPr>
            </w:pPr>
            <w:r>
              <w:rPr>
                <w:rFonts w:ascii="方正仿宋_GBK" w:eastAsia="方正仿宋_GBK" w:hAnsi="Times New Roman" w:cs="Times New Roman" w:hint="eastAsia"/>
                <w:color w:val="000000"/>
                <w:szCs w:val="24"/>
              </w:rPr>
              <w:t>泰州市工信局</w:t>
            </w:r>
          </w:p>
        </w:tc>
      </w:tr>
      <w:tr w:rsidR="00EF6D28" w:rsidTr="00293F99">
        <w:trPr>
          <w:trHeight w:val="56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28" w:rsidRDefault="00EF6D28" w:rsidP="00293F99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28" w:rsidRDefault="00EF6D28" w:rsidP="00293F99">
            <w:pPr>
              <w:spacing w:line="320" w:lineRule="exact"/>
              <w:jc w:val="both"/>
              <w:rPr>
                <w:rFonts w:ascii="方正仿宋_GBK" w:eastAsia="方正仿宋_GBK" w:hAnsi="Times New Roman" w:cs="Times New Roman"/>
                <w:color w:val="000000"/>
                <w:szCs w:val="24"/>
              </w:rPr>
            </w:pPr>
            <w:r>
              <w:rPr>
                <w:rFonts w:ascii="方正仿宋_GBK" w:eastAsia="方正仿宋_GBK" w:hAnsi="Times New Roman" w:cs="Times New Roman" w:hint="eastAsia"/>
                <w:color w:val="000000"/>
                <w:szCs w:val="24"/>
              </w:rPr>
              <w:t>在实现高水平科技自立自强上发展新质生产力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28" w:rsidRDefault="00EF6D28" w:rsidP="00CF572E">
            <w:pPr>
              <w:spacing w:line="320" w:lineRule="exact"/>
              <w:jc w:val="both"/>
              <w:rPr>
                <w:rFonts w:ascii="方正仿宋_GBK" w:eastAsia="方正仿宋_GBK" w:hAnsi="Times New Roman" w:cs="Times New Roman"/>
                <w:color w:val="000000"/>
                <w:szCs w:val="24"/>
              </w:rPr>
            </w:pPr>
            <w:r>
              <w:rPr>
                <w:rFonts w:ascii="方正仿宋_GBK" w:eastAsia="方正仿宋_GBK" w:hAnsi="Times New Roman" w:cs="Times New Roman" w:hint="eastAsia"/>
                <w:color w:val="000000"/>
                <w:szCs w:val="24"/>
              </w:rPr>
              <w:t>紫金山实验室、南京市科技局</w:t>
            </w:r>
          </w:p>
        </w:tc>
      </w:tr>
      <w:tr w:rsidR="00EF6D28" w:rsidTr="00293F99">
        <w:trPr>
          <w:trHeight w:val="58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28" w:rsidRDefault="00EF6D28" w:rsidP="00293F99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28" w:rsidRDefault="00EF6D28" w:rsidP="00293F99">
            <w:pPr>
              <w:spacing w:line="320" w:lineRule="exact"/>
              <w:jc w:val="both"/>
              <w:rPr>
                <w:rFonts w:ascii="方正仿宋_GBK" w:eastAsia="方正仿宋_GBK" w:hAnsi="Times New Roman" w:cs="Times New Roman"/>
                <w:color w:val="000000"/>
                <w:szCs w:val="24"/>
              </w:rPr>
            </w:pPr>
            <w:r>
              <w:rPr>
                <w:rFonts w:ascii="方正仿宋_GBK" w:eastAsia="方正仿宋_GBK" w:hAnsi="Times New Roman" w:cs="Times New Roman" w:hint="eastAsia"/>
                <w:color w:val="000000"/>
                <w:szCs w:val="24"/>
              </w:rPr>
              <w:t>税收大数据助力提升产业链供应链韧性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28" w:rsidRDefault="00EF6D28" w:rsidP="00293F99">
            <w:pPr>
              <w:spacing w:line="320" w:lineRule="exact"/>
              <w:jc w:val="both"/>
              <w:rPr>
                <w:rFonts w:ascii="方正仿宋_GBK" w:eastAsia="方正仿宋_GBK" w:hAnsi="Times New Roman" w:cs="Times New Roman"/>
                <w:color w:val="000000"/>
                <w:szCs w:val="24"/>
              </w:rPr>
            </w:pPr>
            <w:r>
              <w:rPr>
                <w:rFonts w:ascii="方正仿宋_GBK" w:eastAsia="方正仿宋_GBK" w:hAnsi="Times New Roman" w:cs="Times New Roman" w:hint="eastAsia"/>
                <w:color w:val="000000"/>
                <w:szCs w:val="24"/>
              </w:rPr>
              <w:t>省税务局</w:t>
            </w:r>
          </w:p>
        </w:tc>
      </w:tr>
      <w:tr w:rsidR="00EF6D28" w:rsidTr="00293F99">
        <w:trPr>
          <w:trHeight w:val="656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28" w:rsidRDefault="00EF6D28" w:rsidP="00293F99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28" w:rsidRDefault="00EF6D28" w:rsidP="00293F99">
            <w:pPr>
              <w:spacing w:line="320" w:lineRule="exact"/>
              <w:jc w:val="both"/>
              <w:rPr>
                <w:rFonts w:ascii="方正仿宋_GBK" w:eastAsia="方正仿宋_GBK" w:hAnsi="Times New Roman" w:cs="Times New Roman"/>
                <w:color w:val="000000"/>
                <w:szCs w:val="24"/>
              </w:rPr>
            </w:pPr>
            <w:r>
              <w:rPr>
                <w:rFonts w:ascii="方正仿宋_GBK" w:eastAsia="方正仿宋_GBK" w:hAnsi="Times New Roman" w:cs="Times New Roman" w:hint="eastAsia"/>
                <w:color w:val="000000"/>
                <w:szCs w:val="24"/>
              </w:rPr>
              <w:t>以税收大数据助推“金色”产业项目精准高效落地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28" w:rsidRDefault="00EF6D28" w:rsidP="00BA1B30">
            <w:pPr>
              <w:spacing w:line="320" w:lineRule="exact"/>
              <w:jc w:val="both"/>
              <w:rPr>
                <w:rFonts w:ascii="方正仿宋_GBK" w:eastAsia="方正仿宋_GBK" w:hAnsi="Times New Roman" w:cs="Times New Roman"/>
                <w:color w:val="000000"/>
                <w:szCs w:val="24"/>
              </w:rPr>
            </w:pPr>
            <w:r>
              <w:rPr>
                <w:rFonts w:ascii="方正仿宋_GBK" w:eastAsia="方正仿宋_GBK" w:hAnsi="Times New Roman" w:cs="Times New Roman" w:hint="eastAsia"/>
                <w:color w:val="000000"/>
                <w:szCs w:val="24"/>
              </w:rPr>
              <w:t>扬州市税务局、工信局、发改委</w:t>
            </w:r>
          </w:p>
        </w:tc>
      </w:tr>
      <w:tr w:rsidR="00EF6D28" w:rsidTr="00293F99">
        <w:trPr>
          <w:trHeight w:val="55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28" w:rsidRDefault="00EF6D28" w:rsidP="00293F99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28" w:rsidRDefault="00EF6D28" w:rsidP="00293F99">
            <w:pPr>
              <w:spacing w:line="320" w:lineRule="exact"/>
              <w:jc w:val="both"/>
              <w:rPr>
                <w:rFonts w:ascii="方正仿宋_GBK" w:eastAsia="方正仿宋_GBK" w:hAnsi="Times New Roman" w:cs="Times New Roman"/>
                <w:color w:val="000000"/>
                <w:szCs w:val="24"/>
              </w:rPr>
            </w:pPr>
            <w:r>
              <w:rPr>
                <w:rFonts w:ascii="方正仿宋_GBK" w:eastAsia="方正仿宋_GBK" w:hAnsi="Times New Roman" w:cs="Times New Roman" w:hint="eastAsia"/>
                <w:color w:val="000000"/>
                <w:szCs w:val="24"/>
              </w:rPr>
              <w:t>推进产业园用地存量“盘活焕新”促进提质增效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28" w:rsidRDefault="00EF6D28" w:rsidP="00293F99">
            <w:pPr>
              <w:spacing w:line="320" w:lineRule="exact"/>
              <w:jc w:val="both"/>
              <w:rPr>
                <w:rFonts w:ascii="方正仿宋_GBK" w:eastAsia="方正仿宋_GBK" w:hAnsi="Times New Roman" w:cs="Times New Roman"/>
                <w:color w:val="000000"/>
                <w:szCs w:val="24"/>
              </w:rPr>
            </w:pPr>
            <w:r>
              <w:rPr>
                <w:rFonts w:ascii="方正仿宋_GBK" w:eastAsia="方正仿宋_GBK" w:hAnsi="Times New Roman" w:cs="Times New Roman" w:hint="eastAsia"/>
                <w:color w:val="000000"/>
                <w:szCs w:val="24"/>
              </w:rPr>
              <w:t>省自然资源厅</w:t>
            </w:r>
          </w:p>
        </w:tc>
      </w:tr>
      <w:tr w:rsidR="00EF6D28" w:rsidTr="00293F99">
        <w:trPr>
          <w:trHeight w:val="61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28" w:rsidRDefault="00EF6D28" w:rsidP="00293F99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28" w:rsidRDefault="00EF6D28" w:rsidP="00293F99">
            <w:pPr>
              <w:spacing w:line="320" w:lineRule="exact"/>
              <w:jc w:val="both"/>
              <w:rPr>
                <w:rFonts w:ascii="方正仿宋_GBK" w:eastAsia="方正仿宋_GBK" w:hAnsi="Times New Roman" w:cs="Times New Roman"/>
                <w:color w:val="000000"/>
                <w:szCs w:val="24"/>
              </w:rPr>
            </w:pPr>
            <w:r>
              <w:rPr>
                <w:rFonts w:ascii="方正仿宋_GBK" w:eastAsia="方正仿宋_GBK" w:hAnsi="Times New Roman" w:cs="Times New Roman" w:hint="eastAsia"/>
                <w:color w:val="000000"/>
                <w:szCs w:val="24"/>
              </w:rPr>
              <w:t>啃下工改“硬骨头”蹚出产业转型升级改造“新路子”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28" w:rsidRDefault="00EF6D28" w:rsidP="00293F99">
            <w:pPr>
              <w:spacing w:line="320" w:lineRule="exact"/>
              <w:jc w:val="both"/>
              <w:rPr>
                <w:rFonts w:ascii="方正仿宋_GBK" w:eastAsia="方正仿宋_GBK" w:hAnsi="Times New Roman" w:cs="Times New Roman"/>
                <w:color w:val="000000"/>
                <w:szCs w:val="24"/>
              </w:rPr>
            </w:pPr>
            <w:r>
              <w:rPr>
                <w:rFonts w:ascii="方正仿宋_GBK" w:eastAsia="方正仿宋_GBK" w:hAnsi="Times New Roman" w:cs="Times New Roman" w:hint="eastAsia"/>
                <w:color w:val="000000"/>
                <w:szCs w:val="24"/>
              </w:rPr>
              <w:t>江阴市</w:t>
            </w:r>
          </w:p>
        </w:tc>
      </w:tr>
      <w:tr w:rsidR="00EF6D28" w:rsidTr="00293F99">
        <w:trPr>
          <w:trHeight w:val="90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28" w:rsidRDefault="00EF6D28" w:rsidP="00293F99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28" w:rsidRDefault="00EF6D28" w:rsidP="00293F99">
            <w:pPr>
              <w:spacing w:line="320" w:lineRule="exact"/>
              <w:jc w:val="both"/>
              <w:rPr>
                <w:rFonts w:ascii="方正仿宋_GBK" w:eastAsia="方正仿宋_GBK" w:hAnsi="Times New Roman" w:cs="Times New Roman"/>
                <w:color w:val="000000"/>
                <w:szCs w:val="24"/>
              </w:rPr>
            </w:pPr>
            <w:r>
              <w:rPr>
                <w:rFonts w:ascii="方正仿宋_GBK" w:eastAsia="方正仿宋_GBK" w:hAnsi="Times New Roman" w:cs="Times New Roman" w:hint="eastAsia"/>
                <w:color w:val="000000"/>
                <w:szCs w:val="24"/>
              </w:rPr>
              <w:t>深化产业工人队伍建设改革 助力特色产业提质升级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28" w:rsidRDefault="00EF6D28" w:rsidP="00293F99">
            <w:pPr>
              <w:spacing w:line="320" w:lineRule="exact"/>
              <w:jc w:val="both"/>
              <w:rPr>
                <w:rFonts w:ascii="方正仿宋_GBK" w:eastAsia="方正仿宋_GBK" w:hAnsi="Times New Roman" w:cs="Times New Roman"/>
                <w:color w:val="000000"/>
                <w:szCs w:val="24"/>
              </w:rPr>
            </w:pPr>
            <w:r>
              <w:rPr>
                <w:rFonts w:ascii="方正仿宋_GBK" w:eastAsia="方正仿宋_GBK" w:hAnsi="Times New Roman" w:cs="Times New Roman" w:hint="eastAsia"/>
                <w:color w:val="000000"/>
                <w:szCs w:val="24"/>
              </w:rPr>
              <w:t>南通市总工会</w:t>
            </w:r>
          </w:p>
        </w:tc>
      </w:tr>
      <w:tr w:rsidR="00EF6D28" w:rsidTr="00293F99">
        <w:trPr>
          <w:trHeight w:val="82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28" w:rsidRDefault="00EF6D28" w:rsidP="00293F99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lastRenderedPageBreak/>
              <w:t>19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28" w:rsidRDefault="00EF6D28" w:rsidP="00293F99">
            <w:pPr>
              <w:spacing w:line="320" w:lineRule="exact"/>
              <w:jc w:val="both"/>
              <w:rPr>
                <w:rFonts w:ascii="方正仿宋_GBK" w:eastAsia="方正仿宋_GBK" w:hAnsi="Times New Roman" w:cs="Times New Roman"/>
                <w:color w:val="000000"/>
                <w:szCs w:val="24"/>
              </w:rPr>
            </w:pPr>
            <w:r>
              <w:rPr>
                <w:rFonts w:ascii="方正仿宋_GBK" w:eastAsia="方正仿宋_GBK" w:hAnsi="Times New Roman" w:cs="Times New Roman" w:hint="eastAsia"/>
                <w:color w:val="000000"/>
                <w:szCs w:val="24"/>
              </w:rPr>
              <w:t>聚焦县域</w:t>
            </w:r>
            <w:r w:rsidRPr="00884188">
              <w:rPr>
                <w:rFonts w:ascii="方正仿宋_GBK" w:eastAsia="方正仿宋_GBK" w:hAnsi="Times New Roman" w:cs="Times New Roman" w:hint="eastAsia"/>
                <w:color w:val="000000" w:themeColor="text1"/>
                <w:szCs w:val="24"/>
              </w:rPr>
              <w:t>经济打造“</w:t>
            </w:r>
            <w:r>
              <w:rPr>
                <w:rFonts w:ascii="方正仿宋_GBK" w:eastAsia="方正仿宋_GBK" w:hAnsi="Times New Roman" w:cs="Times New Roman" w:hint="eastAsia"/>
                <w:color w:val="000000"/>
                <w:szCs w:val="24"/>
              </w:rPr>
              <w:t>一区多园”高质量发展共同体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28" w:rsidRDefault="00EF6D28" w:rsidP="00293F99">
            <w:pPr>
              <w:spacing w:line="320" w:lineRule="exact"/>
              <w:jc w:val="both"/>
              <w:rPr>
                <w:rFonts w:ascii="方正仿宋_GBK" w:eastAsia="方正仿宋_GBK" w:hAnsi="Times New Roman" w:cs="Times New Roman"/>
                <w:color w:val="000000"/>
                <w:szCs w:val="24"/>
              </w:rPr>
            </w:pPr>
            <w:r>
              <w:rPr>
                <w:rFonts w:ascii="方正仿宋_GBK" w:eastAsia="方正仿宋_GBK" w:hAnsi="Times New Roman" w:cs="Times New Roman" w:hint="eastAsia"/>
                <w:color w:val="000000"/>
                <w:szCs w:val="24"/>
              </w:rPr>
              <w:t>镇江市委编办、发改委、商务局、工信局</w:t>
            </w:r>
          </w:p>
        </w:tc>
      </w:tr>
      <w:tr w:rsidR="00EF6D28" w:rsidTr="00293F99">
        <w:trPr>
          <w:trHeight w:val="70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28" w:rsidRDefault="00EF6D28" w:rsidP="00293F99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28" w:rsidRDefault="00EF6D28" w:rsidP="00293F99">
            <w:pPr>
              <w:spacing w:line="320" w:lineRule="exact"/>
              <w:jc w:val="both"/>
              <w:rPr>
                <w:rFonts w:ascii="方正仿宋_GBK" w:eastAsia="方正仿宋_GBK" w:hAnsi="Times New Roman" w:cs="Times New Roman"/>
                <w:color w:val="000000"/>
                <w:szCs w:val="24"/>
              </w:rPr>
            </w:pPr>
            <w:r>
              <w:rPr>
                <w:rFonts w:ascii="方正仿宋_GBK" w:eastAsia="方正仿宋_GBK" w:hAnsi="Times New Roman" w:cs="Times New Roman" w:hint="eastAsia"/>
                <w:color w:val="000000"/>
                <w:szCs w:val="24"/>
              </w:rPr>
              <w:t>打造质量基础设施集成服务样板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28" w:rsidRDefault="00EF6D28" w:rsidP="00293F99">
            <w:pPr>
              <w:spacing w:line="320" w:lineRule="exact"/>
              <w:jc w:val="both"/>
              <w:rPr>
                <w:rFonts w:ascii="方正仿宋_GBK" w:eastAsia="方正仿宋_GBK" w:hAnsi="Times New Roman" w:cs="Times New Roman"/>
                <w:color w:val="000000"/>
                <w:szCs w:val="24"/>
              </w:rPr>
            </w:pPr>
            <w:r>
              <w:rPr>
                <w:rFonts w:ascii="方正仿宋_GBK" w:eastAsia="方正仿宋_GBK" w:hAnsi="Times New Roman" w:cs="Times New Roman" w:hint="eastAsia"/>
                <w:color w:val="000000"/>
                <w:szCs w:val="24"/>
              </w:rPr>
              <w:t>连云港</w:t>
            </w:r>
            <w:r w:rsidR="00CF572E" w:rsidRPr="00BA1B30">
              <w:rPr>
                <w:rFonts w:ascii="方正仿宋_GBK" w:eastAsia="方正仿宋_GBK" w:hAnsi="Times New Roman" w:cs="Times New Roman" w:hint="eastAsia"/>
                <w:color w:val="000000"/>
                <w:szCs w:val="24"/>
                <w:lang w:eastAsia="zh-CN"/>
              </w:rPr>
              <w:t>市</w:t>
            </w:r>
            <w:r w:rsidRPr="00BA1B30">
              <w:rPr>
                <w:rFonts w:ascii="方正仿宋_GBK" w:eastAsia="方正仿宋_GBK" w:hAnsi="Times New Roman" w:cs="Times New Roman" w:hint="eastAsia"/>
                <w:color w:val="000000"/>
                <w:szCs w:val="24"/>
              </w:rPr>
              <w:t>市</w:t>
            </w:r>
            <w:r>
              <w:rPr>
                <w:rFonts w:ascii="方正仿宋_GBK" w:eastAsia="方正仿宋_GBK" w:hAnsi="Times New Roman" w:cs="Times New Roman" w:hint="eastAsia"/>
                <w:color w:val="000000"/>
                <w:szCs w:val="24"/>
              </w:rPr>
              <w:t>场监管局、工信局、徐圩新区</w:t>
            </w:r>
          </w:p>
        </w:tc>
      </w:tr>
      <w:tr w:rsidR="00EF6D28" w:rsidTr="00293F99">
        <w:trPr>
          <w:trHeight w:val="80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28" w:rsidRDefault="00EF6D28" w:rsidP="00293F99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21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28" w:rsidRDefault="00EF6D28" w:rsidP="00293F99">
            <w:pPr>
              <w:spacing w:line="320" w:lineRule="exact"/>
              <w:jc w:val="both"/>
              <w:rPr>
                <w:rFonts w:ascii="方正仿宋_GBK" w:eastAsia="方正仿宋_GBK" w:hAnsi="Times New Roman" w:cs="Times New Roman"/>
                <w:color w:val="000000"/>
                <w:szCs w:val="24"/>
              </w:rPr>
            </w:pPr>
            <w:r>
              <w:rPr>
                <w:rFonts w:ascii="方正仿宋_GBK" w:eastAsia="方正仿宋_GBK" w:hAnsi="Times New Roman" w:cs="Times New Roman" w:hint="eastAsia"/>
                <w:color w:val="000000"/>
                <w:szCs w:val="24"/>
              </w:rPr>
              <w:t>推进惠企资金“免申直补”“直达快享”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28" w:rsidRDefault="00EF6D28" w:rsidP="00BA1B30">
            <w:pPr>
              <w:spacing w:line="320" w:lineRule="exact"/>
              <w:jc w:val="both"/>
              <w:rPr>
                <w:rFonts w:ascii="方正仿宋_GBK" w:eastAsia="方正仿宋_GBK" w:hAnsi="Times New Roman" w:cs="Times New Roman"/>
                <w:color w:val="000000"/>
                <w:szCs w:val="24"/>
              </w:rPr>
            </w:pPr>
            <w:r>
              <w:rPr>
                <w:rFonts w:ascii="方正仿宋_GBK" w:eastAsia="方正仿宋_GBK" w:hAnsi="Times New Roman" w:cs="Times New Roman" w:hint="eastAsia"/>
                <w:color w:val="000000"/>
                <w:szCs w:val="24"/>
              </w:rPr>
              <w:t>淮安市工信局</w:t>
            </w:r>
            <w:r>
              <w:rPr>
                <w:rFonts w:ascii="方正仿宋_GBK" w:eastAsia="方正仿宋_GBK" w:hAnsi="Times New Roman" w:cs="Times New Roman" w:hint="eastAsia"/>
                <w:color w:val="000000"/>
                <w:szCs w:val="24"/>
                <w:lang w:eastAsia="zh-CN"/>
              </w:rPr>
              <w:t>、</w:t>
            </w:r>
            <w:r>
              <w:rPr>
                <w:rFonts w:ascii="方正仿宋_GBK" w:eastAsia="方正仿宋_GBK" w:hAnsi="Times New Roman" w:cs="Times New Roman" w:hint="eastAsia"/>
                <w:color w:val="000000"/>
                <w:szCs w:val="24"/>
              </w:rPr>
              <w:t>行政审批局</w:t>
            </w:r>
          </w:p>
        </w:tc>
      </w:tr>
      <w:tr w:rsidR="00EF6D28" w:rsidTr="00293F99">
        <w:trPr>
          <w:trHeight w:val="74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28" w:rsidRDefault="00EF6D28" w:rsidP="00293F99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eastAsia="zh-CN"/>
              </w:rPr>
              <w:t>22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28" w:rsidRDefault="00EF6D28" w:rsidP="00293F99">
            <w:pPr>
              <w:spacing w:line="320" w:lineRule="exact"/>
              <w:jc w:val="both"/>
              <w:rPr>
                <w:rFonts w:ascii="方正仿宋_GBK" w:eastAsia="方正仿宋_GBK" w:hAnsi="Times New Roman" w:cs="Times New Roman"/>
                <w:color w:val="000000"/>
                <w:szCs w:val="24"/>
              </w:rPr>
            </w:pPr>
            <w:r>
              <w:rPr>
                <w:rFonts w:ascii="方正仿宋_GBK" w:eastAsia="方正仿宋_GBK" w:hAnsi="Times New Roman" w:cs="Times New Roman" w:hint="eastAsia"/>
                <w:color w:val="000000"/>
                <w:szCs w:val="24"/>
              </w:rPr>
              <w:t>向绿而行“碳”索工业强市新路径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28" w:rsidRDefault="00EF6D28" w:rsidP="00293F99">
            <w:pPr>
              <w:spacing w:line="320" w:lineRule="exact"/>
              <w:jc w:val="both"/>
              <w:rPr>
                <w:rFonts w:ascii="方正仿宋_GBK" w:eastAsia="方正仿宋_GBK" w:hAnsi="Times New Roman" w:cs="Times New Roman"/>
                <w:color w:val="000000"/>
                <w:szCs w:val="24"/>
              </w:rPr>
            </w:pPr>
            <w:r>
              <w:rPr>
                <w:rFonts w:ascii="方正仿宋_GBK" w:eastAsia="方正仿宋_GBK" w:hAnsi="Times New Roman" w:cs="Times New Roman" w:hint="eastAsia"/>
                <w:color w:val="000000"/>
                <w:szCs w:val="24"/>
              </w:rPr>
              <w:t>盐城市工信局</w:t>
            </w:r>
          </w:p>
        </w:tc>
      </w:tr>
    </w:tbl>
    <w:p w:rsidR="006328BA" w:rsidRDefault="006328BA"/>
    <w:sectPr w:rsidR="006328BA">
      <w:pgSz w:w="11906" w:h="16838"/>
      <w:pgMar w:top="2098" w:right="1438" w:bottom="1985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A29"/>
    <w:rsid w:val="00145B75"/>
    <w:rsid w:val="00241BFC"/>
    <w:rsid w:val="002C12D1"/>
    <w:rsid w:val="00505782"/>
    <w:rsid w:val="006328BA"/>
    <w:rsid w:val="006A0EA4"/>
    <w:rsid w:val="006C4A0A"/>
    <w:rsid w:val="00763A29"/>
    <w:rsid w:val="00884188"/>
    <w:rsid w:val="008B3907"/>
    <w:rsid w:val="008D6AB4"/>
    <w:rsid w:val="00A22119"/>
    <w:rsid w:val="00BA1B30"/>
    <w:rsid w:val="00BE0667"/>
    <w:rsid w:val="00C55C71"/>
    <w:rsid w:val="00C86D9C"/>
    <w:rsid w:val="00CF572E"/>
    <w:rsid w:val="00D6769A"/>
    <w:rsid w:val="00D75D33"/>
    <w:rsid w:val="00D81496"/>
    <w:rsid w:val="00EF6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D5E24C-4A35-4D65-8FAC-AAD25998E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D28"/>
    <w:pPr>
      <w:widowControl w:val="0"/>
    </w:pPr>
    <w:rPr>
      <w:sz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6D28"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22</cp:revision>
  <dcterms:created xsi:type="dcterms:W3CDTF">2024-04-02T00:50:00Z</dcterms:created>
  <dcterms:modified xsi:type="dcterms:W3CDTF">2024-04-02T01:04:00Z</dcterms:modified>
</cp:coreProperties>
</file>