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54" w:rsidRDefault="00187754" w:rsidP="00187754">
      <w:pPr>
        <w:ind w:firstLineChars="200" w:firstLine="640"/>
        <w:rPr>
          <w:rFonts w:asciiTheme="minorEastAsia" w:eastAsiaTheme="minorEastAsia" w:hAnsiTheme="minorEastAsia" w:cstheme="minorEastAsia"/>
          <w:color w:val="000000" w:themeColor="text1"/>
          <w:sz w:val="32"/>
          <w:szCs w:val="32"/>
        </w:rPr>
      </w:pPr>
    </w:p>
    <w:p w:rsidR="00187754" w:rsidRDefault="00187754" w:rsidP="00187754">
      <w:pPr>
        <w:spacing w:line="560" w:lineRule="exact"/>
        <w:jc w:val="center"/>
        <w:rPr>
          <w:rFonts w:eastAsia="方正小标宋简体"/>
          <w:sz w:val="44"/>
          <w:szCs w:val="44"/>
        </w:rPr>
      </w:pPr>
    </w:p>
    <w:p w:rsidR="00187754" w:rsidRDefault="00187754" w:rsidP="00187754">
      <w:pPr>
        <w:spacing w:line="560" w:lineRule="exact"/>
        <w:jc w:val="center"/>
        <w:rPr>
          <w:rFonts w:eastAsia="方正小标宋简体"/>
          <w:sz w:val="44"/>
          <w:szCs w:val="44"/>
        </w:rPr>
      </w:pPr>
      <w:r>
        <w:rPr>
          <w:rFonts w:eastAsia="方正小标宋简体" w:hint="eastAsia"/>
          <w:sz w:val="44"/>
          <w:szCs w:val="44"/>
        </w:rPr>
        <w:t>江苏省</w:t>
      </w:r>
      <w:r>
        <w:rPr>
          <w:rFonts w:eastAsia="方正小标宋简体"/>
          <w:sz w:val="44"/>
          <w:szCs w:val="44"/>
        </w:rPr>
        <w:t>无线电干扰</w:t>
      </w:r>
      <w:r>
        <w:rPr>
          <w:rFonts w:eastAsia="方正小标宋简体" w:hint="eastAsia"/>
          <w:sz w:val="44"/>
          <w:szCs w:val="44"/>
        </w:rPr>
        <w:t>申诉</w:t>
      </w:r>
      <w:r>
        <w:rPr>
          <w:rFonts w:eastAsia="方正小标宋简体"/>
          <w:sz w:val="44"/>
          <w:szCs w:val="44"/>
        </w:rPr>
        <w:t>和查处</w:t>
      </w:r>
      <w:r>
        <w:rPr>
          <w:rFonts w:eastAsia="方正小标宋简体" w:hint="eastAsia"/>
          <w:sz w:val="44"/>
          <w:szCs w:val="44"/>
        </w:rPr>
        <w:t>暂行办法</w:t>
      </w:r>
    </w:p>
    <w:p w:rsidR="00187754" w:rsidRDefault="00187754" w:rsidP="00187754">
      <w:pPr>
        <w:spacing w:line="560" w:lineRule="exact"/>
        <w:jc w:val="center"/>
        <w:rPr>
          <w:rFonts w:eastAsia="仿宋_GB2312"/>
          <w:sz w:val="32"/>
          <w:szCs w:val="32"/>
        </w:rPr>
      </w:pPr>
    </w:p>
    <w:p w:rsidR="00187754" w:rsidRDefault="00187754" w:rsidP="00187754">
      <w:pPr>
        <w:jc w:val="center"/>
        <w:outlineLvl w:val="0"/>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w:t>
      </w:r>
      <w:r>
        <w:rPr>
          <w:rFonts w:eastAsia="黑体"/>
          <w:sz w:val="32"/>
          <w:szCs w:val="32"/>
        </w:rPr>
        <w:t xml:space="preserve">  </w:t>
      </w:r>
      <w:r>
        <w:rPr>
          <w:rFonts w:eastAsia="黑体"/>
          <w:sz w:val="32"/>
          <w:szCs w:val="32"/>
        </w:rPr>
        <w:t>则</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第一条</w:t>
      </w:r>
      <w:r>
        <w:rPr>
          <w:rFonts w:eastAsia="仿宋_GB2312" w:hint="eastAsia"/>
          <w:color w:val="000000" w:themeColor="text1"/>
          <w:sz w:val="32"/>
          <w:szCs w:val="32"/>
        </w:rPr>
        <w:t xml:space="preserve"> </w:t>
      </w:r>
      <w:r>
        <w:rPr>
          <w:rFonts w:eastAsia="仿宋_GB2312"/>
          <w:color w:val="000000" w:themeColor="text1"/>
          <w:sz w:val="32"/>
          <w:szCs w:val="32"/>
        </w:rPr>
        <w:t>为规范无线电干扰</w:t>
      </w:r>
      <w:r>
        <w:rPr>
          <w:rFonts w:eastAsia="仿宋_GB2312" w:hint="eastAsia"/>
          <w:color w:val="000000" w:themeColor="text1"/>
          <w:sz w:val="32"/>
          <w:szCs w:val="32"/>
        </w:rPr>
        <w:t>申诉</w:t>
      </w:r>
      <w:r>
        <w:rPr>
          <w:rFonts w:eastAsia="仿宋_GB2312"/>
          <w:color w:val="000000" w:themeColor="text1"/>
          <w:sz w:val="32"/>
          <w:szCs w:val="32"/>
        </w:rPr>
        <w:t>和查处工作程序，</w:t>
      </w:r>
      <w:r>
        <w:rPr>
          <w:rFonts w:eastAsia="仿宋_GB2312" w:hint="eastAsia"/>
          <w:color w:val="000000" w:themeColor="text1"/>
          <w:sz w:val="32"/>
          <w:szCs w:val="32"/>
        </w:rPr>
        <w:t>保护依法设置无线电台（站）单位和个人的</w:t>
      </w:r>
      <w:r>
        <w:rPr>
          <w:rFonts w:eastAsia="仿宋_GB2312"/>
          <w:color w:val="000000" w:themeColor="text1"/>
          <w:sz w:val="32"/>
          <w:szCs w:val="32"/>
        </w:rPr>
        <w:t>合法权益，保障各类无线电业务正常开展，根据《中华人民共和国无线电管理条例》和工业和信息化部《无线电干扰</w:t>
      </w:r>
      <w:r>
        <w:rPr>
          <w:rFonts w:eastAsia="仿宋_GB2312" w:hint="eastAsia"/>
          <w:color w:val="000000" w:themeColor="text1"/>
          <w:sz w:val="32"/>
          <w:szCs w:val="32"/>
        </w:rPr>
        <w:t>申诉</w:t>
      </w:r>
      <w:r>
        <w:rPr>
          <w:rFonts w:eastAsia="仿宋_GB2312"/>
          <w:color w:val="000000" w:themeColor="text1"/>
          <w:sz w:val="32"/>
          <w:szCs w:val="32"/>
        </w:rPr>
        <w:t>和查处工作暂行办法》</w:t>
      </w:r>
      <w:r>
        <w:rPr>
          <w:rFonts w:eastAsia="仿宋_GB2312" w:hint="eastAsia"/>
          <w:color w:val="000000" w:themeColor="text1"/>
          <w:sz w:val="32"/>
          <w:szCs w:val="32"/>
        </w:rPr>
        <w:t>及其实施细则</w:t>
      </w:r>
      <w:r>
        <w:rPr>
          <w:rFonts w:eastAsia="仿宋_GB2312"/>
          <w:color w:val="000000" w:themeColor="text1"/>
          <w:sz w:val="32"/>
          <w:szCs w:val="32"/>
        </w:rPr>
        <w:t>，制定本办法。</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第二条</w:t>
      </w:r>
      <w:r>
        <w:rPr>
          <w:rFonts w:eastAsia="仿宋_GB2312" w:hint="eastAsia"/>
          <w:color w:val="000000" w:themeColor="text1"/>
          <w:sz w:val="32"/>
          <w:szCs w:val="32"/>
        </w:rPr>
        <w:t xml:space="preserve"> </w:t>
      </w:r>
      <w:r>
        <w:rPr>
          <w:rFonts w:eastAsia="仿宋_GB2312"/>
          <w:color w:val="000000" w:themeColor="text1"/>
          <w:sz w:val="32"/>
          <w:szCs w:val="32"/>
        </w:rPr>
        <w:t>省</w:t>
      </w:r>
      <w:r>
        <w:rPr>
          <w:rFonts w:eastAsia="仿宋_GB2312" w:hint="eastAsia"/>
          <w:color w:val="000000" w:themeColor="text1"/>
          <w:sz w:val="32"/>
          <w:szCs w:val="32"/>
        </w:rPr>
        <w:t>工业和信息化厅（以下简称省工信厅）和各市无线电管理机构（以下简称市无管机构）负责受理的无线电干扰申诉和组织开展的无线电干扰查处工作适用本办法。</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第三条</w:t>
      </w:r>
      <w:r>
        <w:rPr>
          <w:rFonts w:eastAsia="仿宋_GB2312" w:hint="eastAsia"/>
          <w:color w:val="000000" w:themeColor="text1"/>
          <w:sz w:val="32"/>
          <w:szCs w:val="32"/>
        </w:rPr>
        <w:t xml:space="preserve"> </w:t>
      </w:r>
      <w:r>
        <w:rPr>
          <w:rFonts w:eastAsia="仿宋_GB2312"/>
          <w:color w:val="000000" w:themeColor="text1"/>
          <w:sz w:val="32"/>
          <w:szCs w:val="32"/>
        </w:rPr>
        <w:t>无线电干扰</w:t>
      </w:r>
      <w:r>
        <w:rPr>
          <w:rFonts w:eastAsia="仿宋_GB2312" w:hint="eastAsia"/>
          <w:color w:val="000000" w:themeColor="text1"/>
          <w:sz w:val="32"/>
          <w:szCs w:val="32"/>
        </w:rPr>
        <w:t>申诉</w:t>
      </w:r>
      <w:r>
        <w:rPr>
          <w:rFonts w:eastAsia="仿宋_GB2312"/>
          <w:color w:val="000000" w:themeColor="text1"/>
          <w:sz w:val="32"/>
          <w:szCs w:val="32"/>
        </w:rPr>
        <w:t>和查处工作</w:t>
      </w:r>
      <w:r>
        <w:rPr>
          <w:rFonts w:eastAsia="仿宋_GB2312" w:hint="eastAsia"/>
          <w:color w:val="000000" w:themeColor="text1"/>
          <w:sz w:val="32"/>
          <w:szCs w:val="32"/>
        </w:rPr>
        <w:t>包括干扰申诉、申诉受理、干扰排查、干扰处置等主要内容。</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第四条</w:t>
      </w:r>
      <w:r>
        <w:rPr>
          <w:rFonts w:eastAsia="仿宋_GB2312" w:hint="eastAsia"/>
          <w:color w:val="000000" w:themeColor="text1"/>
          <w:sz w:val="32"/>
          <w:szCs w:val="32"/>
        </w:rPr>
        <w:t xml:space="preserve"> </w:t>
      </w:r>
      <w:r>
        <w:rPr>
          <w:rFonts w:eastAsia="仿宋_GB2312" w:hint="eastAsia"/>
          <w:color w:val="000000" w:themeColor="text1"/>
          <w:sz w:val="32"/>
          <w:szCs w:val="32"/>
        </w:rPr>
        <w:t>本办法中</w:t>
      </w:r>
      <w:r>
        <w:rPr>
          <w:rFonts w:eastAsia="仿宋_GB2312"/>
          <w:color w:val="000000" w:themeColor="text1"/>
          <w:sz w:val="32"/>
          <w:szCs w:val="32"/>
        </w:rPr>
        <w:t>无线电干扰</w:t>
      </w:r>
      <w:r>
        <w:rPr>
          <w:rFonts w:eastAsia="仿宋_GB2312" w:hint="eastAsia"/>
          <w:color w:val="000000" w:themeColor="text1"/>
          <w:sz w:val="32"/>
          <w:szCs w:val="32"/>
        </w:rPr>
        <w:t>是指损害、阻碍甚至阻断按规定</w:t>
      </w:r>
      <w:r>
        <w:rPr>
          <w:rFonts w:eastAsia="仿宋_GB2312"/>
          <w:color w:val="000000" w:themeColor="text1"/>
          <w:sz w:val="32"/>
          <w:szCs w:val="32"/>
        </w:rPr>
        <w:t>正常</w:t>
      </w:r>
      <w:r>
        <w:rPr>
          <w:rFonts w:eastAsia="仿宋_GB2312" w:hint="eastAsia"/>
          <w:color w:val="000000" w:themeColor="text1"/>
          <w:sz w:val="32"/>
          <w:szCs w:val="32"/>
        </w:rPr>
        <w:t>开展</w:t>
      </w:r>
      <w:r>
        <w:rPr>
          <w:rFonts w:eastAsia="仿宋_GB2312"/>
          <w:color w:val="000000" w:themeColor="text1"/>
          <w:sz w:val="32"/>
          <w:szCs w:val="32"/>
        </w:rPr>
        <w:t>无线电</w:t>
      </w:r>
      <w:r>
        <w:rPr>
          <w:rFonts w:eastAsia="仿宋_GB2312" w:hint="eastAsia"/>
          <w:color w:val="000000" w:themeColor="text1"/>
          <w:sz w:val="32"/>
          <w:szCs w:val="32"/>
        </w:rPr>
        <w:t>通信</w:t>
      </w:r>
      <w:r>
        <w:rPr>
          <w:rFonts w:eastAsia="仿宋_GB2312"/>
          <w:color w:val="000000" w:themeColor="text1"/>
          <w:sz w:val="32"/>
          <w:szCs w:val="32"/>
        </w:rPr>
        <w:t>业务的</w:t>
      </w:r>
      <w:r>
        <w:rPr>
          <w:rFonts w:eastAsia="仿宋_GB2312" w:hint="eastAsia"/>
          <w:color w:val="000000" w:themeColor="text1"/>
          <w:sz w:val="32"/>
          <w:szCs w:val="32"/>
        </w:rPr>
        <w:t>有害</w:t>
      </w:r>
      <w:r>
        <w:rPr>
          <w:rFonts w:eastAsia="仿宋_GB2312"/>
          <w:color w:val="000000" w:themeColor="text1"/>
          <w:sz w:val="32"/>
          <w:szCs w:val="32"/>
        </w:rPr>
        <w:t>干扰</w:t>
      </w:r>
      <w:r>
        <w:rPr>
          <w:rFonts w:eastAsia="仿宋_GB2312" w:hint="eastAsia"/>
          <w:color w:val="000000" w:themeColor="text1"/>
          <w:sz w:val="32"/>
          <w:szCs w:val="32"/>
        </w:rPr>
        <w:t>。</w:t>
      </w:r>
    </w:p>
    <w:p w:rsidR="00187754" w:rsidRDefault="00187754" w:rsidP="00187754">
      <w:pPr>
        <w:widowControl/>
        <w:spacing w:line="555" w:lineRule="atLeast"/>
        <w:ind w:firstLineChars="200" w:firstLine="640"/>
        <w:rPr>
          <w:rFonts w:eastAsia="仿宋_GB2312"/>
          <w:color w:val="000000" w:themeColor="text1"/>
          <w:sz w:val="32"/>
          <w:szCs w:val="32"/>
        </w:rPr>
      </w:pPr>
      <w:r>
        <w:rPr>
          <w:rFonts w:eastAsia="仿宋_GB2312" w:hint="eastAsia"/>
          <w:color w:val="000000" w:themeColor="text1"/>
          <w:sz w:val="32"/>
          <w:szCs w:val="32"/>
          <w:lang w:val="en-IN"/>
        </w:rPr>
        <w:t>第五条</w:t>
      </w:r>
      <w:r>
        <w:rPr>
          <w:rFonts w:eastAsia="仿宋_GB2312" w:hint="eastAsia"/>
          <w:color w:val="000000" w:themeColor="text1"/>
          <w:sz w:val="32"/>
          <w:szCs w:val="32"/>
          <w:lang w:val="en-IN"/>
        </w:rPr>
        <w:t xml:space="preserve"> </w:t>
      </w:r>
      <w:r>
        <w:rPr>
          <w:rFonts w:eastAsia="仿宋_GB2312" w:hint="eastAsia"/>
          <w:color w:val="000000" w:themeColor="text1"/>
          <w:sz w:val="32"/>
          <w:szCs w:val="32"/>
        </w:rPr>
        <w:t>根据无线电干扰所产生的危害程度和紧急程度，无线电干扰分为三个等级：</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（一）第一级为危及国家安全、公共安全、生命财产安全以及影响重大活动正常用频的无线电干扰；</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（二）第二级为严重影响党政机关、民用航空、广播电</w:t>
      </w:r>
      <w:r>
        <w:rPr>
          <w:rFonts w:eastAsia="仿宋_GB2312" w:hint="eastAsia"/>
          <w:color w:val="000000" w:themeColor="text1"/>
          <w:sz w:val="32"/>
          <w:szCs w:val="32"/>
        </w:rPr>
        <w:lastRenderedPageBreak/>
        <w:t>视、铁路运输、水上业务部门等重要用户依法开展无线电业务的无线电干扰；</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（三）第三级为其他无线电干扰。</w:t>
      </w:r>
    </w:p>
    <w:p w:rsidR="00187754" w:rsidRDefault="00187754" w:rsidP="00187754">
      <w:pPr>
        <w:jc w:val="center"/>
        <w:outlineLvl w:val="0"/>
        <w:rPr>
          <w:rFonts w:eastAsia="黑体"/>
          <w:color w:val="000000" w:themeColor="text1"/>
          <w:sz w:val="32"/>
          <w:szCs w:val="32"/>
        </w:rPr>
      </w:pPr>
    </w:p>
    <w:p w:rsidR="00187754" w:rsidRDefault="00187754" w:rsidP="00187754">
      <w:pPr>
        <w:jc w:val="center"/>
        <w:outlineLvl w:val="0"/>
        <w:rPr>
          <w:rFonts w:eastAsia="黑体"/>
          <w:color w:val="000000" w:themeColor="text1"/>
          <w:sz w:val="32"/>
          <w:szCs w:val="32"/>
        </w:rPr>
      </w:pPr>
      <w:r>
        <w:rPr>
          <w:rFonts w:eastAsia="黑体" w:hint="eastAsia"/>
          <w:color w:val="000000" w:themeColor="text1"/>
          <w:sz w:val="32"/>
          <w:szCs w:val="32"/>
        </w:rPr>
        <w:t>第二章</w:t>
      </w:r>
      <w:r>
        <w:rPr>
          <w:rFonts w:eastAsia="黑体" w:hint="eastAsia"/>
          <w:color w:val="000000" w:themeColor="text1"/>
          <w:sz w:val="32"/>
          <w:szCs w:val="32"/>
        </w:rPr>
        <w:t xml:space="preserve"> </w:t>
      </w:r>
      <w:r>
        <w:rPr>
          <w:rFonts w:eastAsia="黑体" w:hint="eastAsia"/>
          <w:color w:val="000000" w:themeColor="text1"/>
          <w:sz w:val="32"/>
          <w:szCs w:val="32"/>
        </w:rPr>
        <w:t>干扰申诉</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第六条</w:t>
      </w:r>
      <w:r>
        <w:rPr>
          <w:rFonts w:eastAsia="仿宋_GB2312" w:hint="eastAsia"/>
          <w:color w:val="000000" w:themeColor="text1"/>
          <w:sz w:val="32"/>
          <w:szCs w:val="32"/>
        </w:rPr>
        <w:t xml:space="preserve"> </w:t>
      </w:r>
      <w:r>
        <w:rPr>
          <w:rFonts w:eastAsia="仿宋_GB2312"/>
          <w:color w:val="000000" w:themeColor="text1"/>
          <w:sz w:val="32"/>
          <w:szCs w:val="32"/>
        </w:rPr>
        <w:t>本省行政区域内合法开展无线电业务的单位和个人</w:t>
      </w:r>
      <w:r>
        <w:rPr>
          <w:rFonts w:eastAsia="仿宋_GB2312" w:hint="eastAsia"/>
          <w:color w:val="000000" w:themeColor="text1"/>
          <w:sz w:val="32"/>
          <w:szCs w:val="32"/>
        </w:rPr>
        <w:t>（以下简称申诉单位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受到无线电干扰时，可向</w:t>
      </w:r>
      <w:proofErr w:type="gramStart"/>
      <w:r>
        <w:rPr>
          <w:rFonts w:eastAsia="仿宋_GB2312" w:hint="eastAsia"/>
          <w:color w:val="000000" w:themeColor="text1"/>
          <w:sz w:val="32"/>
          <w:szCs w:val="32"/>
        </w:rPr>
        <w:t>作出</w:t>
      </w:r>
      <w:proofErr w:type="gramEnd"/>
      <w:r>
        <w:rPr>
          <w:rFonts w:eastAsia="仿宋_GB2312" w:hint="eastAsia"/>
          <w:color w:val="000000" w:themeColor="text1"/>
          <w:sz w:val="32"/>
          <w:szCs w:val="32"/>
        </w:rPr>
        <w:t>频率和设台许可的</w:t>
      </w:r>
      <w:proofErr w:type="gramStart"/>
      <w:r>
        <w:rPr>
          <w:rFonts w:eastAsia="仿宋_GB2312" w:hint="eastAsia"/>
          <w:color w:val="000000" w:themeColor="text1"/>
          <w:sz w:val="32"/>
          <w:szCs w:val="32"/>
        </w:rPr>
        <w:t>省工信厅及</w:t>
      </w:r>
      <w:proofErr w:type="gramEnd"/>
      <w:r>
        <w:rPr>
          <w:rFonts w:eastAsia="仿宋_GB2312" w:hint="eastAsia"/>
          <w:color w:val="000000" w:themeColor="text1"/>
          <w:sz w:val="32"/>
          <w:szCs w:val="32"/>
        </w:rPr>
        <w:t>市无管机构</w:t>
      </w:r>
      <w:r>
        <w:rPr>
          <w:rFonts w:eastAsia="仿宋_GB2312"/>
          <w:color w:val="000000" w:themeColor="text1"/>
          <w:sz w:val="32"/>
          <w:szCs w:val="32"/>
        </w:rPr>
        <w:t>提出干扰</w:t>
      </w:r>
      <w:r>
        <w:rPr>
          <w:rFonts w:eastAsia="仿宋_GB2312" w:hint="eastAsia"/>
          <w:color w:val="000000" w:themeColor="text1"/>
          <w:sz w:val="32"/>
          <w:szCs w:val="32"/>
        </w:rPr>
        <w:t>申诉。</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第七条</w:t>
      </w:r>
      <w:r>
        <w:rPr>
          <w:rFonts w:eastAsia="仿宋_GB2312" w:hint="eastAsia"/>
          <w:color w:val="000000" w:themeColor="text1"/>
          <w:sz w:val="32"/>
          <w:szCs w:val="32"/>
        </w:rPr>
        <w:t xml:space="preserve"> </w:t>
      </w:r>
      <w:r>
        <w:rPr>
          <w:rFonts w:eastAsia="仿宋_GB2312" w:hint="eastAsia"/>
          <w:color w:val="000000" w:themeColor="text1"/>
          <w:sz w:val="32"/>
          <w:szCs w:val="32"/>
        </w:rPr>
        <w:t>根据工业和信息化部《无线电干扰申诉和查处工作暂行办法》之规定，</w:t>
      </w:r>
      <w:r>
        <w:rPr>
          <w:rFonts w:eastAsia="仿宋_GB2312"/>
          <w:color w:val="000000" w:themeColor="text1"/>
          <w:sz w:val="32"/>
          <w:szCs w:val="32"/>
        </w:rPr>
        <w:t>短波、卫星无线电台（站）受到无线电有害干扰时，</w:t>
      </w:r>
      <w:r>
        <w:rPr>
          <w:rFonts w:eastAsia="仿宋_GB2312" w:hint="eastAsia"/>
          <w:color w:val="000000" w:themeColor="text1"/>
          <w:sz w:val="32"/>
          <w:szCs w:val="32"/>
        </w:rPr>
        <w:t>应</w:t>
      </w:r>
      <w:r>
        <w:rPr>
          <w:rFonts w:eastAsia="仿宋_GB2312"/>
          <w:color w:val="000000" w:themeColor="text1"/>
          <w:sz w:val="32"/>
          <w:szCs w:val="32"/>
        </w:rPr>
        <w:t>向</w:t>
      </w:r>
      <w:r>
        <w:rPr>
          <w:rFonts w:eastAsia="仿宋_GB2312" w:hint="eastAsia"/>
          <w:color w:val="000000" w:themeColor="text1"/>
          <w:sz w:val="32"/>
          <w:szCs w:val="32"/>
        </w:rPr>
        <w:t>工信部无线电管理局申诉</w:t>
      </w:r>
      <w:r>
        <w:rPr>
          <w:rFonts w:eastAsia="仿宋_GB2312"/>
          <w:color w:val="000000" w:themeColor="text1"/>
          <w:sz w:val="32"/>
          <w:szCs w:val="32"/>
        </w:rPr>
        <w:t>。</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第八条</w:t>
      </w:r>
      <w:r>
        <w:rPr>
          <w:rFonts w:eastAsia="仿宋_GB2312" w:hint="eastAsia"/>
          <w:color w:val="000000" w:themeColor="text1"/>
          <w:sz w:val="32"/>
          <w:szCs w:val="32"/>
        </w:rPr>
        <w:t xml:space="preserve"> </w:t>
      </w:r>
      <w:r>
        <w:rPr>
          <w:rFonts w:eastAsia="仿宋_GB2312" w:hint="eastAsia"/>
          <w:color w:val="000000" w:themeColor="text1"/>
          <w:sz w:val="32"/>
          <w:szCs w:val="32"/>
        </w:rPr>
        <w:t>船舶、航空器、铁路机车（含动车组列车）制式无线电台受到有害干扰时，应首先向颁发该无线电台执照的管理机构提出干扰申诉；</w:t>
      </w:r>
      <w:r>
        <w:rPr>
          <w:rFonts w:eastAsia="仿宋_GB2312"/>
          <w:color w:val="000000" w:themeColor="text1"/>
          <w:sz w:val="32"/>
          <w:szCs w:val="32"/>
        </w:rPr>
        <w:t>民航</w:t>
      </w:r>
      <w:r>
        <w:rPr>
          <w:rFonts w:eastAsia="仿宋_GB2312" w:hint="eastAsia"/>
          <w:color w:val="000000" w:themeColor="text1"/>
          <w:sz w:val="32"/>
          <w:szCs w:val="32"/>
        </w:rPr>
        <w:t>地空</w:t>
      </w:r>
      <w:r>
        <w:rPr>
          <w:rFonts w:eastAsia="仿宋_GB2312"/>
          <w:color w:val="000000" w:themeColor="text1"/>
          <w:sz w:val="32"/>
          <w:szCs w:val="32"/>
        </w:rPr>
        <w:t>通信导航</w:t>
      </w:r>
      <w:r>
        <w:rPr>
          <w:rFonts w:eastAsia="仿宋_GB2312" w:hint="eastAsia"/>
          <w:color w:val="000000" w:themeColor="text1"/>
          <w:sz w:val="32"/>
          <w:szCs w:val="32"/>
        </w:rPr>
        <w:t>台站突发重大无线电干扰可</w:t>
      </w:r>
      <w:r>
        <w:rPr>
          <w:rFonts w:eastAsia="仿宋_GB2312"/>
          <w:color w:val="000000" w:themeColor="text1"/>
          <w:sz w:val="32"/>
          <w:szCs w:val="32"/>
        </w:rPr>
        <w:t>向</w:t>
      </w:r>
      <w:proofErr w:type="gramStart"/>
      <w:r>
        <w:rPr>
          <w:rFonts w:eastAsia="仿宋_GB2312"/>
          <w:color w:val="000000" w:themeColor="text1"/>
          <w:sz w:val="32"/>
          <w:szCs w:val="32"/>
        </w:rPr>
        <w:t>省</w:t>
      </w:r>
      <w:r>
        <w:rPr>
          <w:rFonts w:eastAsia="仿宋_GB2312" w:hint="eastAsia"/>
          <w:color w:val="000000" w:themeColor="text1"/>
          <w:sz w:val="32"/>
          <w:szCs w:val="32"/>
        </w:rPr>
        <w:t>工信厅申诉</w:t>
      </w:r>
      <w:proofErr w:type="gramEnd"/>
      <w:r>
        <w:rPr>
          <w:rFonts w:eastAsia="仿宋_GB2312" w:hint="eastAsia"/>
          <w:color w:val="000000" w:themeColor="text1"/>
          <w:sz w:val="32"/>
          <w:szCs w:val="32"/>
        </w:rPr>
        <w:t>；</w:t>
      </w:r>
      <w:r>
        <w:rPr>
          <w:rFonts w:eastAsia="仿宋_GB2312"/>
          <w:color w:val="000000" w:themeColor="text1"/>
          <w:sz w:val="32"/>
          <w:szCs w:val="32"/>
        </w:rPr>
        <w:t>机场地面通信</w:t>
      </w:r>
      <w:r>
        <w:rPr>
          <w:rFonts w:eastAsia="仿宋_GB2312" w:hint="eastAsia"/>
          <w:color w:val="000000" w:themeColor="text1"/>
          <w:sz w:val="32"/>
          <w:szCs w:val="32"/>
        </w:rPr>
        <w:t>台（站）</w:t>
      </w:r>
      <w:r>
        <w:rPr>
          <w:rFonts w:eastAsia="仿宋_GB2312"/>
          <w:color w:val="000000" w:themeColor="text1"/>
          <w:sz w:val="32"/>
          <w:szCs w:val="32"/>
        </w:rPr>
        <w:t>受到有害干扰向</w:t>
      </w:r>
      <w:r>
        <w:rPr>
          <w:rFonts w:eastAsia="仿宋_GB2312" w:hint="eastAsia"/>
          <w:color w:val="000000" w:themeColor="text1"/>
          <w:sz w:val="32"/>
          <w:szCs w:val="32"/>
        </w:rPr>
        <w:t>机场</w:t>
      </w:r>
      <w:r>
        <w:rPr>
          <w:rFonts w:eastAsia="仿宋_GB2312"/>
          <w:color w:val="000000" w:themeColor="text1"/>
          <w:sz w:val="32"/>
          <w:szCs w:val="32"/>
        </w:rPr>
        <w:t>所在地的</w:t>
      </w:r>
      <w:r>
        <w:rPr>
          <w:rFonts w:eastAsia="仿宋_GB2312" w:hint="eastAsia"/>
          <w:color w:val="000000" w:themeColor="text1"/>
          <w:sz w:val="32"/>
          <w:szCs w:val="32"/>
        </w:rPr>
        <w:t>市无管机构申诉</w:t>
      </w:r>
      <w:r>
        <w:rPr>
          <w:rFonts w:eastAsia="仿宋_GB2312"/>
          <w:color w:val="000000" w:themeColor="text1"/>
          <w:sz w:val="32"/>
          <w:szCs w:val="32"/>
        </w:rPr>
        <w:t>。</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第九条</w:t>
      </w:r>
      <w:r>
        <w:rPr>
          <w:rFonts w:eastAsia="仿宋_GB2312" w:hint="eastAsia"/>
          <w:color w:val="000000" w:themeColor="text1"/>
          <w:sz w:val="32"/>
          <w:szCs w:val="32"/>
        </w:rPr>
        <w:t xml:space="preserve"> </w:t>
      </w:r>
      <w:r>
        <w:rPr>
          <w:rFonts w:eastAsia="仿宋_GB2312" w:hint="eastAsia"/>
          <w:color w:val="000000" w:themeColor="text1"/>
          <w:sz w:val="32"/>
          <w:szCs w:val="32"/>
        </w:rPr>
        <w:t>使用微功率短距离无线电设备和未领取无线电台执照的单收站受到有害干扰时，可向</w:t>
      </w:r>
      <w:r>
        <w:rPr>
          <w:rFonts w:eastAsia="仿宋_GB2312"/>
          <w:color w:val="000000" w:themeColor="text1"/>
          <w:sz w:val="32"/>
          <w:szCs w:val="32"/>
        </w:rPr>
        <w:t>所在地的</w:t>
      </w:r>
      <w:r>
        <w:rPr>
          <w:rFonts w:eastAsia="仿宋_GB2312" w:hint="eastAsia"/>
          <w:color w:val="000000" w:themeColor="text1"/>
          <w:sz w:val="32"/>
          <w:szCs w:val="32"/>
        </w:rPr>
        <w:t>市无管机构报告，但不受干扰保护。</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第十条</w:t>
      </w:r>
      <w:r>
        <w:rPr>
          <w:rFonts w:eastAsia="仿宋_GB2312" w:hint="eastAsia"/>
          <w:color w:val="000000" w:themeColor="text1"/>
          <w:sz w:val="32"/>
          <w:szCs w:val="32"/>
        </w:rPr>
        <w:t xml:space="preserve"> </w:t>
      </w:r>
      <w:r>
        <w:rPr>
          <w:rFonts w:eastAsia="仿宋_GB2312"/>
          <w:color w:val="000000" w:themeColor="text1"/>
          <w:sz w:val="32"/>
          <w:szCs w:val="32"/>
        </w:rPr>
        <w:t>干扰</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应当详细填</w:t>
      </w:r>
      <w:r>
        <w:rPr>
          <w:rFonts w:eastAsia="仿宋_GB2312" w:hint="eastAsia"/>
          <w:color w:val="000000" w:themeColor="text1"/>
          <w:sz w:val="32"/>
          <w:szCs w:val="32"/>
        </w:rPr>
        <w:t>写</w:t>
      </w:r>
      <w:r>
        <w:rPr>
          <w:rFonts w:eastAsia="仿宋_GB2312"/>
          <w:color w:val="000000" w:themeColor="text1"/>
          <w:sz w:val="32"/>
          <w:szCs w:val="32"/>
        </w:rPr>
        <w:t>《</w:t>
      </w:r>
      <w:r>
        <w:rPr>
          <w:rFonts w:eastAsia="仿宋_GB2312" w:hint="eastAsia"/>
          <w:color w:val="000000" w:themeColor="text1"/>
          <w:sz w:val="32"/>
          <w:szCs w:val="32"/>
        </w:rPr>
        <w:t>江苏省</w:t>
      </w:r>
      <w:r>
        <w:rPr>
          <w:rFonts w:eastAsia="仿宋_GB2312"/>
          <w:color w:val="000000" w:themeColor="text1"/>
          <w:sz w:val="32"/>
          <w:szCs w:val="32"/>
        </w:rPr>
        <w:t>无线电干扰</w:t>
      </w:r>
      <w:r>
        <w:rPr>
          <w:rFonts w:eastAsia="仿宋_GB2312" w:hint="eastAsia"/>
          <w:color w:val="000000" w:themeColor="text1"/>
          <w:sz w:val="32"/>
          <w:szCs w:val="32"/>
        </w:rPr>
        <w:t>申诉</w:t>
      </w:r>
      <w:r>
        <w:rPr>
          <w:rFonts w:eastAsia="仿宋_GB2312"/>
          <w:color w:val="000000" w:themeColor="text1"/>
          <w:sz w:val="32"/>
          <w:szCs w:val="32"/>
        </w:rPr>
        <w:t>单》（见附件</w:t>
      </w:r>
      <w:r>
        <w:rPr>
          <w:rFonts w:eastAsia="仿宋_GB2312" w:hint="eastAsia"/>
          <w:color w:val="000000" w:themeColor="text1"/>
          <w:sz w:val="32"/>
          <w:szCs w:val="32"/>
        </w:rPr>
        <w:t>1</w:t>
      </w:r>
      <w:r>
        <w:rPr>
          <w:rFonts w:eastAsia="仿宋_GB2312"/>
          <w:color w:val="000000" w:themeColor="text1"/>
          <w:sz w:val="32"/>
          <w:szCs w:val="32"/>
        </w:rPr>
        <w:t>）</w:t>
      </w:r>
      <w:r>
        <w:rPr>
          <w:rFonts w:eastAsia="仿宋_GB2312" w:hint="eastAsia"/>
          <w:color w:val="000000" w:themeColor="text1"/>
          <w:sz w:val="32"/>
          <w:szCs w:val="32"/>
        </w:rPr>
        <w:t>，</w:t>
      </w:r>
      <w:r>
        <w:rPr>
          <w:rFonts w:eastAsia="仿宋_GB2312"/>
          <w:color w:val="000000" w:themeColor="text1"/>
          <w:sz w:val="32"/>
          <w:szCs w:val="32"/>
        </w:rPr>
        <w:t>通过</w:t>
      </w:r>
      <w:proofErr w:type="gramStart"/>
      <w:r>
        <w:rPr>
          <w:rFonts w:eastAsia="仿宋_GB2312" w:hint="eastAsia"/>
          <w:color w:val="000000" w:themeColor="text1"/>
          <w:sz w:val="32"/>
          <w:szCs w:val="32"/>
        </w:rPr>
        <w:t>省工信厅网站</w:t>
      </w:r>
      <w:proofErr w:type="gramEnd"/>
      <w:r>
        <w:rPr>
          <w:rFonts w:eastAsia="仿宋_GB2312" w:hint="eastAsia"/>
          <w:color w:val="000000" w:themeColor="text1"/>
          <w:sz w:val="32"/>
          <w:szCs w:val="32"/>
        </w:rPr>
        <w:t>公布的干扰申诉渠道</w:t>
      </w:r>
      <w:r>
        <w:rPr>
          <w:rFonts w:eastAsia="仿宋_GB2312"/>
          <w:color w:val="000000" w:themeColor="text1"/>
          <w:sz w:val="32"/>
          <w:szCs w:val="32"/>
        </w:rPr>
        <w:t>，向</w:t>
      </w:r>
      <w:proofErr w:type="gramStart"/>
      <w:r>
        <w:rPr>
          <w:rFonts w:eastAsia="仿宋_GB2312" w:hint="eastAsia"/>
          <w:color w:val="000000" w:themeColor="text1"/>
          <w:sz w:val="32"/>
          <w:szCs w:val="32"/>
        </w:rPr>
        <w:t>省工信厅和</w:t>
      </w:r>
      <w:proofErr w:type="gramEnd"/>
      <w:r>
        <w:rPr>
          <w:rFonts w:eastAsia="仿宋_GB2312" w:hint="eastAsia"/>
          <w:color w:val="000000" w:themeColor="text1"/>
          <w:sz w:val="32"/>
          <w:szCs w:val="32"/>
        </w:rPr>
        <w:t>市无管机构申诉。</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lastRenderedPageBreak/>
        <w:t>申诉单位</w:t>
      </w:r>
      <w:r>
        <w:rPr>
          <w:rFonts w:eastAsia="仿宋_GB2312" w:hint="eastAsia"/>
          <w:color w:val="000000" w:themeColor="text1"/>
          <w:sz w:val="32"/>
          <w:szCs w:val="32"/>
        </w:rPr>
        <w:t>/</w:t>
      </w:r>
      <w:r>
        <w:rPr>
          <w:rFonts w:eastAsia="仿宋_GB2312" w:hint="eastAsia"/>
          <w:color w:val="000000" w:themeColor="text1"/>
          <w:sz w:val="32"/>
          <w:szCs w:val="32"/>
        </w:rPr>
        <w:t>个人应提供受干扰台站合法有</w:t>
      </w:r>
      <w:r>
        <w:rPr>
          <w:rFonts w:eastAsia="仿宋_GB2312"/>
          <w:color w:val="000000" w:themeColor="text1"/>
          <w:sz w:val="32"/>
          <w:szCs w:val="32"/>
        </w:rPr>
        <w:t>效的证</w:t>
      </w:r>
      <w:r>
        <w:rPr>
          <w:rFonts w:eastAsia="仿宋_GB2312" w:hint="eastAsia"/>
          <w:color w:val="000000" w:themeColor="text1"/>
          <w:sz w:val="32"/>
          <w:szCs w:val="32"/>
        </w:rPr>
        <w:t>明</w:t>
      </w:r>
      <w:r>
        <w:rPr>
          <w:rFonts w:eastAsia="仿宋_GB2312"/>
          <w:color w:val="000000" w:themeColor="text1"/>
          <w:sz w:val="32"/>
          <w:szCs w:val="32"/>
        </w:rPr>
        <w:t>材料</w:t>
      </w:r>
      <w:r>
        <w:rPr>
          <w:rFonts w:eastAsia="仿宋_GB2312" w:hint="eastAsia"/>
          <w:color w:val="000000" w:themeColor="text1"/>
          <w:sz w:val="32"/>
          <w:szCs w:val="32"/>
        </w:rPr>
        <w:t>,</w:t>
      </w:r>
      <w:r>
        <w:rPr>
          <w:rFonts w:eastAsia="仿宋_GB2312" w:hint="eastAsia"/>
          <w:color w:val="000000" w:themeColor="text1"/>
          <w:sz w:val="32"/>
          <w:szCs w:val="32"/>
        </w:rPr>
        <w:t>包括</w:t>
      </w:r>
      <w:r>
        <w:rPr>
          <w:rFonts w:eastAsia="仿宋_GB2312"/>
          <w:color w:val="000000" w:themeColor="text1"/>
          <w:sz w:val="32"/>
          <w:szCs w:val="32"/>
        </w:rPr>
        <w:t>有效期内的</w:t>
      </w:r>
      <w:r>
        <w:rPr>
          <w:rFonts w:eastAsia="仿宋_GB2312" w:hint="eastAsia"/>
          <w:color w:val="000000" w:themeColor="text1"/>
          <w:sz w:val="32"/>
          <w:szCs w:val="32"/>
        </w:rPr>
        <w:t>频率使用许可或无线电台执照等，并对申诉</w:t>
      </w:r>
      <w:r>
        <w:rPr>
          <w:rFonts w:eastAsia="仿宋_GB2312"/>
          <w:color w:val="000000" w:themeColor="text1"/>
          <w:sz w:val="32"/>
          <w:szCs w:val="32"/>
        </w:rPr>
        <w:t>材料的真实性负责。</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第十一条</w:t>
      </w:r>
      <w:r>
        <w:rPr>
          <w:rFonts w:eastAsia="仿宋_GB2312" w:hint="eastAsia"/>
          <w:color w:val="000000" w:themeColor="text1"/>
          <w:sz w:val="32"/>
          <w:szCs w:val="32"/>
        </w:rPr>
        <w:t xml:space="preserve"> </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个人在</w:t>
      </w:r>
      <w:r>
        <w:rPr>
          <w:rFonts w:eastAsia="仿宋_GB2312"/>
          <w:color w:val="000000" w:themeColor="text1"/>
          <w:sz w:val="32"/>
          <w:szCs w:val="32"/>
        </w:rPr>
        <w:t>干扰</w:t>
      </w:r>
      <w:r>
        <w:rPr>
          <w:rFonts w:eastAsia="仿宋_GB2312" w:hint="eastAsia"/>
          <w:color w:val="000000" w:themeColor="text1"/>
          <w:sz w:val="32"/>
          <w:szCs w:val="32"/>
        </w:rPr>
        <w:t>申诉</w:t>
      </w:r>
      <w:r>
        <w:rPr>
          <w:rFonts w:eastAsia="仿宋_GB2312"/>
          <w:color w:val="000000" w:themeColor="text1"/>
          <w:sz w:val="32"/>
          <w:szCs w:val="32"/>
        </w:rPr>
        <w:t>前应</w:t>
      </w:r>
      <w:r>
        <w:rPr>
          <w:rFonts w:eastAsia="仿宋_GB2312" w:hint="eastAsia"/>
          <w:color w:val="000000" w:themeColor="text1"/>
          <w:sz w:val="32"/>
          <w:szCs w:val="32"/>
        </w:rPr>
        <w:t>当首先</w:t>
      </w:r>
      <w:r>
        <w:rPr>
          <w:rFonts w:eastAsia="仿宋_GB2312"/>
          <w:color w:val="000000" w:themeColor="text1"/>
          <w:sz w:val="32"/>
          <w:szCs w:val="32"/>
        </w:rPr>
        <w:t>进行</w:t>
      </w:r>
      <w:r>
        <w:rPr>
          <w:rFonts w:eastAsia="仿宋_GB2312" w:hint="eastAsia"/>
          <w:color w:val="000000" w:themeColor="text1"/>
          <w:sz w:val="32"/>
          <w:szCs w:val="32"/>
        </w:rPr>
        <w:t>系统</w:t>
      </w:r>
      <w:r>
        <w:rPr>
          <w:rFonts w:eastAsia="仿宋_GB2312"/>
          <w:color w:val="000000" w:themeColor="text1"/>
          <w:sz w:val="32"/>
          <w:szCs w:val="32"/>
        </w:rPr>
        <w:t>自查自检，排除由于</w:t>
      </w:r>
      <w:r>
        <w:rPr>
          <w:rFonts w:eastAsia="仿宋_GB2312" w:hint="eastAsia"/>
          <w:color w:val="000000" w:themeColor="text1"/>
          <w:sz w:val="32"/>
          <w:szCs w:val="32"/>
        </w:rPr>
        <w:t>网络、</w:t>
      </w:r>
      <w:r>
        <w:rPr>
          <w:rFonts w:eastAsia="仿宋_GB2312"/>
          <w:color w:val="000000" w:themeColor="text1"/>
          <w:sz w:val="32"/>
          <w:szCs w:val="32"/>
        </w:rPr>
        <w:t>设备故障</w:t>
      </w:r>
      <w:r>
        <w:rPr>
          <w:rFonts w:eastAsia="仿宋_GB2312" w:hint="eastAsia"/>
          <w:color w:val="000000" w:themeColor="text1"/>
          <w:sz w:val="32"/>
          <w:szCs w:val="32"/>
        </w:rPr>
        <w:t>和</w:t>
      </w:r>
      <w:r>
        <w:rPr>
          <w:rFonts w:eastAsia="仿宋_GB2312"/>
          <w:color w:val="000000" w:themeColor="text1"/>
          <w:sz w:val="32"/>
          <w:szCs w:val="32"/>
        </w:rPr>
        <w:t>误操作等原因造成的干扰</w:t>
      </w:r>
      <w:r>
        <w:rPr>
          <w:rFonts w:eastAsia="仿宋_GB2312" w:hint="eastAsia"/>
          <w:color w:val="000000" w:themeColor="text1"/>
          <w:sz w:val="32"/>
          <w:szCs w:val="32"/>
        </w:rPr>
        <w:t>，并</w:t>
      </w:r>
      <w:r>
        <w:rPr>
          <w:rFonts w:eastAsia="仿宋_GB2312"/>
          <w:color w:val="000000" w:themeColor="text1"/>
          <w:sz w:val="32"/>
          <w:szCs w:val="32"/>
        </w:rPr>
        <w:t>确认</w:t>
      </w:r>
      <w:r>
        <w:rPr>
          <w:rFonts w:eastAsia="仿宋_GB2312" w:hint="eastAsia"/>
          <w:color w:val="000000" w:themeColor="text1"/>
          <w:sz w:val="32"/>
          <w:szCs w:val="32"/>
        </w:rPr>
        <w:t>自身</w:t>
      </w:r>
      <w:r>
        <w:rPr>
          <w:rFonts w:eastAsia="仿宋_GB2312"/>
          <w:color w:val="000000" w:themeColor="text1"/>
          <w:sz w:val="32"/>
          <w:szCs w:val="32"/>
        </w:rPr>
        <w:t>设备运行正常。</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有条件的</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，可将疑似的干扰源位置、频谱图等相关信息与干扰</w:t>
      </w:r>
      <w:r>
        <w:rPr>
          <w:rFonts w:eastAsia="仿宋_GB2312" w:hint="eastAsia"/>
          <w:color w:val="000000" w:themeColor="text1"/>
          <w:sz w:val="32"/>
          <w:szCs w:val="32"/>
        </w:rPr>
        <w:t>申诉</w:t>
      </w:r>
      <w:r>
        <w:rPr>
          <w:rFonts w:eastAsia="仿宋_GB2312"/>
          <w:color w:val="000000" w:themeColor="text1"/>
          <w:sz w:val="32"/>
          <w:szCs w:val="32"/>
        </w:rPr>
        <w:t>单一并提交</w:t>
      </w:r>
      <w:r>
        <w:rPr>
          <w:rFonts w:eastAsia="仿宋_GB2312" w:hint="eastAsia"/>
          <w:color w:val="000000" w:themeColor="text1"/>
          <w:sz w:val="32"/>
          <w:szCs w:val="32"/>
        </w:rPr>
        <w:t>。</w:t>
      </w:r>
      <w:r>
        <w:rPr>
          <w:rFonts w:eastAsia="仿宋_GB2312"/>
          <w:color w:val="000000" w:themeColor="text1"/>
          <w:sz w:val="32"/>
          <w:szCs w:val="32"/>
        </w:rPr>
        <w:br/>
      </w:r>
      <w:r>
        <w:rPr>
          <w:rFonts w:eastAsia="仿宋_GB2312" w:hint="eastAsia"/>
          <w:color w:val="000000" w:themeColor="text1"/>
          <w:sz w:val="32"/>
          <w:szCs w:val="32"/>
        </w:rPr>
        <w:t xml:space="preserve">    </w:t>
      </w:r>
      <w:r>
        <w:rPr>
          <w:rFonts w:eastAsia="仿宋_GB2312" w:hint="eastAsia"/>
          <w:color w:val="000000" w:themeColor="text1"/>
          <w:sz w:val="32"/>
          <w:szCs w:val="32"/>
        </w:rPr>
        <w:t>第十二条</w:t>
      </w:r>
      <w:r>
        <w:rPr>
          <w:rFonts w:eastAsia="仿宋_GB2312" w:hint="eastAsia"/>
          <w:color w:val="000000" w:themeColor="text1"/>
          <w:sz w:val="32"/>
          <w:szCs w:val="32"/>
        </w:rPr>
        <w:t xml:space="preserve"> </w:t>
      </w:r>
      <w:r>
        <w:rPr>
          <w:rFonts w:eastAsia="仿宋_GB2312"/>
          <w:color w:val="000000" w:themeColor="text1"/>
          <w:sz w:val="32"/>
          <w:szCs w:val="32"/>
        </w:rPr>
        <w:t>涉及船舶、航天器、航空器、铁路机车专用无线电导航、遇险救助和安全通信等重要</w:t>
      </w:r>
      <w:r>
        <w:rPr>
          <w:rFonts w:eastAsia="仿宋_GB2312" w:hint="eastAsia"/>
          <w:color w:val="000000" w:themeColor="text1"/>
          <w:sz w:val="32"/>
          <w:szCs w:val="32"/>
        </w:rPr>
        <w:t>安全</w:t>
      </w:r>
      <w:r>
        <w:rPr>
          <w:rFonts w:eastAsia="仿宋_GB2312"/>
          <w:color w:val="000000" w:themeColor="text1"/>
          <w:sz w:val="32"/>
          <w:szCs w:val="32"/>
        </w:rPr>
        <w:t>业务的干扰，按照</w:t>
      </w:r>
      <w:proofErr w:type="gramStart"/>
      <w:r>
        <w:rPr>
          <w:rFonts w:eastAsia="仿宋_GB2312"/>
          <w:color w:val="000000" w:themeColor="text1"/>
          <w:sz w:val="32"/>
          <w:szCs w:val="32"/>
        </w:rPr>
        <w:t>特</w:t>
      </w:r>
      <w:proofErr w:type="gramEnd"/>
      <w:r>
        <w:rPr>
          <w:rFonts w:eastAsia="仿宋_GB2312"/>
          <w:color w:val="000000" w:themeColor="text1"/>
          <w:sz w:val="32"/>
          <w:szCs w:val="32"/>
        </w:rPr>
        <w:t>事特办的原则，可采取先电话</w:t>
      </w:r>
      <w:r>
        <w:rPr>
          <w:rFonts w:eastAsia="仿宋_GB2312" w:hint="eastAsia"/>
          <w:color w:val="000000" w:themeColor="text1"/>
          <w:sz w:val="32"/>
          <w:szCs w:val="32"/>
        </w:rPr>
        <w:t>申诉</w:t>
      </w:r>
      <w:r>
        <w:rPr>
          <w:rFonts w:eastAsia="仿宋_GB2312"/>
          <w:color w:val="000000" w:themeColor="text1"/>
          <w:sz w:val="32"/>
          <w:szCs w:val="32"/>
        </w:rPr>
        <w:t>、</w:t>
      </w:r>
      <w:r>
        <w:rPr>
          <w:rFonts w:eastAsia="仿宋_GB2312" w:hint="eastAsia"/>
          <w:color w:val="000000" w:themeColor="text1"/>
          <w:sz w:val="32"/>
          <w:szCs w:val="32"/>
        </w:rPr>
        <w:t>2</w:t>
      </w:r>
      <w:r>
        <w:rPr>
          <w:rFonts w:eastAsia="仿宋_GB2312" w:hint="eastAsia"/>
          <w:color w:val="000000" w:themeColor="text1"/>
          <w:sz w:val="32"/>
          <w:szCs w:val="32"/>
        </w:rPr>
        <w:t>个工作日内</w:t>
      </w:r>
      <w:r>
        <w:rPr>
          <w:rFonts w:eastAsia="仿宋_GB2312"/>
          <w:color w:val="000000" w:themeColor="text1"/>
          <w:sz w:val="32"/>
          <w:szCs w:val="32"/>
        </w:rPr>
        <w:t>补</w:t>
      </w:r>
      <w:r>
        <w:rPr>
          <w:rFonts w:eastAsia="仿宋_GB2312" w:hint="eastAsia"/>
          <w:color w:val="000000" w:themeColor="text1"/>
          <w:sz w:val="32"/>
          <w:szCs w:val="32"/>
        </w:rPr>
        <w:t>齐</w:t>
      </w:r>
      <w:r>
        <w:rPr>
          <w:rFonts w:eastAsia="仿宋_GB2312"/>
          <w:color w:val="000000" w:themeColor="text1"/>
          <w:sz w:val="32"/>
          <w:szCs w:val="32"/>
        </w:rPr>
        <w:t>书面</w:t>
      </w:r>
      <w:r>
        <w:rPr>
          <w:rFonts w:eastAsia="仿宋_GB2312" w:hint="eastAsia"/>
          <w:color w:val="000000" w:themeColor="text1"/>
          <w:sz w:val="32"/>
          <w:szCs w:val="32"/>
        </w:rPr>
        <w:t>申诉</w:t>
      </w:r>
      <w:r>
        <w:rPr>
          <w:rFonts w:eastAsia="仿宋_GB2312"/>
          <w:color w:val="000000" w:themeColor="text1"/>
          <w:sz w:val="32"/>
          <w:szCs w:val="32"/>
        </w:rPr>
        <w:t>材料的方式办理</w:t>
      </w:r>
      <w:r>
        <w:rPr>
          <w:rFonts w:eastAsia="仿宋_GB2312" w:hint="eastAsia"/>
          <w:color w:val="000000" w:themeColor="text1"/>
          <w:sz w:val="32"/>
          <w:szCs w:val="32"/>
        </w:rPr>
        <w:t>。</w:t>
      </w:r>
    </w:p>
    <w:p w:rsidR="00187754" w:rsidRDefault="00187754" w:rsidP="00187754">
      <w:pPr>
        <w:numPr>
          <w:ilvl w:val="0"/>
          <w:numId w:val="1"/>
        </w:numPr>
        <w:ind w:firstLineChars="200" w:firstLine="640"/>
        <w:rPr>
          <w:rFonts w:eastAsia="仿宋_GB2312"/>
          <w:color w:val="000000" w:themeColor="text1"/>
          <w:sz w:val="32"/>
          <w:szCs w:val="32"/>
        </w:rPr>
      </w:pPr>
      <w:r>
        <w:rPr>
          <w:rFonts w:eastAsia="仿宋_GB2312" w:hint="eastAsia"/>
          <w:color w:val="000000" w:themeColor="text1"/>
          <w:sz w:val="32"/>
          <w:szCs w:val="32"/>
        </w:rPr>
        <w:t>涉及</w:t>
      </w:r>
      <w:r>
        <w:rPr>
          <w:rFonts w:eastAsia="仿宋_GB2312"/>
          <w:color w:val="000000" w:themeColor="text1"/>
          <w:sz w:val="32"/>
          <w:szCs w:val="32"/>
        </w:rPr>
        <w:t>射电天文台、气象雷达站、卫星测控（导航）站、机场等需要电磁环境特殊保护的项目，</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还应提交在工程选址前征求并采纳无线电管理机构意见的电磁兼容分析和论证报告。未进行电磁兼容分析和论证，或者未征求、采纳无线电管理机构的意见的，不得向无线电管理机构提出排除有害干扰的要求。</w:t>
      </w:r>
    </w:p>
    <w:p w:rsidR="00187754" w:rsidRDefault="00187754" w:rsidP="00187754">
      <w:pPr>
        <w:rPr>
          <w:rFonts w:eastAsia="仿宋_GB2312"/>
          <w:color w:val="000000" w:themeColor="text1"/>
          <w:sz w:val="32"/>
          <w:szCs w:val="32"/>
        </w:rPr>
      </w:pPr>
    </w:p>
    <w:p w:rsidR="00187754" w:rsidRDefault="00187754" w:rsidP="00187754">
      <w:pPr>
        <w:jc w:val="center"/>
        <w:outlineLvl w:val="0"/>
        <w:rPr>
          <w:rFonts w:eastAsia="仿宋_GB2312"/>
          <w:b/>
          <w:color w:val="000000" w:themeColor="text1"/>
          <w:sz w:val="32"/>
          <w:szCs w:val="32"/>
        </w:rPr>
      </w:pPr>
      <w:r>
        <w:rPr>
          <w:rFonts w:eastAsia="黑体" w:hint="eastAsia"/>
          <w:color w:val="000000" w:themeColor="text1"/>
          <w:sz w:val="32"/>
          <w:szCs w:val="32"/>
        </w:rPr>
        <w:t>第三章</w:t>
      </w:r>
      <w:r>
        <w:rPr>
          <w:rFonts w:eastAsia="黑体" w:hint="eastAsia"/>
          <w:color w:val="000000" w:themeColor="text1"/>
          <w:sz w:val="32"/>
          <w:szCs w:val="32"/>
        </w:rPr>
        <w:t xml:space="preserve">  </w:t>
      </w:r>
      <w:r>
        <w:rPr>
          <w:rFonts w:eastAsia="黑体" w:hint="eastAsia"/>
          <w:color w:val="000000" w:themeColor="text1"/>
          <w:sz w:val="32"/>
          <w:szCs w:val="32"/>
        </w:rPr>
        <w:t>申诉受理</w:t>
      </w:r>
    </w:p>
    <w:p w:rsidR="00187754" w:rsidRDefault="00187754" w:rsidP="00187754">
      <w:pPr>
        <w:widowControl/>
        <w:spacing w:line="555" w:lineRule="atLeast"/>
        <w:ind w:firstLineChars="200" w:firstLine="640"/>
        <w:rPr>
          <w:rFonts w:eastAsia="仿宋_GB2312"/>
          <w:color w:val="000000" w:themeColor="text1"/>
          <w:sz w:val="32"/>
          <w:szCs w:val="32"/>
        </w:rPr>
      </w:pPr>
      <w:r>
        <w:rPr>
          <w:rFonts w:eastAsia="仿宋_GB2312" w:hint="eastAsia"/>
          <w:color w:val="000000" w:themeColor="text1"/>
          <w:sz w:val="32"/>
          <w:szCs w:val="32"/>
        </w:rPr>
        <w:t>第十四条</w:t>
      </w:r>
      <w:r>
        <w:rPr>
          <w:rFonts w:eastAsia="仿宋_GB2312" w:hint="eastAsia"/>
          <w:color w:val="000000" w:themeColor="text1"/>
          <w:sz w:val="32"/>
          <w:szCs w:val="32"/>
        </w:rPr>
        <w:t xml:space="preserve"> </w:t>
      </w:r>
      <w:proofErr w:type="gramStart"/>
      <w:r>
        <w:rPr>
          <w:rFonts w:eastAsia="仿宋_GB2312" w:hint="eastAsia"/>
          <w:color w:val="000000" w:themeColor="text1"/>
          <w:sz w:val="32"/>
          <w:szCs w:val="32"/>
        </w:rPr>
        <w:t>省工信厅负责</w:t>
      </w:r>
      <w:proofErr w:type="gramEnd"/>
      <w:r>
        <w:rPr>
          <w:rFonts w:eastAsia="仿宋_GB2312" w:hint="eastAsia"/>
          <w:color w:val="000000" w:themeColor="text1"/>
          <w:sz w:val="32"/>
          <w:szCs w:val="32"/>
        </w:rPr>
        <w:t>受理</w:t>
      </w:r>
      <w:r>
        <w:rPr>
          <w:rFonts w:eastAsia="仿宋_GB2312"/>
          <w:color w:val="000000" w:themeColor="text1"/>
          <w:sz w:val="32"/>
          <w:szCs w:val="32"/>
        </w:rPr>
        <w:t>国家无线电管理机构下达的干扰查处任务</w:t>
      </w:r>
      <w:r>
        <w:rPr>
          <w:rFonts w:eastAsia="仿宋_GB2312" w:hint="eastAsia"/>
          <w:color w:val="000000" w:themeColor="text1"/>
          <w:sz w:val="32"/>
          <w:szCs w:val="32"/>
        </w:rPr>
        <w:t>、外省（市）无线电管理机构提出的无线电</w:t>
      </w:r>
      <w:r>
        <w:rPr>
          <w:rFonts w:eastAsia="仿宋_GB2312" w:hint="eastAsia"/>
          <w:color w:val="000000" w:themeColor="text1"/>
          <w:sz w:val="32"/>
          <w:szCs w:val="32"/>
        </w:rPr>
        <w:lastRenderedPageBreak/>
        <w:t>干扰协查请求和省管台（站）的干扰申诉，组织协调全省干扰查处工作，对各市无管机构受理的无线电干扰申诉和查处工作进行监督检查。</w:t>
      </w:r>
    </w:p>
    <w:p w:rsidR="00187754" w:rsidRDefault="00187754" w:rsidP="00187754">
      <w:pPr>
        <w:widowControl/>
        <w:spacing w:line="555" w:lineRule="atLeast"/>
        <w:ind w:firstLineChars="200" w:firstLine="640"/>
        <w:rPr>
          <w:rFonts w:eastAsia="仿宋_GB2312"/>
          <w:color w:val="000000" w:themeColor="text1"/>
          <w:sz w:val="32"/>
          <w:szCs w:val="32"/>
        </w:rPr>
      </w:pPr>
      <w:r>
        <w:rPr>
          <w:rFonts w:eastAsia="仿宋_GB2312" w:hint="eastAsia"/>
          <w:color w:val="000000" w:themeColor="text1"/>
          <w:sz w:val="32"/>
          <w:szCs w:val="32"/>
        </w:rPr>
        <w:t>各市无管机构负责受理辖区内除短波、卫星业务以外非军事系统无线电业务的干扰申诉和</w:t>
      </w:r>
      <w:proofErr w:type="gramStart"/>
      <w:r>
        <w:rPr>
          <w:rFonts w:eastAsia="仿宋_GB2312" w:hint="eastAsia"/>
          <w:color w:val="000000" w:themeColor="text1"/>
          <w:sz w:val="32"/>
          <w:szCs w:val="32"/>
        </w:rPr>
        <w:t>省工信厅交办</w:t>
      </w:r>
      <w:proofErr w:type="gramEnd"/>
      <w:r>
        <w:rPr>
          <w:rFonts w:eastAsia="仿宋_GB2312" w:hint="eastAsia"/>
          <w:color w:val="000000" w:themeColor="text1"/>
          <w:sz w:val="32"/>
          <w:szCs w:val="32"/>
        </w:rPr>
        <w:t>的干扰查处任务。</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第十五条</w:t>
      </w:r>
      <w:r>
        <w:rPr>
          <w:rFonts w:eastAsia="仿宋_GB2312" w:hint="eastAsia"/>
          <w:color w:val="000000" w:themeColor="text1"/>
          <w:sz w:val="32"/>
          <w:szCs w:val="32"/>
        </w:rPr>
        <w:t xml:space="preserve"> </w:t>
      </w:r>
      <w:proofErr w:type="gramStart"/>
      <w:r>
        <w:rPr>
          <w:rFonts w:eastAsia="仿宋_GB2312" w:hint="eastAsia"/>
          <w:color w:val="000000" w:themeColor="text1"/>
          <w:sz w:val="32"/>
          <w:szCs w:val="32"/>
        </w:rPr>
        <w:t>省工信厅及</w:t>
      </w:r>
      <w:proofErr w:type="gramEnd"/>
      <w:r>
        <w:rPr>
          <w:rFonts w:eastAsia="仿宋_GB2312" w:hint="eastAsia"/>
          <w:color w:val="000000" w:themeColor="text1"/>
          <w:sz w:val="32"/>
          <w:szCs w:val="32"/>
        </w:rPr>
        <w:t>各市无管机构</w:t>
      </w:r>
      <w:r>
        <w:rPr>
          <w:rFonts w:eastAsia="仿宋_GB2312"/>
          <w:color w:val="000000" w:themeColor="text1"/>
          <w:sz w:val="32"/>
          <w:szCs w:val="32"/>
        </w:rPr>
        <w:t>在收到干扰</w:t>
      </w:r>
      <w:r>
        <w:rPr>
          <w:rFonts w:eastAsia="仿宋_GB2312" w:hint="eastAsia"/>
          <w:color w:val="000000" w:themeColor="text1"/>
          <w:sz w:val="32"/>
          <w:szCs w:val="32"/>
        </w:rPr>
        <w:t>申诉</w:t>
      </w:r>
      <w:r>
        <w:rPr>
          <w:rFonts w:eastAsia="仿宋_GB2312"/>
          <w:color w:val="000000" w:themeColor="text1"/>
          <w:sz w:val="32"/>
          <w:szCs w:val="32"/>
        </w:rPr>
        <w:t>后，应依法对</w:t>
      </w:r>
      <w:r>
        <w:rPr>
          <w:rFonts w:eastAsia="仿宋_GB2312" w:hint="eastAsia"/>
          <w:color w:val="000000" w:themeColor="text1"/>
          <w:sz w:val="32"/>
          <w:szCs w:val="32"/>
        </w:rPr>
        <w:t>干扰申诉单位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递交的</w:t>
      </w:r>
      <w:r>
        <w:rPr>
          <w:rFonts w:eastAsia="仿宋_GB2312" w:hint="eastAsia"/>
          <w:color w:val="000000" w:themeColor="text1"/>
          <w:sz w:val="32"/>
          <w:szCs w:val="32"/>
        </w:rPr>
        <w:t>申诉</w:t>
      </w:r>
      <w:r>
        <w:rPr>
          <w:rFonts w:eastAsia="仿宋_GB2312"/>
          <w:color w:val="000000" w:themeColor="text1"/>
          <w:sz w:val="32"/>
          <w:szCs w:val="32"/>
        </w:rPr>
        <w:t>材料进行审查，</w:t>
      </w:r>
      <w:r>
        <w:rPr>
          <w:rFonts w:eastAsia="仿宋_GB2312" w:hint="eastAsia"/>
          <w:color w:val="000000" w:themeColor="text1"/>
          <w:sz w:val="32"/>
          <w:szCs w:val="32"/>
        </w:rPr>
        <w:t>在</w:t>
      </w:r>
      <w:r>
        <w:rPr>
          <w:rFonts w:eastAsia="仿宋_GB2312" w:hint="eastAsia"/>
          <w:color w:val="000000" w:themeColor="text1"/>
          <w:sz w:val="32"/>
          <w:szCs w:val="32"/>
        </w:rPr>
        <w:t>2</w:t>
      </w:r>
      <w:r>
        <w:rPr>
          <w:rFonts w:eastAsia="仿宋_GB2312" w:hint="eastAsia"/>
          <w:color w:val="000000" w:themeColor="text1"/>
          <w:sz w:val="32"/>
          <w:szCs w:val="32"/>
        </w:rPr>
        <w:t>个工作日内</w:t>
      </w:r>
      <w:proofErr w:type="gramStart"/>
      <w:r>
        <w:rPr>
          <w:rFonts w:eastAsia="仿宋_GB2312"/>
          <w:color w:val="000000" w:themeColor="text1"/>
          <w:sz w:val="32"/>
          <w:szCs w:val="32"/>
        </w:rPr>
        <w:t>作出</w:t>
      </w:r>
      <w:proofErr w:type="gramEnd"/>
      <w:r>
        <w:rPr>
          <w:rFonts w:eastAsia="仿宋_GB2312"/>
          <w:color w:val="000000" w:themeColor="text1"/>
          <w:sz w:val="32"/>
          <w:szCs w:val="32"/>
        </w:rPr>
        <w:t>是否受理决定</w:t>
      </w:r>
      <w:r>
        <w:rPr>
          <w:rFonts w:eastAsia="仿宋_GB2312" w:hint="eastAsia"/>
          <w:color w:val="000000" w:themeColor="text1"/>
          <w:sz w:val="32"/>
          <w:szCs w:val="32"/>
        </w:rPr>
        <w:t>。予以受理的，书面告知</w:t>
      </w:r>
      <w:r>
        <w:rPr>
          <w:rFonts w:eastAsia="仿宋_GB2312"/>
          <w:color w:val="000000" w:themeColor="text1"/>
          <w:sz w:val="32"/>
          <w:szCs w:val="32"/>
        </w:rPr>
        <w:t>无线电干扰</w:t>
      </w:r>
      <w:r>
        <w:rPr>
          <w:rFonts w:eastAsia="仿宋_GB2312" w:hint="eastAsia"/>
          <w:color w:val="000000" w:themeColor="text1"/>
          <w:sz w:val="32"/>
          <w:szCs w:val="32"/>
        </w:rPr>
        <w:t>申诉</w:t>
      </w:r>
      <w:r>
        <w:rPr>
          <w:rFonts w:eastAsia="仿宋_GB2312"/>
          <w:color w:val="000000" w:themeColor="text1"/>
          <w:sz w:val="32"/>
          <w:szCs w:val="32"/>
        </w:rPr>
        <w:t>受理</w:t>
      </w:r>
      <w:r>
        <w:rPr>
          <w:rFonts w:eastAsia="仿宋_GB2312" w:hint="eastAsia"/>
          <w:color w:val="000000" w:themeColor="text1"/>
          <w:sz w:val="32"/>
          <w:szCs w:val="32"/>
        </w:rPr>
        <w:t>决定（附件</w:t>
      </w:r>
      <w:r>
        <w:rPr>
          <w:rFonts w:eastAsia="仿宋_GB2312" w:hint="eastAsia"/>
          <w:color w:val="000000" w:themeColor="text1"/>
          <w:sz w:val="32"/>
          <w:szCs w:val="32"/>
        </w:rPr>
        <w:t>2</w:t>
      </w:r>
      <w:r>
        <w:rPr>
          <w:rFonts w:eastAsia="仿宋_GB2312" w:hint="eastAsia"/>
          <w:color w:val="000000" w:themeColor="text1"/>
          <w:sz w:val="32"/>
          <w:szCs w:val="32"/>
        </w:rPr>
        <w:t>）；申诉</w:t>
      </w:r>
      <w:r>
        <w:rPr>
          <w:rFonts w:eastAsia="仿宋_GB2312"/>
          <w:color w:val="000000" w:themeColor="text1"/>
          <w:sz w:val="32"/>
          <w:szCs w:val="32"/>
        </w:rPr>
        <w:t>资料不齐全的，应一次性告知</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予以补全</w:t>
      </w:r>
      <w:r>
        <w:rPr>
          <w:rFonts w:eastAsia="仿宋_GB2312" w:hint="eastAsia"/>
          <w:color w:val="000000" w:themeColor="text1"/>
          <w:sz w:val="32"/>
          <w:szCs w:val="32"/>
        </w:rPr>
        <w:t>；</w:t>
      </w:r>
      <w:r>
        <w:rPr>
          <w:rFonts w:eastAsia="仿宋_GB2312"/>
          <w:color w:val="000000" w:themeColor="text1"/>
          <w:sz w:val="32"/>
          <w:szCs w:val="32"/>
        </w:rPr>
        <w:t>不予受理的，应告知</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个人具体</w:t>
      </w:r>
      <w:r>
        <w:rPr>
          <w:rFonts w:eastAsia="仿宋_GB2312"/>
          <w:color w:val="000000" w:themeColor="text1"/>
          <w:sz w:val="32"/>
          <w:szCs w:val="32"/>
        </w:rPr>
        <w:t>原因</w:t>
      </w:r>
      <w:r>
        <w:rPr>
          <w:rFonts w:eastAsia="仿宋_GB2312" w:hint="eastAsia"/>
          <w:color w:val="000000" w:themeColor="text1"/>
          <w:sz w:val="32"/>
          <w:szCs w:val="32"/>
        </w:rPr>
        <w:t>（附件</w:t>
      </w:r>
      <w:r>
        <w:rPr>
          <w:rFonts w:eastAsia="仿宋_GB2312" w:hint="eastAsia"/>
          <w:color w:val="000000" w:themeColor="text1"/>
          <w:sz w:val="32"/>
          <w:szCs w:val="32"/>
        </w:rPr>
        <w:t>3</w:t>
      </w:r>
      <w:r>
        <w:rPr>
          <w:rFonts w:eastAsia="仿宋_GB2312" w:hint="eastAsia"/>
          <w:color w:val="000000" w:themeColor="text1"/>
          <w:sz w:val="32"/>
          <w:szCs w:val="32"/>
        </w:rPr>
        <w:t>）</w:t>
      </w:r>
      <w:r>
        <w:rPr>
          <w:rFonts w:eastAsia="仿宋_GB2312"/>
          <w:color w:val="000000" w:themeColor="text1"/>
          <w:sz w:val="32"/>
          <w:szCs w:val="32"/>
        </w:rPr>
        <w:t>。</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第十六条</w:t>
      </w:r>
      <w:r>
        <w:rPr>
          <w:rFonts w:eastAsia="仿宋_GB2312" w:hint="eastAsia"/>
          <w:color w:val="000000" w:themeColor="text1"/>
          <w:sz w:val="32"/>
          <w:szCs w:val="32"/>
        </w:rPr>
        <w:t xml:space="preserve"> </w:t>
      </w:r>
      <w:r>
        <w:rPr>
          <w:rFonts w:eastAsia="仿宋_GB2312"/>
          <w:color w:val="000000" w:themeColor="text1"/>
          <w:sz w:val="32"/>
          <w:szCs w:val="32"/>
        </w:rPr>
        <w:t>下列情况</w:t>
      </w:r>
      <w:proofErr w:type="gramStart"/>
      <w:r>
        <w:rPr>
          <w:rFonts w:eastAsia="仿宋_GB2312" w:hint="eastAsia"/>
          <w:color w:val="000000" w:themeColor="text1"/>
          <w:sz w:val="32"/>
          <w:szCs w:val="32"/>
        </w:rPr>
        <w:t>省工信厅及</w:t>
      </w:r>
      <w:proofErr w:type="gramEnd"/>
      <w:r>
        <w:rPr>
          <w:rFonts w:eastAsia="仿宋_GB2312" w:hint="eastAsia"/>
          <w:color w:val="000000" w:themeColor="text1"/>
          <w:sz w:val="32"/>
          <w:szCs w:val="32"/>
        </w:rPr>
        <w:t>各市无管机构</w:t>
      </w:r>
      <w:r>
        <w:rPr>
          <w:rFonts w:eastAsia="仿宋_GB2312"/>
          <w:color w:val="000000" w:themeColor="text1"/>
          <w:sz w:val="32"/>
          <w:szCs w:val="32"/>
        </w:rPr>
        <w:t>不予受理：</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（一）不属于无线电管理机构职权范围内的；</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（二）按照无线电管理法律法规必须具备但不能提供无线电台执照或者相关资料的；</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（三）无线电频率使用许可或无线电电台执照失效的；</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（四）没有按时足额缴纳无线电频率占用费的；</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（五）涉及电磁辐射影响环境的；</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w:t>
      </w:r>
      <w:r>
        <w:rPr>
          <w:rFonts w:eastAsia="仿宋_GB2312" w:hint="eastAsia"/>
          <w:color w:val="000000" w:themeColor="text1"/>
          <w:sz w:val="32"/>
          <w:szCs w:val="32"/>
        </w:rPr>
        <w:t>六</w:t>
      </w:r>
      <w:r>
        <w:rPr>
          <w:rFonts w:eastAsia="仿宋_GB2312"/>
          <w:color w:val="000000" w:themeColor="text1"/>
          <w:sz w:val="32"/>
          <w:szCs w:val="32"/>
        </w:rPr>
        <w:t>）按有关规定不予受理的其他情况。</w:t>
      </w:r>
    </w:p>
    <w:p w:rsidR="00187754" w:rsidRDefault="00187754" w:rsidP="00187754">
      <w:pPr>
        <w:ind w:firstLineChars="200" w:firstLine="640"/>
        <w:rPr>
          <w:rFonts w:eastAsia="仿宋_GB2312"/>
          <w:color w:val="000000" w:themeColor="text1"/>
          <w:sz w:val="32"/>
          <w:szCs w:val="32"/>
        </w:rPr>
      </w:pPr>
    </w:p>
    <w:p w:rsidR="00187754" w:rsidRDefault="00187754" w:rsidP="00187754">
      <w:pPr>
        <w:jc w:val="center"/>
        <w:outlineLvl w:val="0"/>
        <w:rPr>
          <w:rFonts w:eastAsia="黑体"/>
          <w:color w:val="000000" w:themeColor="text1"/>
          <w:sz w:val="32"/>
          <w:szCs w:val="32"/>
        </w:rPr>
      </w:pPr>
      <w:r>
        <w:rPr>
          <w:rFonts w:eastAsia="黑体" w:hint="eastAsia"/>
          <w:color w:val="000000" w:themeColor="text1"/>
          <w:sz w:val="32"/>
          <w:szCs w:val="32"/>
        </w:rPr>
        <w:t>第四章</w:t>
      </w:r>
      <w:r>
        <w:rPr>
          <w:rFonts w:eastAsia="黑体" w:hint="eastAsia"/>
          <w:color w:val="000000" w:themeColor="text1"/>
          <w:sz w:val="32"/>
          <w:szCs w:val="32"/>
        </w:rPr>
        <w:t xml:space="preserve"> </w:t>
      </w:r>
      <w:r>
        <w:rPr>
          <w:rFonts w:eastAsia="黑体" w:hint="eastAsia"/>
          <w:color w:val="000000" w:themeColor="text1"/>
          <w:sz w:val="32"/>
          <w:szCs w:val="32"/>
        </w:rPr>
        <w:t>干扰排查</w:t>
      </w:r>
    </w:p>
    <w:p w:rsidR="00187754" w:rsidRDefault="00187754" w:rsidP="00187754">
      <w:pPr>
        <w:ind w:firstLineChars="200" w:firstLine="640"/>
        <w:jc w:val="left"/>
        <w:rPr>
          <w:rFonts w:eastAsia="仿宋_GB2312"/>
          <w:color w:val="000000" w:themeColor="text1"/>
          <w:sz w:val="32"/>
          <w:szCs w:val="32"/>
        </w:rPr>
      </w:pPr>
      <w:r>
        <w:rPr>
          <w:rFonts w:eastAsia="仿宋_GB2312" w:hint="eastAsia"/>
          <w:color w:val="000000" w:themeColor="text1"/>
          <w:sz w:val="32"/>
          <w:szCs w:val="32"/>
        </w:rPr>
        <w:lastRenderedPageBreak/>
        <w:t>第十七条</w:t>
      </w:r>
      <w:r>
        <w:rPr>
          <w:rFonts w:eastAsia="仿宋_GB2312" w:hint="eastAsia"/>
          <w:color w:val="000000" w:themeColor="text1"/>
          <w:sz w:val="32"/>
          <w:szCs w:val="32"/>
        </w:rPr>
        <w:t xml:space="preserve"> </w:t>
      </w:r>
      <w:r>
        <w:rPr>
          <w:rFonts w:eastAsia="仿宋_GB2312"/>
          <w:color w:val="000000" w:themeColor="text1"/>
          <w:sz w:val="32"/>
          <w:szCs w:val="32"/>
        </w:rPr>
        <w:t>已受理的干扰</w:t>
      </w:r>
      <w:r>
        <w:rPr>
          <w:rFonts w:eastAsia="仿宋_GB2312" w:hint="eastAsia"/>
          <w:color w:val="000000" w:themeColor="text1"/>
          <w:sz w:val="32"/>
          <w:szCs w:val="32"/>
        </w:rPr>
        <w:t>申诉</w:t>
      </w:r>
      <w:r>
        <w:rPr>
          <w:rFonts w:eastAsia="仿宋_GB2312"/>
          <w:color w:val="000000" w:themeColor="text1"/>
          <w:sz w:val="32"/>
          <w:szCs w:val="32"/>
        </w:rPr>
        <w:t>，</w:t>
      </w:r>
      <w:proofErr w:type="gramStart"/>
      <w:r>
        <w:rPr>
          <w:rFonts w:eastAsia="仿宋_GB2312" w:hint="eastAsia"/>
          <w:color w:val="000000" w:themeColor="text1"/>
          <w:sz w:val="32"/>
          <w:szCs w:val="32"/>
        </w:rPr>
        <w:t>省工信厅和</w:t>
      </w:r>
      <w:proofErr w:type="gramEnd"/>
      <w:r>
        <w:rPr>
          <w:rFonts w:eastAsia="仿宋_GB2312" w:hint="eastAsia"/>
          <w:color w:val="000000" w:themeColor="text1"/>
          <w:sz w:val="32"/>
          <w:szCs w:val="32"/>
        </w:rPr>
        <w:t>各市无管机构应立即组织开展干扰排查工作，填写《江苏省</w:t>
      </w:r>
      <w:r>
        <w:rPr>
          <w:rFonts w:eastAsia="仿宋_GB2312"/>
          <w:color w:val="000000" w:themeColor="text1"/>
          <w:sz w:val="32"/>
          <w:szCs w:val="32"/>
        </w:rPr>
        <w:t>无线电干扰</w:t>
      </w:r>
      <w:r>
        <w:rPr>
          <w:rFonts w:eastAsia="仿宋_GB2312" w:hint="eastAsia"/>
          <w:color w:val="000000" w:themeColor="text1"/>
          <w:sz w:val="32"/>
          <w:szCs w:val="32"/>
        </w:rPr>
        <w:t>申诉</w:t>
      </w:r>
      <w:r>
        <w:rPr>
          <w:rFonts w:eastAsia="仿宋_GB2312"/>
          <w:color w:val="000000" w:themeColor="text1"/>
          <w:sz w:val="32"/>
          <w:szCs w:val="32"/>
        </w:rPr>
        <w:t>排查任务单</w:t>
      </w:r>
      <w:r>
        <w:rPr>
          <w:rFonts w:eastAsia="仿宋_GB2312" w:hint="eastAsia"/>
          <w:color w:val="000000" w:themeColor="text1"/>
          <w:sz w:val="32"/>
          <w:szCs w:val="32"/>
        </w:rPr>
        <w:t>》（附件</w:t>
      </w:r>
      <w:r>
        <w:rPr>
          <w:rFonts w:eastAsia="仿宋_GB2312" w:hint="eastAsia"/>
          <w:color w:val="000000" w:themeColor="text1"/>
          <w:sz w:val="32"/>
          <w:szCs w:val="32"/>
        </w:rPr>
        <w:t>4</w:t>
      </w:r>
      <w:r>
        <w:rPr>
          <w:rFonts w:eastAsia="仿宋_GB2312" w:hint="eastAsia"/>
          <w:color w:val="000000" w:themeColor="text1"/>
          <w:sz w:val="32"/>
          <w:szCs w:val="32"/>
        </w:rPr>
        <w:t>）；省和市级无线电监测站根据下达的排查任务</w:t>
      </w:r>
      <w:proofErr w:type="gramStart"/>
      <w:r>
        <w:rPr>
          <w:rFonts w:eastAsia="仿宋_GB2312" w:hint="eastAsia"/>
          <w:color w:val="000000" w:themeColor="text1"/>
          <w:sz w:val="32"/>
          <w:szCs w:val="32"/>
        </w:rPr>
        <w:t>单立即</w:t>
      </w:r>
      <w:proofErr w:type="gramEnd"/>
      <w:r>
        <w:rPr>
          <w:rFonts w:eastAsia="仿宋_GB2312" w:hint="eastAsia"/>
          <w:color w:val="000000" w:themeColor="text1"/>
          <w:sz w:val="32"/>
          <w:szCs w:val="32"/>
        </w:rPr>
        <w:t>做出干扰排查响应，实施监测定位，及时查明干扰来源和干扰成因。</w:t>
      </w:r>
    </w:p>
    <w:p w:rsidR="00187754" w:rsidRDefault="00187754" w:rsidP="00187754">
      <w:pPr>
        <w:pStyle w:val="a3"/>
        <w:ind w:firstLine="640"/>
        <w:rPr>
          <w:rFonts w:eastAsia="仿宋_GB2312"/>
          <w:color w:val="000000" w:themeColor="text1"/>
          <w:sz w:val="32"/>
          <w:szCs w:val="32"/>
        </w:rPr>
      </w:pPr>
      <w:r>
        <w:rPr>
          <w:rFonts w:eastAsia="仿宋_GB2312" w:hint="eastAsia"/>
          <w:color w:val="000000" w:themeColor="text1"/>
          <w:sz w:val="32"/>
          <w:szCs w:val="32"/>
        </w:rPr>
        <w:t>第十八条</w:t>
      </w:r>
      <w:r>
        <w:rPr>
          <w:rFonts w:eastAsia="仿宋_GB2312" w:hint="eastAsia"/>
          <w:color w:val="000000" w:themeColor="text1"/>
          <w:sz w:val="32"/>
          <w:szCs w:val="32"/>
        </w:rPr>
        <w:t xml:space="preserve"> </w:t>
      </w:r>
      <w:r>
        <w:rPr>
          <w:rFonts w:eastAsia="仿宋_GB2312" w:hint="eastAsia"/>
          <w:color w:val="000000" w:themeColor="text1"/>
          <w:sz w:val="32"/>
          <w:szCs w:val="32"/>
        </w:rPr>
        <w:t>省无线电监测站负责本省行政区域内无线电干扰排查工作，指导各市监测站无线电干扰排查，协调突发重大干扰、跨区域干扰和复杂疑难干扰的排查。各市监测站负责本市行政区域内的干扰排查。</w:t>
      </w:r>
    </w:p>
    <w:p w:rsidR="00187754" w:rsidRDefault="00187754" w:rsidP="00187754">
      <w:pPr>
        <w:ind w:firstLineChars="150" w:firstLine="480"/>
        <w:rPr>
          <w:rFonts w:eastAsia="仿宋_GB2312"/>
          <w:color w:val="000000" w:themeColor="text1"/>
          <w:sz w:val="32"/>
          <w:szCs w:val="32"/>
        </w:rPr>
      </w:pPr>
      <w:r>
        <w:rPr>
          <w:rFonts w:eastAsia="仿宋_GB2312"/>
          <w:color w:val="000000" w:themeColor="text1"/>
          <w:sz w:val="32"/>
          <w:szCs w:val="32"/>
        </w:rPr>
        <w:t> </w:t>
      </w:r>
      <w:r>
        <w:rPr>
          <w:rFonts w:eastAsia="仿宋_GB2312" w:hint="eastAsia"/>
          <w:color w:val="000000" w:themeColor="text1"/>
          <w:sz w:val="32"/>
          <w:szCs w:val="32"/>
        </w:rPr>
        <w:t>第十九条</w:t>
      </w:r>
      <w:r>
        <w:rPr>
          <w:rFonts w:eastAsia="仿宋_GB2312" w:hint="eastAsia"/>
          <w:color w:val="000000" w:themeColor="text1"/>
          <w:sz w:val="32"/>
          <w:szCs w:val="32"/>
        </w:rPr>
        <w:t xml:space="preserve"> </w:t>
      </w:r>
      <w:r>
        <w:rPr>
          <w:rFonts w:eastAsia="仿宋_GB2312"/>
          <w:color w:val="000000" w:themeColor="text1"/>
          <w:sz w:val="32"/>
          <w:szCs w:val="32"/>
        </w:rPr>
        <w:t>干扰排查</w:t>
      </w:r>
      <w:r>
        <w:rPr>
          <w:rFonts w:eastAsia="仿宋_GB2312" w:hint="eastAsia"/>
          <w:color w:val="000000" w:themeColor="text1"/>
          <w:sz w:val="32"/>
          <w:szCs w:val="32"/>
        </w:rPr>
        <w:t>应根据干扰等级做到限时响应：</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（一）</w:t>
      </w:r>
      <w:r>
        <w:rPr>
          <w:rFonts w:eastAsia="仿宋_GB2312"/>
          <w:color w:val="000000" w:themeColor="text1"/>
          <w:sz w:val="32"/>
          <w:szCs w:val="32"/>
        </w:rPr>
        <w:t>对于第一级无线电干扰排查任务，应在接到任务后立即启动干扰监测，</w:t>
      </w:r>
      <w:r>
        <w:rPr>
          <w:rFonts w:eastAsia="仿宋_GB2312"/>
          <w:color w:val="000000" w:themeColor="text1"/>
          <w:sz w:val="32"/>
          <w:szCs w:val="32"/>
        </w:rPr>
        <w:t>3</w:t>
      </w:r>
      <w:r>
        <w:rPr>
          <w:rFonts w:eastAsia="仿宋_GB2312"/>
          <w:color w:val="000000" w:themeColor="text1"/>
          <w:sz w:val="32"/>
          <w:szCs w:val="32"/>
        </w:rPr>
        <w:t>天之内完成监测并报告结果；</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（二）</w:t>
      </w:r>
      <w:r>
        <w:rPr>
          <w:rFonts w:eastAsia="仿宋_GB2312"/>
          <w:color w:val="000000" w:themeColor="text1"/>
          <w:sz w:val="32"/>
          <w:szCs w:val="32"/>
        </w:rPr>
        <w:t>对于第二级无线电干扰排查任务，应在接到任务当日启动干扰监测，</w:t>
      </w:r>
      <w:r>
        <w:rPr>
          <w:rFonts w:eastAsia="仿宋_GB2312"/>
          <w:color w:val="000000" w:themeColor="text1"/>
          <w:sz w:val="32"/>
          <w:szCs w:val="32"/>
        </w:rPr>
        <w:t>7</w:t>
      </w:r>
      <w:r>
        <w:rPr>
          <w:rFonts w:eastAsia="仿宋_GB2312"/>
          <w:color w:val="000000" w:themeColor="text1"/>
          <w:sz w:val="32"/>
          <w:szCs w:val="32"/>
        </w:rPr>
        <w:t>天之内完成监测并报告结果；</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（三）</w:t>
      </w:r>
      <w:r>
        <w:rPr>
          <w:rFonts w:eastAsia="仿宋_GB2312"/>
          <w:color w:val="000000" w:themeColor="text1"/>
          <w:sz w:val="32"/>
          <w:szCs w:val="32"/>
        </w:rPr>
        <w:t>对于第三级无线电干扰排查任务，应在接到任务后</w:t>
      </w:r>
      <w:r>
        <w:rPr>
          <w:rFonts w:eastAsia="仿宋_GB2312"/>
          <w:color w:val="000000" w:themeColor="text1"/>
          <w:sz w:val="32"/>
          <w:szCs w:val="32"/>
        </w:rPr>
        <w:t>24</w:t>
      </w:r>
      <w:r>
        <w:rPr>
          <w:rFonts w:eastAsia="仿宋_GB2312"/>
          <w:color w:val="000000" w:themeColor="text1"/>
          <w:sz w:val="32"/>
          <w:szCs w:val="32"/>
        </w:rPr>
        <w:t>小时内启动干扰监测，</w:t>
      </w:r>
      <w:r>
        <w:rPr>
          <w:rFonts w:eastAsia="仿宋_GB2312"/>
          <w:color w:val="000000" w:themeColor="text1"/>
          <w:sz w:val="32"/>
          <w:szCs w:val="32"/>
        </w:rPr>
        <w:t>10</w:t>
      </w:r>
      <w:r>
        <w:rPr>
          <w:rFonts w:eastAsia="仿宋_GB2312"/>
          <w:color w:val="000000" w:themeColor="text1"/>
          <w:sz w:val="32"/>
          <w:szCs w:val="32"/>
        </w:rPr>
        <w:t>天之内完成监测并报告结果。</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（四）</w:t>
      </w:r>
      <w:r>
        <w:rPr>
          <w:rFonts w:eastAsia="仿宋_GB2312"/>
          <w:color w:val="000000" w:themeColor="text1"/>
          <w:sz w:val="32"/>
          <w:szCs w:val="32"/>
        </w:rPr>
        <w:t>特殊情况需要延长处理时间的，</w:t>
      </w:r>
      <w:r>
        <w:rPr>
          <w:rFonts w:eastAsia="仿宋_GB2312" w:hint="eastAsia"/>
          <w:color w:val="000000" w:themeColor="text1"/>
          <w:sz w:val="32"/>
          <w:szCs w:val="32"/>
        </w:rPr>
        <w:t>负责排查单位</w:t>
      </w:r>
      <w:r>
        <w:rPr>
          <w:rFonts w:eastAsia="仿宋_GB2312"/>
          <w:color w:val="000000" w:themeColor="text1"/>
          <w:sz w:val="32"/>
          <w:szCs w:val="32"/>
        </w:rPr>
        <w:t>应及时告知</w:t>
      </w:r>
      <w:r>
        <w:rPr>
          <w:rFonts w:eastAsia="仿宋_GB2312" w:hint="eastAsia"/>
          <w:color w:val="000000" w:themeColor="text1"/>
          <w:sz w:val="32"/>
          <w:szCs w:val="32"/>
        </w:rPr>
        <w:t>干扰受理机构，并通知申诉单位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第二十条</w:t>
      </w:r>
      <w:r>
        <w:rPr>
          <w:rFonts w:eastAsia="仿宋_GB2312" w:hint="eastAsia"/>
          <w:color w:val="000000" w:themeColor="text1"/>
          <w:sz w:val="32"/>
          <w:szCs w:val="32"/>
        </w:rPr>
        <w:t xml:space="preserve"> </w:t>
      </w:r>
      <w:r>
        <w:rPr>
          <w:rFonts w:eastAsia="仿宋_GB2312"/>
          <w:color w:val="000000" w:themeColor="text1"/>
          <w:sz w:val="32"/>
          <w:szCs w:val="32"/>
        </w:rPr>
        <w:t>在干扰</w:t>
      </w:r>
      <w:r>
        <w:rPr>
          <w:rFonts w:eastAsia="仿宋_GB2312" w:hint="eastAsia"/>
          <w:color w:val="000000" w:themeColor="text1"/>
          <w:sz w:val="32"/>
          <w:szCs w:val="32"/>
        </w:rPr>
        <w:t>排查</w:t>
      </w:r>
      <w:r>
        <w:rPr>
          <w:rFonts w:eastAsia="仿宋_GB2312"/>
          <w:color w:val="000000" w:themeColor="text1"/>
          <w:sz w:val="32"/>
          <w:szCs w:val="32"/>
        </w:rPr>
        <w:t>过程中，</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应积极配合，提供必要的便利条件。</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第二十一条</w:t>
      </w:r>
      <w:r>
        <w:rPr>
          <w:rFonts w:eastAsia="仿宋_GB2312" w:hint="eastAsia"/>
          <w:color w:val="000000" w:themeColor="text1"/>
          <w:sz w:val="32"/>
          <w:szCs w:val="32"/>
        </w:rPr>
        <w:t xml:space="preserve"> </w:t>
      </w:r>
      <w:r>
        <w:rPr>
          <w:rFonts w:eastAsia="仿宋_GB2312" w:hint="eastAsia"/>
          <w:color w:val="000000" w:themeColor="text1"/>
          <w:sz w:val="32"/>
          <w:szCs w:val="32"/>
        </w:rPr>
        <w:t>排查结束后，排查单位填写《江苏省</w:t>
      </w:r>
      <w:r>
        <w:rPr>
          <w:rFonts w:eastAsia="仿宋_GB2312"/>
          <w:color w:val="000000" w:themeColor="text1"/>
          <w:sz w:val="32"/>
          <w:szCs w:val="32"/>
        </w:rPr>
        <w:t>无线电干扰</w:t>
      </w:r>
      <w:r>
        <w:rPr>
          <w:rFonts w:eastAsia="仿宋_GB2312" w:hint="eastAsia"/>
          <w:color w:val="000000" w:themeColor="text1"/>
          <w:sz w:val="32"/>
          <w:szCs w:val="32"/>
        </w:rPr>
        <w:t>申诉</w:t>
      </w:r>
      <w:r>
        <w:rPr>
          <w:rFonts w:eastAsia="仿宋_GB2312"/>
          <w:color w:val="000000" w:themeColor="text1"/>
          <w:sz w:val="32"/>
          <w:szCs w:val="32"/>
        </w:rPr>
        <w:t>排查任务</w:t>
      </w:r>
      <w:r>
        <w:rPr>
          <w:rFonts w:eastAsia="仿宋_GB2312" w:hint="eastAsia"/>
          <w:color w:val="000000" w:themeColor="text1"/>
          <w:sz w:val="32"/>
          <w:szCs w:val="32"/>
        </w:rPr>
        <w:t>回执</w:t>
      </w:r>
      <w:r>
        <w:rPr>
          <w:rFonts w:eastAsia="仿宋_GB2312"/>
          <w:color w:val="000000" w:themeColor="text1"/>
          <w:sz w:val="32"/>
          <w:szCs w:val="32"/>
        </w:rPr>
        <w:t>单</w:t>
      </w:r>
      <w:r>
        <w:rPr>
          <w:rFonts w:eastAsia="仿宋_GB2312" w:hint="eastAsia"/>
          <w:color w:val="000000" w:themeColor="text1"/>
          <w:sz w:val="32"/>
          <w:szCs w:val="32"/>
        </w:rPr>
        <w:t>》（附件</w:t>
      </w:r>
      <w:r>
        <w:rPr>
          <w:rFonts w:eastAsia="仿宋_GB2312" w:hint="eastAsia"/>
          <w:color w:val="000000" w:themeColor="text1"/>
          <w:sz w:val="32"/>
          <w:szCs w:val="32"/>
        </w:rPr>
        <w:t>5</w:t>
      </w:r>
      <w:r>
        <w:rPr>
          <w:rFonts w:eastAsia="仿宋_GB2312" w:hint="eastAsia"/>
          <w:color w:val="000000" w:themeColor="text1"/>
          <w:sz w:val="32"/>
          <w:szCs w:val="32"/>
        </w:rPr>
        <w:t>），向受理机构反馈排查</w:t>
      </w:r>
      <w:r>
        <w:rPr>
          <w:rFonts w:eastAsia="仿宋_GB2312" w:hint="eastAsia"/>
          <w:color w:val="000000" w:themeColor="text1"/>
          <w:sz w:val="32"/>
          <w:szCs w:val="32"/>
        </w:rPr>
        <w:lastRenderedPageBreak/>
        <w:t>结果。</w:t>
      </w:r>
    </w:p>
    <w:p w:rsidR="00187754" w:rsidRDefault="00187754" w:rsidP="00187754">
      <w:pPr>
        <w:rPr>
          <w:rFonts w:eastAsia="仿宋_GB2312"/>
          <w:color w:val="000000" w:themeColor="text1"/>
          <w:sz w:val="32"/>
          <w:szCs w:val="32"/>
        </w:rPr>
      </w:pPr>
    </w:p>
    <w:p w:rsidR="00187754" w:rsidRDefault="00187754" w:rsidP="00187754">
      <w:pPr>
        <w:jc w:val="center"/>
        <w:outlineLvl w:val="0"/>
        <w:rPr>
          <w:rFonts w:eastAsia="黑体"/>
          <w:color w:val="000000" w:themeColor="text1"/>
          <w:sz w:val="32"/>
          <w:szCs w:val="32"/>
        </w:rPr>
      </w:pPr>
      <w:r>
        <w:rPr>
          <w:rFonts w:eastAsia="黑体" w:hint="eastAsia"/>
          <w:color w:val="000000" w:themeColor="text1"/>
          <w:sz w:val="32"/>
          <w:szCs w:val="32"/>
        </w:rPr>
        <w:t>第五章</w:t>
      </w:r>
      <w:r>
        <w:rPr>
          <w:rFonts w:eastAsia="黑体" w:hint="eastAsia"/>
          <w:color w:val="000000" w:themeColor="text1"/>
          <w:sz w:val="32"/>
          <w:szCs w:val="32"/>
        </w:rPr>
        <w:t xml:space="preserve"> </w:t>
      </w:r>
      <w:r>
        <w:rPr>
          <w:rFonts w:eastAsia="黑体" w:hint="eastAsia"/>
          <w:color w:val="000000" w:themeColor="text1"/>
          <w:sz w:val="32"/>
          <w:szCs w:val="32"/>
        </w:rPr>
        <w:t>干扰处置</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第二十二条</w:t>
      </w:r>
      <w:r>
        <w:rPr>
          <w:rFonts w:eastAsia="仿宋_GB2312" w:hint="eastAsia"/>
          <w:color w:val="000000" w:themeColor="text1"/>
          <w:sz w:val="32"/>
          <w:szCs w:val="32"/>
        </w:rPr>
        <w:t xml:space="preserve"> </w:t>
      </w:r>
      <w:r>
        <w:rPr>
          <w:rFonts w:eastAsia="仿宋_GB2312" w:hint="eastAsia"/>
          <w:color w:val="000000" w:themeColor="text1"/>
          <w:sz w:val="32"/>
          <w:szCs w:val="32"/>
        </w:rPr>
        <w:t>确认干扰源为合法台站的，</w:t>
      </w:r>
      <w:proofErr w:type="gramStart"/>
      <w:r>
        <w:rPr>
          <w:rFonts w:eastAsia="仿宋_GB2312" w:hint="eastAsia"/>
          <w:color w:val="000000" w:themeColor="text1"/>
          <w:sz w:val="32"/>
          <w:szCs w:val="32"/>
        </w:rPr>
        <w:t>省工信厅和</w:t>
      </w:r>
      <w:proofErr w:type="gramEnd"/>
      <w:r>
        <w:rPr>
          <w:rFonts w:eastAsia="仿宋_GB2312" w:hint="eastAsia"/>
          <w:color w:val="000000" w:themeColor="text1"/>
          <w:sz w:val="32"/>
          <w:szCs w:val="32"/>
        </w:rPr>
        <w:t>各市无管机构应当根据“带外让带内、次要业务让主要业务、后用让先用、无规划让有规划”的原则协调处置。</w:t>
      </w:r>
    </w:p>
    <w:p w:rsidR="00187754" w:rsidRDefault="00187754" w:rsidP="00187754">
      <w:pPr>
        <w:ind w:firstLineChars="200" w:firstLine="640"/>
        <w:rPr>
          <w:rFonts w:eastAsia="仿宋_GB2312"/>
          <w:color w:val="000000" w:themeColor="text1"/>
          <w:sz w:val="32"/>
          <w:szCs w:val="32"/>
        </w:rPr>
      </w:pPr>
      <w:r>
        <w:rPr>
          <w:rFonts w:eastAsia="仿宋_GB2312"/>
          <w:color w:val="000000" w:themeColor="text1"/>
          <w:sz w:val="32"/>
          <w:szCs w:val="32"/>
        </w:rPr>
        <w:t>对因技术故障产生的无线电干扰，</w:t>
      </w:r>
      <w:r>
        <w:rPr>
          <w:rFonts w:eastAsia="仿宋_GB2312" w:hint="eastAsia"/>
          <w:color w:val="000000" w:themeColor="text1"/>
          <w:sz w:val="32"/>
          <w:szCs w:val="32"/>
        </w:rPr>
        <w:t>可</w:t>
      </w:r>
      <w:r>
        <w:rPr>
          <w:rFonts w:eastAsia="仿宋_GB2312"/>
          <w:color w:val="000000" w:themeColor="text1"/>
          <w:sz w:val="32"/>
          <w:szCs w:val="32"/>
        </w:rPr>
        <w:t>责令设台单位采取维修无线电发射设备、校准发射频率、降低发射功率、暂停发射等技术措施消除有害干扰。</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 </w:t>
      </w:r>
      <w:r>
        <w:rPr>
          <w:rFonts w:eastAsia="仿宋_GB2312" w:hint="eastAsia"/>
          <w:color w:val="000000" w:themeColor="text1"/>
          <w:sz w:val="32"/>
          <w:szCs w:val="32"/>
        </w:rPr>
        <w:t>第二十三条</w:t>
      </w:r>
      <w:r>
        <w:rPr>
          <w:rFonts w:eastAsia="仿宋_GB2312" w:hint="eastAsia"/>
          <w:color w:val="000000" w:themeColor="text1"/>
          <w:sz w:val="32"/>
          <w:szCs w:val="32"/>
        </w:rPr>
        <w:t> </w:t>
      </w:r>
      <w:r>
        <w:rPr>
          <w:rFonts w:eastAsia="仿宋_GB2312" w:hint="eastAsia"/>
          <w:color w:val="000000" w:themeColor="text1"/>
          <w:sz w:val="32"/>
          <w:szCs w:val="32"/>
        </w:rPr>
        <w:t>确认干扰源为非法台站的，</w:t>
      </w:r>
      <w:proofErr w:type="gramStart"/>
      <w:r>
        <w:rPr>
          <w:rFonts w:eastAsia="仿宋_GB2312" w:hint="eastAsia"/>
          <w:color w:val="000000" w:themeColor="text1"/>
          <w:sz w:val="32"/>
          <w:szCs w:val="32"/>
        </w:rPr>
        <w:t>省工信厅和</w:t>
      </w:r>
      <w:proofErr w:type="gramEnd"/>
      <w:r>
        <w:rPr>
          <w:rFonts w:eastAsia="仿宋_GB2312" w:hint="eastAsia"/>
          <w:color w:val="000000" w:themeColor="text1"/>
          <w:sz w:val="32"/>
          <w:szCs w:val="32"/>
        </w:rPr>
        <w:t>各市无管机构根据相关法律规定予以行政处罚。构成</w:t>
      </w:r>
      <w:r>
        <w:rPr>
          <w:rFonts w:eastAsia="仿宋_GB2312"/>
          <w:color w:val="000000" w:themeColor="text1"/>
          <w:sz w:val="32"/>
          <w:szCs w:val="32"/>
        </w:rPr>
        <w:t>涉嫌犯罪行为的，应将案件</w:t>
      </w:r>
      <w:r>
        <w:rPr>
          <w:rFonts w:eastAsia="仿宋_GB2312" w:hint="eastAsia"/>
          <w:color w:val="000000" w:themeColor="text1"/>
          <w:sz w:val="32"/>
          <w:szCs w:val="32"/>
        </w:rPr>
        <w:t>线索</w:t>
      </w:r>
      <w:r>
        <w:rPr>
          <w:rFonts w:eastAsia="仿宋_GB2312"/>
          <w:color w:val="000000" w:themeColor="text1"/>
          <w:sz w:val="32"/>
          <w:szCs w:val="32"/>
        </w:rPr>
        <w:t>移送司法机关，并配合</w:t>
      </w:r>
      <w:r>
        <w:rPr>
          <w:rFonts w:eastAsia="仿宋_GB2312" w:hint="eastAsia"/>
          <w:color w:val="000000" w:themeColor="text1"/>
          <w:sz w:val="32"/>
          <w:szCs w:val="32"/>
        </w:rPr>
        <w:t>其</w:t>
      </w:r>
      <w:r>
        <w:rPr>
          <w:rFonts w:eastAsia="仿宋_GB2312"/>
          <w:color w:val="000000" w:themeColor="text1"/>
          <w:sz w:val="32"/>
          <w:szCs w:val="32"/>
        </w:rPr>
        <w:t>开展</w:t>
      </w:r>
      <w:r>
        <w:rPr>
          <w:rFonts w:eastAsia="仿宋_GB2312" w:hint="eastAsia"/>
          <w:color w:val="000000" w:themeColor="text1"/>
          <w:sz w:val="32"/>
          <w:szCs w:val="32"/>
        </w:rPr>
        <w:t>立案查处工作。</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第二十四条</w:t>
      </w:r>
      <w:r>
        <w:rPr>
          <w:rFonts w:eastAsia="仿宋_GB2312" w:hint="eastAsia"/>
          <w:color w:val="000000" w:themeColor="text1"/>
          <w:sz w:val="32"/>
          <w:szCs w:val="32"/>
        </w:rPr>
        <w:t xml:space="preserve"> </w:t>
      </w:r>
      <w:r>
        <w:rPr>
          <w:rFonts w:eastAsia="仿宋_GB2312"/>
          <w:color w:val="000000" w:themeColor="text1"/>
          <w:sz w:val="32"/>
          <w:szCs w:val="32"/>
        </w:rPr>
        <w:t>涉及船舶、航天器、航空器、铁路机车专用无线电导航、遇险救助和安全通信的有害干扰，</w:t>
      </w:r>
      <w:r>
        <w:rPr>
          <w:rFonts w:eastAsia="仿宋_GB2312" w:hint="eastAsia"/>
          <w:color w:val="000000" w:themeColor="text1"/>
          <w:sz w:val="32"/>
          <w:szCs w:val="32"/>
        </w:rPr>
        <w:t>确认干扰源后应</w:t>
      </w:r>
      <w:r>
        <w:rPr>
          <w:rFonts w:eastAsia="仿宋_GB2312"/>
          <w:color w:val="000000" w:themeColor="text1"/>
          <w:sz w:val="32"/>
          <w:szCs w:val="32"/>
        </w:rPr>
        <w:t>立即</w:t>
      </w:r>
      <w:r>
        <w:rPr>
          <w:rFonts w:eastAsia="仿宋_GB2312" w:hint="eastAsia"/>
          <w:color w:val="000000" w:themeColor="text1"/>
          <w:sz w:val="32"/>
          <w:szCs w:val="32"/>
        </w:rPr>
        <w:t>采取措施</w:t>
      </w:r>
      <w:r>
        <w:rPr>
          <w:rFonts w:eastAsia="仿宋_GB2312"/>
          <w:color w:val="000000" w:themeColor="text1"/>
          <w:sz w:val="32"/>
          <w:szCs w:val="32"/>
        </w:rPr>
        <w:t>消除有害干扰。</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第二十五条</w:t>
      </w:r>
      <w:r>
        <w:rPr>
          <w:rFonts w:eastAsia="仿宋_GB2312" w:hint="eastAsia"/>
          <w:color w:val="000000" w:themeColor="text1"/>
          <w:sz w:val="32"/>
          <w:szCs w:val="32"/>
        </w:rPr>
        <w:t xml:space="preserve"> </w:t>
      </w:r>
      <w:r>
        <w:rPr>
          <w:rFonts w:eastAsia="仿宋_GB2312"/>
          <w:color w:val="000000" w:themeColor="text1"/>
          <w:sz w:val="32"/>
          <w:szCs w:val="32"/>
        </w:rPr>
        <w:t>干扰</w:t>
      </w:r>
      <w:r>
        <w:rPr>
          <w:rFonts w:eastAsia="仿宋_GB2312" w:hint="eastAsia"/>
          <w:color w:val="000000" w:themeColor="text1"/>
          <w:sz w:val="32"/>
          <w:szCs w:val="32"/>
        </w:rPr>
        <w:t>查处</w:t>
      </w:r>
      <w:r>
        <w:rPr>
          <w:rFonts w:eastAsia="仿宋_GB2312"/>
          <w:color w:val="000000" w:themeColor="text1"/>
          <w:sz w:val="32"/>
          <w:szCs w:val="32"/>
        </w:rPr>
        <w:t>时，</w:t>
      </w:r>
      <w:r>
        <w:rPr>
          <w:rFonts w:eastAsia="仿宋_GB2312" w:hint="eastAsia"/>
          <w:color w:val="000000" w:themeColor="text1"/>
          <w:sz w:val="32"/>
          <w:szCs w:val="32"/>
        </w:rPr>
        <w:t>受理机构应会同排查单位做好</w:t>
      </w:r>
      <w:r>
        <w:rPr>
          <w:rFonts w:eastAsia="仿宋_GB2312"/>
          <w:color w:val="000000" w:themeColor="text1"/>
          <w:sz w:val="32"/>
          <w:szCs w:val="32"/>
        </w:rPr>
        <w:t>书证、物证、视听资料、电子数据等证据的规范采集</w:t>
      </w:r>
      <w:r>
        <w:rPr>
          <w:rFonts w:eastAsia="仿宋_GB2312" w:hint="eastAsia"/>
          <w:color w:val="000000" w:themeColor="text1"/>
          <w:sz w:val="32"/>
          <w:szCs w:val="32"/>
        </w:rPr>
        <w:t>和</w:t>
      </w:r>
      <w:r>
        <w:rPr>
          <w:rFonts w:eastAsia="仿宋_GB2312"/>
          <w:color w:val="000000" w:themeColor="text1"/>
          <w:sz w:val="32"/>
          <w:szCs w:val="32"/>
        </w:rPr>
        <w:t>保存</w:t>
      </w:r>
      <w:r>
        <w:rPr>
          <w:rFonts w:eastAsia="仿宋_GB2312" w:hint="eastAsia"/>
          <w:color w:val="000000" w:themeColor="text1"/>
          <w:sz w:val="32"/>
          <w:szCs w:val="32"/>
        </w:rPr>
        <w:t>工作</w:t>
      </w:r>
      <w:r>
        <w:rPr>
          <w:rFonts w:eastAsia="仿宋_GB2312"/>
          <w:color w:val="000000" w:themeColor="text1"/>
          <w:sz w:val="32"/>
          <w:szCs w:val="32"/>
        </w:rPr>
        <w:t>。</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第二十六条</w:t>
      </w:r>
      <w:r>
        <w:rPr>
          <w:rFonts w:eastAsia="仿宋_GB2312" w:hint="eastAsia"/>
          <w:color w:val="000000" w:themeColor="text1"/>
          <w:sz w:val="32"/>
          <w:szCs w:val="32"/>
        </w:rPr>
        <w:t xml:space="preserve"> </w:t>
      </w:r>
      <w:r>
        <w:rPr>
          <w:rFonts w:eastAsia="仿宋_GB2312"/>
          <w:color w:val="000000" w:themeColor="text1"/>
          <w:sz w:val="32"/>
          <w:szCs w:val="32"/>
        </w:rPr>
        <w:t>干扰查处工作结束后，</w:t>
      </w:r>
      <w:r>
        <w:rPr>
          <w:rFonts w:eastAsia="仿宋_GB2312" w:hint="eastAsia"/>
          <w:color w:val="000000" w:themeColor="text1"/>
          <w:sz w:val="32"/>
          <w:szCs w:val="32"/>
        </w:rPr>
        <w:t>受理机构应将</w:t>
      </w:r>
      <w:r>
        <w:rPr>
          <w:rFonts w:eastAsia="仿宋_GB2312"/>
          <w:color w:val="000000" w:themeColor="text1"/>
          <w:sz w:val="32"/>
          <w:szCs w:val="32"/>
        </w:rPr>
        <w:t>干扰查处结果书面告知</w:t>
      </w:r>
      <w:r>
        <w:rPr>
          <w:rFonts w:eastAsia="仿宋_GB2312" w:hint="eastAsia"/>
          <w:color w:val="000000" w:themeColor="text1"/>
          <w:sz w:val="32"/>
          <w:szCs w:val="32"/>
        </w:rPr>
        <w:t>申诉单位</w:t>
      </w:r>
      <w:r>
        <w:rPr>
          <w:rFonts w:eastAsia="仿宋_GB2312" w:hint="eastAsia"/>
          <w:color w:val="000000" w:themeColor="text1"/>
          <w:sz w:val="32"/>
          <w:szCs w:val="32"/>
        </w:rPr>
        <w:t>/</w:t>
      </w:r>
      <w:r>
        <w:rPr>
          <w:rFonts w:eastAsia="仿宋_GB2312" w:hint="eastAsia"/>
          <w:color w:val="000000" w:themeColor="text1"/>
          <w:sz w:val="32"/>
          <w:szCs w:val="32"/>
        </w:rPr>
        <w:t>个人</w:t>
      </w:r>
      <w:r>
        <w:rPr>
          <w:rFonts w:eastAsia="仿宋_GB2312"/>
          <w:color w:val="000000" w:themeColor="text1"/>
          <w:sz w:val="32"/>
          <w:szCs w:val="32"/>
        </w:rPr>
        <w:t>。</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第二十七条</w:t>
      </w:r>
      <w:r>
        <w:rPr>
          <w:rFonts w:eastAsia="仿宋_GB2312" w:hint="eastAsia"/>
          <w:color w:val="000000" w:themeColor="text1"/>
          <w:sz w:val="32"/>
          <w:szCs w:val="32"/>
        </w:rPr>
        <w:t xml:space="preserve"> </w:t>
      </w:r>
      <w:r>
        <w:rPr>
          <w:rFonts w:eastAsia="仿宋_GB2312" w:hint="eastAsia"/>
          <w:color w:val="000000" w:themeColor="text1"/>
          <w:sz w:val="32"/>
          <w:szCs w:val="32"/>
        </w:rPr>
        <w:t>各市无管机构处应对历次干扰查处情况进</w:t>
      </w:r>
      <w:r>
        <w:rPr>
          <w:rFonts w:eastAsia="仿宋_GB2312" w:hint="eastAsia"/>
          <w:color w:val="000000" w:themeColor="text1"/>
          <w:sz w:val="32"/>
          <w:szCs w:val="32"/>
        </w:rPr>
        <w:lastRenderedPageBreak/>
        <w:t>行典型案例分析和归档，按月统计上报干扰查处情况。</w:t>
      </w:r>
      <w:proofErr w:type="gramStart"/>
      <w:r>
        <w:rPr>
          <w:rFonts w:eastAsia="仿宋_GB2312" w:hint="eastAsia"/>
          <w:color w:val="000000" w:themeColor="text1"/>
          <w:sz w:val="32"/>
          <w:szCs w:val="32"/>
        </w:rPr>
        <w:t>省工信厅每季度</w:t>
      </w:r>
      <w:proofErr w:type="gramEnd"/>
      <w:r>
        <w:rPr>
          <w:rFonts w:eastAsia="仿宋_GB2312" w:hint="eastAsia"/>
          <w:color w:val="000000" w:themeColor="text1"/>
          <w:sz w:val="32"/>
          <w:szCs w:val="32"/>
        </w:rPr>
        <w:t>对干扰查处情况进行通报。</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省及各市监测站应加强对干扰出现较多的频段和区域的日常无线电监测工作。</w:t>
      </w:r>
    </w:p>
    <w:p w:rsidR="00187754" w:rsidRDefault="00187754" w:rsidP="00187754">
      <w:pPr>
        <w:ind w:firstLineChars="200" w:firstLine="640"/>
        <w:rPr>
          <w:rFonts w:eastAsia="仿宋_GB2312"/>
          <w:color w:val="000000" w:themeColor="text1"/>
          <w:sz w:val="32"/>
          <w:szCs w:val="32"/>
        </w:rPr>
      </w:pPr>
    </w:p>
    <w:p w:rsidR="00187754" w:rsidRDefault="00187754" w:rsidP="00187754">
      <w:pPr>
        <w:jc w:val="center"/>
        <w:rPr>
          <w:rFonts w:eastAsia="黑体"/>
          <w:color w:val="000000" w:themeColor="text1"/>
          <w:sz w:val="32"/>
          <w:szCs w:val="32"/>
        </w:rPr>
      </w:pPr>
      <w:r>
        <w:rPr>
          <w:rFonts w:eastAsia="黑体" w:hint="eastAsia"/>
          <w:color w:val="000000" w:themeColor="text1"/>
          <w:sz w:val="32"/>
          <w:szCs w:val="32"/>
        </w:rPr>
        <w:t>第六章</w:t>
      </w:r>
      <w:r>
        <w:rPr>
          <w:rFonts w:eastAsia="黑体" w:hint="eastAsia"/>
          <w:color w:val="000000" w:themeColor="text1"/>
          <w:sz w:val="32"/>
          <w:szCs w:val="32"/>
        </w:rPr>
        <w:t xml:space="preserve"> </w:t>
      </w:r>
      <w:r>
        <w:rPr>
          <w:rFonts w:eastAsia="黑体" w:hint="eastAsia"/>
          <w:color w:val="000000" w:themeColor="text1"/>
          <w:sz w:val="32"/>
          <w:szCs w:val="32"/>
        </w:rPr>
        <w:t>其他</w:t>
      </w:r>
    </w:p>
    <w:p w:rsidR="00187754" w:rsidRDefault="00187754" w:rsidP="00187754">
      <w:pPr>
        <w:ind w:firstLineChars="200" w:firstLine="640"/>
        <w:rPr>
          <w:rFonts w:eastAsia="黑体"/>
          <w:color w:val="000000" w:themeColor="text1"/>
          <w:sz w:val="32"/>
          <w:szCs w:val="32"/>
        </w:rPr>
      </w:pPr>
      <w:r>
        <w:rPr>
          <w:rFonts w:eastAsia="仿宋_GB2312" w:hint="eastAsia"/>
          <w:color w:val="000000" w:themeColor="text1"/>
          <w:sz w:val="32"/>
          <w:szCs w:val="32"/>
        </w:rPr>
        <w:t>第二十八条</w:t>
      </w:r>
      <w:r>
        <w:rPr>
          <w:rFonts w:eastAsia="仿宋_GB2312" w:hint="eastAsia"/>
          <w:color w:val="000000" w:themeColor="text1"/>
          <w:sz w:val="32"/>
          <w:szCs w:val="32"/>
        </w:rPr>
        <w:t xml:space="preserve"> </w:t>
      </w:r>
      <w:r>
        <w:rPr>
          <w:rFonts w:eastAsia="仿宋_GB2312"/>
          <w:color w:val="000000" w:themeColor="text1"/>
          <w:sz w:val="32"/>
          <w:szCs w:val="32"/>
        </w:rPr>
        <w:t>涉及军地之间无线电干扰事宜，按有关</w:t>
      </w:r>
      <w:r>
        <w:rPr>
          <w:rFonts w:eastAsia="仿宋_GB2312" w:hint="eastAsia"/>
          <w:color w:val="000000" w:themeColor="text1"/>
          <w:sz w:val="32"/>
          <w:szCs w:val="32"/>
        </w:rPr>
        <w:t>军地协调</w:t>
      </w:r>
      <w:r>
        <w:rPr>
          <w:rFonts w:eastAsia="仿宋_GB2312"/>
          <w:color w:val="000000" w:themeColor="text1"/>
          <w:sz w:val="32"/>
          <w:szCs w:val="32"/>
        </w:rPr>
        <w:t>规定</w:t>
      </w:r>
      <w:r>
        <w:rPr>
          <w:rFonts w:eastAsia="仿宋_GB2312" w:hint="eastAsia"/>
          <w:color w:val="000000" w:themeColor="text1"/>
          <w:sz w:val="32"/>
          <w:szCs w:val="32"/>
        </w:rPr>
        <w:t>进行</w:t>
      </w:r>
      <w:r>
        <w:rPr>
          <w:rFonts w:eastAsia="仿宋_GB2312"/>
          <w:color w:val="000000" w:themeColor="text1"/>
          <w:sz w:val="32"/>
          <w:szCs w:val="32"/>
        </w:rPr>
        <w:t>协调</w:t>
      </w:r>
      <w:r>
        <w:rPr>
          <w:rFonts w:eastAsia="仿宋_GB2312" w:hint="eastAsia"/>
          <w:color w:val="000000" w:themeColor="text1"/>
          <w:sz w:val="32"/>
          <w:szCs w:val="32"/>
        </w:rPr>
        <w:t>。</w:t>
      </w:r>
    </w:p>
    <w:p w:rsidR="00187754" w:rsidRDefault="00187754" w:rsidP="00187754">
      <w:pPr>
        <w:ind w:firstLineChars="200" w:firstLine="640"/>
        <w:rPr>
          <w:rFonts w:eastAsia="仿宋_GB2312"/>
          <w:color w:val="000000" w:themeColor="text1"/>
          <w:sz w:val="32"/>
          <w:szCs w:val="32"/>
        </w:rPr>
      </w:pPr>
      <w:r>
        <w:rPr>
          <w:rFonts w:eastAsia="仿宋_GB2312" w:hint="eastAsia"/>
          <w:color w:val="000000" w:themeColor="text1"/>
          <w:sz w:val="32"/>
          <w:szCs w:val="32"/>
        </w:rPr>
        <w:t>第二十九条</w:t>
      </w:r>
      <w:r>
        <w:rPr>
          <w:rFonts w:eastAsia="仿宋_GB2312" w:hint="eastAsia"/>
          <w:color w:val="000000" w:themeColor="text1"/>
          <w:sz w:val="32"/>
          <w:szCs w:val="32"/>
        </w:rPr>
        <w:t xml:space="preserve"> </w:t>
      </w:r>
      <w:r>
        <w:rPr>
          <w:rFonts w:eastAsia="仿宋_GB2312"/>
          <w:color w:val="000000" w:themeColor="text1"/>
          <w:sz w:val="32"/>
          <w:szCs w:val="32"/>
        </w:rPr>
        <w:t>本办法自</w:t>
      </w:r>
      <w:r>
        <w:rPr>
          <w:rFonts w:eastAsia="仿宋_GB2312" w:hint="eastAsia"/>
          <w:color w:val="000000" w:themeColor="text1"/>
          <w:sz w:val="32"/>
          <w:szCs w:val="32"/>
        </w:rPr>
        <w:t>印发之日起</w:t>
      </w:r>
      <w:r>
        <w:rPr>
          <w:rFonts w:eastAsia="仿宋_GB2312"/>
          <w:color w:val="000000" w:themeColor="text1"/>
          <w:sz w:val="32"/>
          <w:szCs w:val="32"/>
        </w:rPr>
        <w:t>施行。</w:t>
      </w: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ind w:firstLineChars="200" w:firstLine="640"/>
        <w:rPr>
          <w:rFonts w:eastAsia="仿宋_GB2312"/>
          <w:color w:val="000000" w:themeColor="text1"/>
          <w:sz w:val="32"/>
          <w:szCs w:val="32"/>
        </w:rPr>
      </w:pPr>
    </w:p>
    <w:p w:rsidR="00187754" w:rsidRDefault="00187754" w:rsidP="00187754">
      <w:pPr>
        <w:rPr>
          <w:rFonts w:eastAsia="仿宋_GB2312"/>
          <w:color w:val="000000" w:themeColor="text1"/>
          <w:sz w:val="32"/>
          <w:szCs w:val="32"/>
        </w:rPr>
      </w:pPr>
    </w:p>
    <w:p w:rsidR="00187754" w:rsidRDefault="00187754" w:rsidP="00187754">
      <w:pPr>
        <w:rPr>
          <w:rFonts w:eastAsia="仿宋_GB2312"/>
          <w:color w:val="000000" w:themeColor="text1"/>
          <w:sz w:val="32"/>
          <w:szCs w:val="32"/>
        </w:rPr>
      </w:pPr>
    </w:p>
    <w:p w:rsidR="00187754" w:rsidRDefault="00187754" w:rsidP="00187754">
      <w:pPr>
        <w:rPr>
          <w:rFonts w:eastAsia="仿宋_GB2312" w:hint="eastAsia"/>
          <w:color w:val="000000" w:themeColor="text1"/>
          <w:sz w:val="32"/>
          <w:szCs w:val="32"/>
        </w:rPr>
      </w:pPr>
      <w:bookmarkStart w:id="0" w:name="_GoBack"/>
      <w:bookmarkEnd w:id="0"/>
    </w:p>
    <w:p w:rsidR="00187754" w:rsidRDefault="00187754" w:rsidP="00187754">
      <w:pPr>
        <w:pStyle w:val="p0"/>
        <w:spacing w:before="0" w:beforeAutospacing="0" w:after="0" w:afterAutospacing="0" w:line="560" w:lineRule="atLeast"/>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lastRenderedPageBreak/>
        <w:t>附件1：</w:t>
      </w:r>
    </w:p>
    <w:p w:rsidR="00187754" w:rsidRDefault="00187754" w:rsidP="00187754">
      <w:pPr>
        <w:jc w:val="center"/>
        <w:rPr>
          <w:rFonts w:eastAsia="方正小标宋简体"/>
          <w:sz w:val="44"/>
          <w:szCs w:val="44"/>
        </w:rPr>
      </w:pPr>
      <w:r>
        <w:rPr>
          <w:rFonts w:eastAsia="方正小标宋简体" w:hint="eastAsia"/>
          <w:kern w:val="0"/>
          <w:sz w:val="44"/>
          <w:szCs w:val="44"/>
        </w:rPr>
        <w:t>江苏</w:t>
      </w:r>
      <w:r>
        <w:rPr>
          <w:rFonts w:eastAsia="方正小标宋简体"/>
          <w:kern w:val="0"/>
          <w:sz w:val="44"/>
          <w:szCs w:val="44"/>
        </w:rPr>
        <w:t>省无线电干扰</w:t>
      </w:r>
      <w:r>
        <w:rPr>
          <w:rFonts w:eastAsia="方正小标宋简体" w:hint="eastAsia"/>
          <w:kern w:val="0"/>
          <w:sz w:val="44"/>
          <w:szCs w:val="44"/>
        </w:rPr>
        <w:t>申诉</w:t>
      </w:r>
      <w:r>
        <w:rPr>
          <w:rFonts w:eastAsia="方正小标宋简体"/>
          <w:kern w:val="0"/>
          <w:sz w:val="44"/>
          <w:szCs w:val="44"/>
        </w:rPr>
        <w:t>单</w:t>
      </w:r>
    </w:p>
    <w:p w:rsidR="00187754" w:rsidRDefault="00187754" w:rsidP="00187754">
      <w:pPr>
        <w:ind w:leftChars="-270" w:left="-567"/>
        <w:jc w:val="left"/>
        <w:rPr>
          <w:rFonts w:eastAsia="仿宋_GB2312"/>
          <w:sz w:val="44"/>
          <w:szCs w:val="44"/>
        </w:rPr>
      </w:pPr>
      <w:r>
        <w:rPr>
          <w:rFonts w:eastAsia="仿宋_GB2312" w:hint="eastAsia"/>
          <w:sz w:val="30"/>
          <w:szCs w:val="30"/>
        </w:rPr>
        <w:t>申诉</w:t>
      </w:r>
      <w:r>
        <w:rPr>
          <w:rFonts w:eastAsia="仿宋_GB2312"/>
          <w:sz w:val="30"/>
          <w:szCs w:val="30"/>
        </w:rPr>
        <w:t>单位</w:t>
      </w:r>
      <w:r>
        <w:rPr>
          <w:rFonts w:eastAsia="仿宋_GB2312" w:hint="eastAsia"/>
          <w:sz w:val="30"/>
          <w:szCs w:val="30"/>
        </w:rPr>
        <w:t>/</w:t>
      </w:r>
      <w:r>
        <w:rPr>
          <w:rFonts w:eastAsia="仿宋_GB2312" w:hint="eastAsia"/>
          <w:sz w:val="30"/>
          <w:szCs w:val="30"/>
        </w:rPr>
        <w:t>个人</w:t>
      </w:r>
      <w:r>
        <w:rPr>
          <w:rFonts w:eastAsia="仿宋_GB2312"/>
          <w:sz w:val="30"/>
          <w:szCs w:val="30"/>
        </w:rPr>
        <w:t>（盖章</w:t>
      </w:r>
      <w:r>
        <w:rPr>
          <w:rFonts w:eastAsia="仿宋_GB2312" w:hint="eastAsia"/>
          <w:sz w:val="30"/>
          <w:szCs w:val="30"/>
        </w:rPr>
        <w:t>/</w:t>
      </w:r>
      <w:r>
        <w:rPr>
          <w:rFonts w:eastAsia="仿宋_GB2312" w:hint="eastAsia"/>
          <w:sz w:val="30"/>
          <w:szCs w:val="30"/>
        </w:rPr>
        <w:t>签字</w:t>
      </w:r>
      <w:r>
        <w:rPr>
          <w:rFonts w:eastAsia="仿宋_GB2312"/>
          <w:sz w:val="30"/>
          <w:szCs w:val="30"/>
        </w:rPr>
        <w:t>）</w:t>
      </w: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w:t>
      </w:r>
      <w:r>
        <w:rPr>
          <w:rFonts w:eastAsia="仿宋_GB2312"/>
          <w:sz w:val="30"/>
          <w:szCs w:val="30"/>
        </w:rPr>
        <w:t>年</w:t>
      </w:r>
      <w:r>
        <w:rPr>
          <w:rFonts w:eastAsia="仿宋_GB2312"/>
          <w:sz w:val="30"/>
          <w:szCs w:val="30"/>
        </w:rPr>
        <w:t xml:space="preserve">  </w:t>
      </w:r>
      <w:r>
        <w:rPr>
          <w:rFonts w:eastAsia="仿宋_GB2312"/>
          <w:sz w:val="30"/>
          <w:szCs w:val="30"/>
        </w:rPr>
        <w:t>月</w:t>
      </w:r>
      <w:r>
        <w:rPr>
          <w:rFonts w:eastAsia="仿宋_GB2312"/>
          <w:sz w:val="30"/>
          <w:szCs w:val="30"/>
        </w:rPr>
        <w:t xml:space="preserve">  </w:t>
      </w:r>
      <w:r>
        <w:rPr>
          <w:rFonts w:eastAsia="仿宋_GB2312"/>
          <w:sz w:val="30"/>
          <w:szCs w:val="30"/>
        </w:rPr>
        <w:t>日</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701"/>
        <w:gridCol w:w="1142"/>
        <w:gridCol w:w="1409"/>
        <w:gridCol w:w="993"/>
        <w:gridCol w:w="353"/>
        <w:gridCol w:w="1145"/>
        <w:gridCol w:w="1860"/>
      </w:tblGrid>
      <w:tr w:rsidR="00187754" w:rsidTr="0003429F">
        <w:trPr>
          <w:cantSplit/>
          <w:trHeight w:val="718"/>
          <w:jc w:val="center"/>
        </w:trPr>
        <w:tc>
          <w:tcPr>
            <w:tcW w:w="865" w:type="dxa"/>
            <w:vMerge w:val="restart"/>
            <w:textDirection w:val="tbRlV"/>
            <w:vAlign w:val="center"/>
          </w:tcPr>
          <w:p w:rsidR="00187754" w:rsidRDefault="00187754" w:rsidP="0003429F">
            <w:pPr>
              <w:ind w:left="113" w:right="113"/>
              <w:jc w:val="center"/>
              <w:rPr>
                <w:rFonts w:eastAsia="仿宋_GB2312"/>
                <w:b/>
                <w:bCs/>
                <w:sz w:val="30"/>
                <w:szCs w:val="30"/>
              </w:rPr>
            </w:pPr>
            <w:r>
              <w:rPr>
                <w:rFonts w:eastAsia="仿宋_GB2312" w:hint="eastAsia"/>
                <w:b/>
                <w:bCs/>
                <w:sz w:val="30"/>
                <w:szCs w:val="30"/>
              </w:rPr>
              <w:t>申诉单位</w:t>
            </w:r>
            <w:r>
              <w:rPr>
                <w:rFonts w:eastAsia="仿宋_GB2312" w:hint="eastAsia"/>
                <w:b/>
                <w:bCs/>
                <w:sz w:val="30"/>
                <w:szCs w:val="30"/>
              </w:rPr>
              <w:t>/</w:t>
            </w:r>
            <w:r>
              <w:rPr>
                <w:rFonts w:eastAsia="仿宋_GB2312" w:hint="eastAsia"/>
                <w:b/>
                <w:bCs/>
                <w:sz w:val="30"/>
                <w:szCs w:val="30"/>
              </w:rPr>
              <w:t>个人</w:t>
            </w:r>
          </w:p>
        </w:tc>
        <w:tc>
          <w:tcPr>
            <w:tcW w:w="2843" w:type="dxa"/>
            <w:gridSpan w:val="2"/>
            <w:vAlign w:val="center"/>
          </w:tcPr>
          <w:p w:rsidR="00187754" w:rsidRDefault="00187754" w:rsidP="0003429F">
            <w:pPr>
              <w:jc w:val="center"/>
              <w:rPr>
                <w:rFonts w:eastAsia="仿宋_GB2312"/>
                <w:sz w:val="30"/>
                <w:szCs w:val="30"/>
              </w:rPr>
            </w:pPr>
            <w:r>
              <w:rPr>
                <w:rFonts w:eastAsia="仿宋_GB2312"/>
                <w:sz w:val="30"/>
                <w:szCs w:val="30"/>
              </w:rPr>
              <w:t>单位</w:t>
            </w:r>
            <w:r>
              <w:rPr>
                <w:rFonts w:eastAsia="仿宋_GB2312" w:hint="eastAsia"/>
                <w:sz w:val="30"/>
                <w:szCs w:val="30"/>
              </w:rPr>
              <w:t>/</w:t>
            </w:r>
            <w:r>
              <w:rPr>
                <w:rFonts w:eastAsia="仿宋_GB2312" w:hint="eastAsia"/>
                <w:sz w:val="30"/>
                <w:szCs w:val="30"/>
              </w:rPr>
              <w:t>姓名</w:t>
            </w:r>
          </w:p>
        </w:tc>
        <w:tc>
          <w:tcPr>
            <w:tcW w:w="5760" w:type="dxa"/>
            <w:gridSpan w:val="5"/>
            <w:vAlign w:val="center"/>
          </w:tcPr>
          <w:p w:rsidR="00187754" w:rsidRDefault="00187754" w:rsidP="0003429F">
            <w:pPr>
              <w:jc w:val="left"/>
              <w:rPr>
                <w:rFonts w:eastAsia="仿宋_GB2312"/>
                <w:sz w:val="30"/>
                <w:szCs w:val="30"/>
              </w:rPr>
            </w:pPr>
          </w:p>
        </w:tc>
      </w:tr>
      <w:tr w:rsidR="00187754" w:rsidTr="0003429F">
        <w:trPr>
          <w:cantSplit/>
          <w:trHeight w:val="704"/>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通信</w:t>
            </w:r>
            <w:r>
              <w:rPr>
                <w:rFonts w:eastAsia="仿宋_GB2312"/>
                <w:sz w:val="30"/>
                <w:szCs w:val="30"/>
              </w:rPr>
              <w:t>地址</w:t>
            </w:r>
          </w:p>
        </w:tc>
        <w:tc>
          <w:tcPr>
            <w:tcW w:w="5760" w:type="dxa"/>
            <w:gridSpan w:val="5"/>
            <w:vAlign w:val="center"/>
          </w:tcPr>
          <w:p w:rsidR="00187754" w:rsidRDefault="00187754" w:rsidP="0003429F">
            <w:pPr>
              <w:jc w:val="left"/>
              <w:rPr>
                <w:rFonts w:eastAsia="仿宋_GB2312"/>
                <w:sz w:val="30"/>
                <w:szCs w:val="30"/>
              </w:rPr>
            </w:pPr>
          </w:p>
        </w:tc>
      </w:tr>
      <w:tr w:rsidR="00187754" w:rsidTr="0003429F">
        <w:trPr>
          <w:cantSplit/>
          <w:trHeight w:val="704"/>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sz w:val="30"/>
                <w:szCs w:val="30"/>
              </w:rPr>
              <w:t>联系人</w:t>
            </w:r>
          </w:p>
        </w:tc>
        <w:tc>
          <w:tcPr>
            <w:tcW w:w="1409" w:type="dxa"/>
            <w:vAlign w:val="center"/>
          </w:tcPr>
          <w:p w:rsidR="00187754" w:rsidRDefault="00187754" w:rsidP="0003429F">
            <w:pPr>
              <w:jc w:val="left"/>
              <w:rPr>
                <w:rFonts w:eastAsia="仿宋_GB2312"/>
                <w:sz w:val="30"/>
                <w:szCs w:val="30"/>
              </w:rPr>
            </w:pPr>
          </w:p>
        </w:tc>
        <w:tc>
          <w:tcPr>
            <w:tcW w:w="993" w:type="dxa"/>
            <w:vAlign w:val="center"/>
          </w:tcPr>
          <w:p w:rsidR="00187754" w:rsidRDefault="00187754" w:rsidP="0003429F">
            <w:pPr>
              <w:jc w:val="left"/>
              <w:rPr>
                <w:rFonts w:eastAsia="仿宋_GB2312"/>
                <w:sz w:val="30"/>
                <w:szCs w:val="30"/>
              </w:rPr>
            </w:pPr>
            <w:r>
              <w:rPr>
                <w:rFonts w:eastAsia="仿宋_GB2312" w:hint="eastAsia"/>
                <w:sz w:val="30"/>
                <w:szCs w:val="30"/>
              </w:rPr>
              <w:t>电话</w:t>
            </w:r>
          </w:p>
        </w:tc>
        <w:tc>
          <w:tcPr>
            <w:tcW w:w="3358" w:type="dxa"/>
            <w:gridSpan w:val="3"/>
            <w:vAlign w:val="center"/>
          </w:tcPr>
          <w:p w:rsidR="00187754" w:rsidRDefault="00187754" w:rsidP="0003429F">
            <w:pPr>
              <w:jc w:val="left"/>
              <w:rPr>
                <w:rFonts w:eastAsia="仿宋_GB2312"/>
                <w:sz w:val="30"/>
                <w:szCs w:val="30"/>
              </w:rPr>
            </w:pPr>
          </w:p>
        </w:tc>
      </w:tr>
      <w:tr w:rsidR="00187754" w:rsidTr="0003429F">
        <w:trPr>
          <w:cantSplit/>
          <w:trHeight w:val="704"/>
          <w:jc w:val="center"/>
        </w:trPr>
        <w:tc>
          <w:tcPr>
            <w:tcW w:w="865" w:type="dxa"/>
            <w:vMerge w:val="restart"/>
            <w:textDirection w:val="tbLrV"/>
            <w:vAlign w:val="center"/>
          </w:tcPr>
          <w:p w:rsidR="00187754" w:rsidRDefault="00187754" w:rsidP="0003429F">
            <w:pPr>
              <w:ind w:left="113" w:right="113"/>
              <w:jc w:val="center"/>
              <w:rPr>
                <w:rFonts w:eastAsia="仿宋_GB2312"/>
                <w:b/>
                <w:bCs/>
                <w:sz w:val="30"/>
                <w:szCs w:val="30"/>
              </w:rPr>
            </w:pPr>
            <w:r>
              <w:rPr>
                <w:rFonts w:eastAsia="仿宋_GB2312" w:hint="eastAsia"/>
                <w:b/>
                <w:bCs/>
                <w:sz w:val="30"/>
                <w:szCs w:val="30"/>
              </w:rPr>
              <w:t>受干扰频率</w:t>
            </w:r>
            <w:r>
              <w:rPr>
                <w:rFonts w:eastAsia="仿宋_GB2312" w:hint="eastAsia"/>
                <w:b/>
                <w:bCs/>
                <w:sz w:val="30"/>
                <w:szCs w:val="30"/>
              </w:rPr>
              <w:t>/</w:t>
            </w:r>
            <w:r>
              <w:rPr>
                <w:rFonts w:eastAsia="仿宋_GB2312" w:hint="eastAsia"/>
                <w:b/>
                <w:bCs/>
                <w:sz w:val="30"/>
                <w:szCs w:val="30"/>
              </w:rPr>
              <w:t>台站信息</w:t>
            </w: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频率使用许可证号</w:t>
            </w:r>
          </w:p>
        </w:tc>
        <w:tc>
          <w:tcPr>
            <w:tcW w:w="2755" w:type="dxa"/>
            <w:gridSpan w:val="3"/>
            <w:vAlign w:val="center"/>
          </w:tcPr>
          <w:p w:rsidR="00187754" w:rsidRDefault="00187754" w:rsidP="0003429F">
            <w:pPr>
              <w:jc w:val="left"/>
              <w:rPr>
                <w:rFonts w:eastAsia="仿宋_GB2312"/>
                <w:sz w:val="30"/>
                <w:szCs w:val="30"/>
              </w:rPr>
            </w:pPr>
          </w:p>
        </w:tc>
        <w:tc>
          <w:tcPr>
            <w:tcW w:w="1145" w:type="dxa"/>
            <w:vAlign w:val="center"/>
          </w:tcPr>
          <w:p w:rsidR="00187754" w:rsidRDefault="00187754" w:rsidP="0003429F">
            <w:pPr>
              <w:jc w:val="left"/>
              <w:rPr>
                <w:rFonts w:eastAsia="仿宋_GB2312"/>
                <w:sz w:val="30"/>
                <w:szCs w:val="30"/>
              </w:rPr>
            </w:pPr>
            <w:r>
              <w:rPr>
                <w:rFonts w:eastAsia="仿宋_GB2312" w:hint="eastAsia"/>
                <w:sz w:val="30"/>
                <w:szCs w:val="30"/>
              </w:rPr>
              <w:t>有效期</w:t>
            </w:r>
          </w:p>
        </w:tc>
        <w:tc>
          <w:tcPr>
            <w:tcW w:w="1860" w:type="dxa"/>
            <w:vAlign w:val="center"/>
          </w:tcPr>
          <w:p w:rsidR="00187754" w:rsidRDefault="00187754" w:rsidP="0003429F">
            <w:pPr>
              <w:jc w:val="left"/>
              <w:rPr>
                <w:rFonts w:eastAsia="仿宋_GB2312"/>
                <w:sz w:val="30"/>
                <w:szCs w:val="30"/>
              </w:rPr>
            </w:pPr>
          </w:p>
        </w:tc>
      </w:tr>
      <w:tr w:rsidR="00187754" w:rsidTr="0003429F">
        <w:trPr>
          <w:cantSplit/>
          <w:trHeight w:val="709"/>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台站执照编号</w:t>
            </w:r>
          </w:p>
        </w:tc>
        <w:tc>
          <w:tcPr>
            <w:tcW w:w="2755" w:type="dxa"/>
            <w:gridSpan w:val="3"/>
            <w:vAlign w:val="center"/>
          </w:tcPr>
          <w:p w:rsidR="00187754" w:rsidRDefault="00187754" w:rsidP="0003429F">
            <w:pPr>
              <w:jc w:val="left"/>
              <w:rPr>
                <w:rFonts w:eastAsia="仿宋_GB2312"/>
                <w:sz w:val="30"/>
                <w:szCs w:val="30"/>
              </w:rPr>
            </w:pPr>
          </w:p>
        </w:tc>
        <w:tc>
          <w:tcPr>
            <w:tcW w:w="1145" w:type="dxa"/>
            <w:vAlign w:val="center"/>
          </w:tcPr>
          <w:p w:rsidR="00187754" w:rsidRDefault="00187754" w:rsidP="0003429F">
            <w:pPr>
              <w:jc w:val="left"/>
              <w:rPr>
                <w:rFonts w:eastAsia="仿宋_GB2312"/>
                <w:sz w:val="30"/>
                <w:szCs w:val="30"/>
              </w:rPr>
            </w:pPr>
            <w:r>
              <w:rPr>
                <w:rFonts w:eastAsia="仿宋_GB2312" w:hint="eastAsia"/>
                <w:sz w:val="30"/>
                <w:szCs w:val="30"/>
              </w:rPr>
              <w:t>有效期</w:t>
            </w:r>
          </w:p>
        </w:tc>
        <w:tc>
          <w:tcPr>
            <w:tcW w:w="1860" w:type="dxa"/>
            <w:vAlign w:val="center"/>
          </w:tcPr>
          <w:p w:rsidR="00187754" w:rsidRDefault="00187754" w:rsidP="0003429F">
            <w:pPr>
              <w:jc w:val="left"/>
              <w:rPr>
                <w:rFonts w:eastAsia="仿宋_GB2312"/>
                <w:sz w:val="30"/>
                <w:szCs w:val="30"/>
              </w:rPr>
            </w:pPr>
          </w:p>
        </w:tc>
      </w:tr>
      <w:tr w:rsidR="00187754" w:rsidTr="0003429F">
        <w:trPr>
          <w:cantSplit/>
          <w:trHeight w:val="679"/>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受干扰中心频率</w:t>
            </w:r>
          </w:p>
        </w:tc>
        <w:tc>
          <w:tcPr>
            <w:tcW w:w="2755" w:type="dxa"/>
            <w:gridSpan w:val="3"/>
            <w:vAlign w:val="center"/>
          </w:tcPr>
          <w:p w:rsidR="00187754" w:rsidRDefault="00187754" w:rsidP="0003429F">
            <w:pPr>
              <w:tabs>
                <w:tab w:val="left" w:pos="1647"/>
              </w:tabs>
              <w:jc w:val="left"/>
              <w:rPr>
                <w:rFonts w:eastAsia="仿宋_GB2312"/>
                <w:sz w:val="30"/>
                <w:szCs w:val="30"/>
              </w:rPr>
            </w:pPr>
          </w:p>
        </w:tc>
        <w:tc>
          <w:tcPr>
            <w:tcW w:w="1145" w:type="dxa"/>
            <w:vAlign w:val="center"/>
          </w:tcPr>
          <w:p w:rsidR="00187754" w:rsidRDefault="00187754" w:rsidP="0003429F">
            <w:pPr>
              <w:tabs>
                <w:tab w:val="left" w:pos="1647"/>
              </w:tabs>
              <w:jc w:val="center"/>
              <w:rPr>
                <w:rFonts w:eastAsia="仿宋_GB2312"/>
                <w:sz w:val="30"/>
                <w:szCs w:val="30"/>
              </w:rPr>
            </w:pPr>
            <w:r>
              <w:rPr>
                <w:rFonts w:eastAsia="仿宋_GB2312" w:hint="eastAsia"/>
                <w:sz w:val="30"/>
                <w:szCs w:val="30"/>
              </w:rPr>
              <w:t>带</w:t>
            </w:r>
            <w:r>
              <w:rPr>
                <w:rFonts w:eastAsia="仿宋_GB2312" w:hint="eastAsia"/>
                <w:sz w:val="30"/>
                <w:szCs w:val="30"/>
              </w:rPr>
              <w:t xml:space="preserve"> </w:t>
            </w:r>
            <w:r>
              <w:rPr>
                <w:rFonts w:eastAsia="仿宋_GB2312" w:hint="eastAsia"/>
                <w:sz w:val="30"/>
                <w:szCs w:val="30"/>
              </w:rPr>
              <w:t>宽</w:t>
            </w:r>
          </w:p>
        </w:tc>
        <w:tc>
          <w:tcPr>
            <w:tcW w:w="1860" w:type="dxa"/>
            <w:vAlign w:val="center"/>
          </w:tcPr>
          <w:p w:rsidR="00187754" w:rsidRDefault="00187754" w:rsidP="0003429F">
            <w:pPr>
              <w:tabs>
                <w:tab w:val="left" w:pos="1647"/>
              </w:tabs>
              <w:jc w:val="left"/>
              <w:rPr>
                <w:rFonts w:eastAsia="仿宋_GB2312"/>
                <w:sz w:val="30"/>
                <w:szCs w:val="30"/>
              </w:rPr>
            </w:pPr>
          </w:p>
        </w:tc>
      </w:tr>
      <w:tr w:rsidR="00187754" w:rsidTr="0003429F">
        <w:trPr>
          <w:cantSplit/>
          <w:trHeight w:val="753"/>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设台地址</w:t>
            </w:r>
            <w:r>
              <w:rPr>
                <w:rFonts w:eastAsia="仿宋_GB2312" w:hint="eastAsia"/>
                <w:sz w:val="30"/>
                <w:szCs w:val="30"/>
              </w:rPr>
              <w:t>/</w:t>
            </w:r>
            <w:r>
              <w:rPr>
                <w:rFonts w:eastAsia="仿宋_GB2312" w:hint="eastAsia"/>
                <w:sz w:val="30"/>
                <w:szCs w:val="30"/>
              </w:rPr>
              <w:t>经纬度</w:t>
            </w:r>
          </w:p>
        </w:tc>
        <w:tc>
          <w:tcPr>
            <w:tcW w:w="5760" w:type="dxa"/>
            <w:gridSpan w:val="5"/>
            <w:vAlign w:val="center"/>
          </w:tcPr>
          <w:p w:rsidR="00187754" w:rsidRDefault="00187754" w:rsidP="0003429F">
            <w:pPr>
              <w:jc w:val="left"/>
              <w:rPr>
                <w:rFonts w:eastAsia="仿宋_GB2312"/>
                <w:sz w:val="30"/>
                <w:szCs w:val="30"/>
              </w:rPr>
            </w:pPr>
          </w:p>
        </w:tc>
      </w:tr>
      <w:tr w:rsidR="00187754" w:rsidTr="0003429F">
        <w:trPr>
          <w:cantSplit/>
          <w:trHeight w:val="753"/>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系统内部自查</w:t>
            </w:r>
          </w:p>
        </w:tc>
        <w:tc>
          <w:tcPr>
            <w:tcW w:w="5760" w:type="dxa"/>
            <w:gridSpan w:val="5"/>
            <w:vAlign w:val="center"/>
          </w:tcPr>
          <w:p w:rsidR="00187754" w:rsidRDefault="00187754" w:rsidP="0003429F">
            <w:pPr>
              <w:jc w:val="center"/>
              <w:rPr>
                <w:rFonts w:eastAsia="仿宋_GB2312"/>
                <w:sz w:val="30"/>
                <w:szCs w:val="30"/>
              </w:rPr>
            </w:pPr>
            <w:r>
              <w:rPr>
                <w:rFonts w:eastAsia="仿宋_GB2312" w:hint="eastAsia"/>
                <w:sz w:val="30"/>
                <w:szCs w:val="30"/>
              </w:rPr>
              <w:t>是</w:t>
            </w:r>
            <w:r>
              <w:rPr>
                <w:rFonts w:eastAsia="仿宋_GB2312" w:hint="eastAsia"/>
                <w:sz w:val="30"/>
                <w:szCs w:val="30"/>
              </w:rPr>
              <w:t>/</w:t>
            </w:r>
            <w:r>
              <w:rPr>
                <w:rFonts w:eastAsia="仿宋_GB2312" w:hint="eastAsia"/>
                <w:sz w:val="30"/>
                <w:szCs w:val="30"/>
              </w:rPr>
              <w:t>否</w:t>
            </w:r>
          </w:p>
        </w:tc>
      </w:tr>
      <w:tr w:rsidR="00187754" w:rsidTr="0003429F">
        <w:trPr>
          <w:cantSplit/>
          <w:trHeight w:val="620"/>
          <w:jc w:val="center"/>
        </w:trPr>
        <w:tc>
          <w:tcPr>
            <w:tcW w:w="865" w:type="dxa"/>
            <w:vMerge w:val="restart"/>
            <w:textDirection w:val="tbLrV"/>
            <w:vAlign w:val="center"/>
          </w:tcPr>
          <w:p w:rsidR="00187754" w:rsidRDefault="00187754" w:rsidP="0003429F">
            <w:pPr>
              <w:ind w:left="113" w:right="113"/>
              <w:jc w:val="center"/>
              <w:rPr>
                <w:rFonts w:eastAsia="仿宋_GB2312"/>
                <w:b/>
                <w:bCs/>
                <w:sz w:val="30"/>
                <w:szCs w:val="30"/>
              </w:rPr>
            </w:pPr>
            <w:r>
              <w:rPr>
                <w:rFonts w:eastAsia="仿宋_GB2312" w:hint="eastAsia"/>
                <w:b/>
                <w:bCs/>
                <w:sz w:val="30"/>
                <w:szCs w:val="30"/>
              </w:rPr>
              <w:t>干</w:t>
            </w:r>
            <w:r>
              <w:rPr>
                <w:rFonts w:eastAsia="仿宋_GB2312" w:hint="eastAsia"/>
                <w:b/>
                <w:bCs/>
                <w:sz w:val="30"/>
                <w:szCs w:val="30"/>
              </w:rPr>
              <w:t xml:space="preserve"> </w:t>
            </w:r>
            <w:r>
              <w:rPr>
                <w:rFonts w:eastAsia="仿宋_GB2312" w:hint="eastAsia"/>
                <w:b/>
                <w:bCs/>
                <w:sz w:val="30"/>
                <w:szCs w:val="30"/>
              </w:rPr>
              <w:t>扰</w:t>
            </w:r>
            <w:r>
              <w:rPr>
                <w:rFonts w:eastAsia="仿宋_GB2312" w:hint="eastAsia"/>
                <w:b/>
                <w:bCs/>
                <w:sz w:val="30"/>
                <w:szCs w:val="30"/>
              </w:rPr>
              <w:t xml:space="preserve"> </w:t>
            </w:r>
            <w:r>
              <w:rPr>
                <w:rFonts w:eastAsia="仿宋_GB2312" w:hint="eastAsia"/>
                <w:b/>
                <w:bCs/>
                <w:sz w:val="30"/>
                <w:szCs w:val="30"/>
              </w:rPr>
              <w:t>信</w:t>
            </w:r>
            <w:r>
              <w:rPr>
                <w:rFonts w:eastAsia="仿宋_GB2312" w:hint="eastAsia"/>
                <w:b/>
                <w:bCs/>
                <w:sz w:val="30"/>
                <w:szCs w:val="30"/>
              </w:rPr>
              <w:t xml:space="preserve"> </w:t>
            </w:r>
            <w:r>
              <w:rPr>
                <w:rFonts w:eastAsia="仿宋_GB2312" w:hint="eastAsia"/>
                <w:b/>
                <w:bCs/>
                <w:sz w:val="30"/>
                <w:szCs w:val="30"/>
              </w:rPr>
              <w:t>息</w:t>
            </w:r>
            <w:r>
              <w:rPr>
                <w:rFonts w:eastAsia="仿宋_GB2312" w:hint="eastAsia"/>
                <w:b/>
                <w:bCs/>
                <w:sz w:val="30"/>
                <w:szCs w:val="30"/>
              </w:rPr>
              <w:t xml:space="preserve"> </w:t>
            </w:r>
            <w:r>
              <w:rPr>
                <w:rFonts w:eastAsia="仿宋_GB2312" w:hint="eastAsia"/>
                <w:b/>
                <w:bCs/>
                <w:sz w:val="30"/>
                <w:szCs w:val="30"/>
              </w:rPr>
              <w:t>描</w:t>
            </w:r>
            <w:r>
              <w:rPr>
                <w:rFonts w:eastAsia="仿宋_GB2312" w:hint="eastAsia"/>
                <w:b/>
                <w:bCs/>
                <w:sz w:val="30"/>
                <w:szCs w:val="30"/>
              </w:rPr>
              <w:t xml:space="preserve"> </w:t>
            </w:r>
            <w:r>
              <w:rPr>
                <w:rFonts w:eastAsia="仿宋_GB2312" w:hint="eastAsia"/>
                <w:b/>
                <w:bCs/>
                <w:sz w:val="30"/>
                <w:szCs w:val="30"/>
              </w:rPr>
              <w:t>述</w:t>
            </w: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干扰起</w:t>
            </w:r>
            <w:r>
              <w:rPr>
                <w:rFonts w:eastAsia="仿宋_GB2312" w:hint="eastAsia"/>
                <w:sz w:val="30"/>
                <w:szCs w:val="30"/>
              </w:rPr>
              <w:t>/</w:t>
            </w:r>
            <w:r>
              <w:rPr>
                <w:rFonts w:eastAsia="仿宋_GB2312" w:hint="eastAsia"/>
                <w:sz w:val="30"/>
                <w:szCs w:val="30"/>
              </w:rPr>
              <w:t>止时间</w:t>
            </w:r>
          </w:p>
        </w:tc>
        <w:tc>
          <w:tcPr>
            <w:tcW w:w="5760" w:type="dxa"/>
            <w:gridSpan w:val="5"/>
            <w:vAlign w:val="center"/>
          </w:tcPr>
          <w:p w:rsidR="00187754" w:rsidRDefault="00187754" w:rsidP="0003429F">
            <w:pPr>
              <w:jc w:val="left"/>
              <w:rPr>
                <w:rFonts w:eastAsia="仿宋_GB2312"/>
                <w:sz w:val="30"/>
                <w:szCs w:val="30"/>
              </w:rPr>
            </w:pPr>
          </w:p>
        </w:tc>
      </w:tr>
      <w:tr w:rsidR="00187754" w:rsidTr="0003429F">
        <w:trPr>
          <w:cantSplit/>
          <w:trHeight w:val="620"/>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干扰信号特征</w:t>
            </w:r>
          </w:p>
        </w:tc>
        <w:tc>
          <w:tcPr>
            <w:tcW w:w="5760" w:type="dxa"/>
            <w:gridSpan w:val="5"/>
            <w:vAlign w:val="center"/>
          </w:tcPr>
          <w:p w:rsidR="00187754" w:rsidRDefault="00187754" w:rsidP="0003429F">
            <w:pPr>
              <w:jc w:val="left"/>
              <w:rPr>
                <w:rFonts w:eastAsia="仿宋_GB2312"/>
                <w:sz w:val="30"/>
                <w:szCs w:val="30"/>
              </w:rPr>
            </w:pPr>
          </w:p>
        </w:tc>
      </w:tr>
      <w:tr w:rsidR="00187754" w:rsidTr="0003429F">
        <w:trPr>
          <w:cantSplit/>
          <w:trHeight w:val="620"/>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干扰出现规律</w:t>
            </w:r>
          </w:p>
        </w:tc>
        <w:tc>
          <w:tcPr>
            <w:tcW w:w="5760" w:type="dxa"/>
            <w:gridSpan w:val="5"/>
            <w:vAlign w:val="center"/>
          </w:tcPr>
          <w:p w:rsidR="00187754" w:rsidRDefault="00187754" w:rsidP="0003429F">
            <w:pPr>
              <w:jc w:val="left"/>
              <w:rPr>
                <w:rFonts w:eastAsia="仿宋_GB2312"/>
                <w:sz w:val="30"/>
                <w:szCs w:val="30"/>
              </w:rPr>
            </w:pPr>
          </w:p>
        </w:tc>
      </w:tr>
      <w:tr w:rsidR="00187754" w:rsidTr="0003429F">
        <w:trPr>
          <w:cantSplit/>
          <w:trHeight w:val="620"/>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影响范围</w:t>
            </w:r>
            <w:r>
              <w:rPr>
                <w:rFonts w:eastAsia="仿宋_GB2312" w:hint="eastAsia"/>
                <w:sz w:val="30"/>
                <w:szCs w:val="30"/>
              </w:rPr>
              <w:t>/</w:t>
            </w:r>
            <w:r>
              <w:rPr>
                <w:rFonts w:eastAsia="仿宋_GB2312" w:hint="eastAsia"/>
                <w:sz w:val="30"/>
                <w:szCs w:val="30"/>
              </w:rPr>
              <w:t>程度</w:t>
            </w:r>
          </w:p>
        </w:tc>
        <w:tc>
          <w:tcPr>
            <w:tcW w:w="5760" w:type="dxa"/>
            <w:gridSpan w:val="5"/>
            <w:vAlign w:val="center"/>
          </w:tcPr>
          <w:p w:rsidR="00187754" w:rsidRDefault="00187754" w:rsidP="0003429F">
            <w:pPr>
              <w:jc w:val="left"/>
              <w:rPr>
                <w:rFonts w:eastAsia="仿宋_GB2312"/>
                <w:sz w:val="30"/>
                <w:szCs w:val="30"/>
              </w:rPr>
            </w:pPr>
          </w:p>
        </w:tc>
      </w:tr>
      <w:tr w:rsidR="00187754" w:rsidTr="0003429F">
        <w:trPr>
          <w:cantSplit/>
          <w:trHeight w:val="1799"/>
          <w:jc w:val="center"/>
        </w:trPr>
        <w:tc>
          <w:tcPr>
            <w:tcW w:w="865" w:type="dxa"/>
            <w:vMerge/>
            <w:vAlign w:val="center"/>
          </w:tcPr>
          <w:p w:rsidR="00187754" w:rsidRDefault="00187754" w:rsidP="0003429F">
            <w:pPr>
              <w:jc w:val="left"/>
              <w:rPr>
                <w:rFonts w:eastAsia="仿宋_GB2312"/>
                <w:b/>
                <w:bCs/>
                <w:sz w:val="30"/>
                <w:szCs w:val="30"/>
              </w:rPr>
            </w:pPr>
          </w:p>
        </w:tc>
        <w:tc>
          <w:tcPr>
            <w:tcW w:w="2843" w:type="dxa"/>
            <w:gridSpan w:val="2"/>
            <w:vAlign w:val="center"/>
          </w:tcPr>
          <w:p w:rsidR="00187754" w:rsidRDefault="00187754" w:rsidP="0003429F">
            <w:pPr>
              <w:jc w:val="center"/>
              <w:rPr>
                <w:rFonts w:eastAsia="仿宋_GB2312"/>
                <w:sz w:val="30"/>
                <w:szCs w:val="30"/>
              </w:rPr>
            </w:pPr>
            <w:r>
              <w:rPr>
                <w:rFonts w:eastAsia="仿宋_GB2312" w:hint="eastAsia"/>
                <w:sz w:val="30"/>
                <w:szCs w:val="30"/>
              </w:rPr>
              <w:t>干扰申诉描述</w:t>
            </w:r>
          </w:p>
        </w:tc>
        <w:tc>
          <w:tcPr>
            <w:tcW w:w="5760" w:type="dxa"/>
            <w:gridSpan w:val="5"/>
            <w:vAlign w:val="center"/>
          </w:tcPr>
          <w:p w:rsidR="00187754" w:rsidRDefault="00187754" w:rsidP="0003429F">
            <w:pPr>
              <w:jc w:val="left"/>
              <w:rPr>
                <w:rFonts w:eastAsia="仿宋_GB2312"/>
                <w:sz w:val="30"/>
                <w:szCs w:val="30"/>
              </w:rPr>
            </w:pPr>
            <w:r>
              <w:rPr>
                <w:rFonts w:eastAsia="仿宋_GB2312" w:hint="eastAsia"/>
                <w:sz w:val="30"/>
                <w:szCs w:val="30"/>
              </w:rPr>
              <w:t>（可另加附页），提供必要的音、视频和频谱图。</w:t>
            </w:r>
            <w:r>
              <w:rPr>
                <w:rFonts w:eastAsia="仿宋_GB2312" w:hint="eastAsia"/>
                <w:sz w:val="30"/>
                <w:szCs w:val="30"/>
              </w:rPr>
              <w:t xml:space="preserve"> </w:t>
            </w:r>
          </w:p>
          <w:p w:rsidR="00187754" w:rsidRDefault="00187754" w:rsidP="0003429F">
            <w:pPr>
              <w:jc w:val="right"/>
              <w:rPr>
                <w:rFonts w:eastAsia="仿宋_GB2312"/>
                <w:sz w:val="30"/>
                <w:szCs w:val="30"/>
              </w:rPr>
            </w:pPr>
          </w:p>
        </w:tc>
      </w:tr>
      <w:tr w:rsidR="00187754" w:rsidTr="0003429F">
        <w:trPr>
          <w:cantSplit/>
          <w:trHeight w:val="689"/>
          <w:jc w:val="center"/>
        </w:trPr>
        <w:tc>
          <w:tcPr>
            <w:tcW w:w="865" w:type="dxa"/>
            <w:vMerge w:val="restart"/>
            <w:vAlign w:val="center"/>
          </w:tcPr>
          <w:p w:rsidR="00187754" w:rsidRDefault="00187754" w:rsidP="0003429F">
            <w:pPr>
              <w:jc w:val="left"/>
              <w:rPr>
                <w:rFonts w:eastAsia="仿宋_GB2312"/>
                <w:b/>
                <w:bCs/>
                <w:sz w:val="30"/>
                <w:szCs w:val="30"/>
              </w:rPr>
            </w:pPr>
            <w:r>
              <w:rPr>
                <w:rFonts w:eastAsia="仿宋_GB2312" w:hint="eastAsia"/>
                <w:b/>
                <w:bCs/>
                <w:sz w:val="30"/>
                <w:szCs w:val="30"/>
              </w:rPr>
              <w:t>查处备注</w:t>
            </w:r>
          </w:p>
        </w:tc>
        <w:tc>
          <w:tcPr>
            <w:tcW w:w="1701" w:type="dxa"/>
            <w:vAlign w:val="center"/>
          </w:tcPr>
          <w:p w:rsidR="00187754" w:rsidRDefault="00187754" w:rsidP="0003429F">
            <w:pPr>
              <w:jc w:val="center"/>
              <w:rPr>
                <w:rFonts w:eastAsia="仿宋_GB2312"/>
                <w:sz w:val="30"/>
                <w:szCs w:val="30"/>
              </w:rPr>
            </w:pPr>
            <w:r>
              <w:rPr>
                <w:rFonts w:eastAsia="仿宋_GB2312" w:hint="eastAsia"/>
                <w:sz w:val="30"/>
                <w:szCs w:val="30"/>
              </w:rPr>
              <w:t>受理情况</w:t>
            </w:r>
          </w:p>
        </w:tc>
        <w:tc>
          <w:tcPr>
            <w:tcW w:w="1142" w:type="dxa"/>
            <w:vAlign w:val="center"/>
          </w:tcPr>
          <w:p w:rsidR="00187754" w:rsidRDefault="00187754" w:rsidP="0003429F">
            <w:pPr>
              <w:jc w:val="center"/>
              <w:rPr>
                <w:rFonts w:eastAsia="仿宋_GB2312"/>
                <w:sz w:val="30"/>
                <w:szCs w:val="30"/>
              </w:rPr>
            </w:pPr>
            <w:r>
              <w:rPr>
                <w:rFonts w:eastAsia="仿宋_GB2312" w:hint="eastAsia"/>
                <w:sz w:val="30"/>
                <w:szCs w:val="30"/>
              </w:rPr>
              <w:t>是</w:t>
            </w:r>
            <w:r>
              <w:rPr>
                <w:rFonts w:eastAsia="仿宋_GB2312" w:hint="eastAsia"/>
                <w:sz w:val="30"/>
                <w:szCs w:val="30"/>
              </w:rPr>
              <w:t>/</w:t>
            </w:r>
            <w:r>
              <w:rPr>
                <w:rFonts w:eastAsia="仿宋_GB2312" w:hint="eastAsia"/>
                <w:sz w:val="30"/>
                <w:szCs w:val="30"/>
              </w:rPr>
              <w:t>否</w:t>
            </w:r>
          </w:p>
        </w:tc>
        <w:tc>
          <w:tcPr>
            <w:tcW w:w="5760" w:type="dxa"/>
            <w:gridSpan w:val="5"/>
            <w:vAlign w:val="center"/>
          </w:tcPr>
          <w:p w:rsidR="00187754" w:rsidRDefault="00187754" w:rsidP="0003429F">
            <w:pPr>
              <w:jc w:val="left"/>
              <w:rPr>
                <w:rFonts w:eastAsia="仿宋_GB2312"/>
                <w:szCs w:val="21"/>
              </w:rPr>
            </w:pPr>
            <w:r>
              <w:rPr>
                <w:rFonts w:eastAsia="仿宋_GB2312" w:hint="eastAsia"/>
                <w:sz w:val="30"/>
                <w:szCs w:val="30"/>
              </w:rPr>
              <w:t>（受理时间、受理单编号和告知方式）</w:t>
            </w:r>
          </w:p>
        </w:tc>
      </w:tr>
      <w:tr w:rsidR="00187754" w:rsidTr="0003429F">
        <w:trPr>
          <w:cantSplit/>
          <w:trHeight w:val="789"/>
          <w:jc w:val="center"/>
        </w:trPr>
        <w:tc>
          <w:tcPr>
            <w:tcW w:w="865" w:type="dxa"/>
            <w:vMerge/>
            <w:vAlign w:val="center"/>
          </w:tcPr>
          <w:p w:rsidR="00187754" w:rsidRDefault="00187754" w:rsidP="0003429F">
            <w:pPr>
              <w:jc w:val="left"/>
              <w:rPr>
                <w:rFonts w:eastAsia="仿宋_GB2312"/>
                <w:sz w:val="30"/>
                <w:szCs w:val="30"/>
              </w:rPr>
            </w:pPr>
          </w:p>
        </w:tc>
        <w:tc>
          <w:tcPr>
            <w:tcW w:w="1701" w:type="dxa"/>
            <w:vAlign w:val="center"/>
          </w:tcPr>
          <w:p w:rsidR="00187754" w:rsidRDefault="00187754" w:rsidP="0003429F">
            <w:pPr>
              <w:jc w:val="center"/>
              <w:rPr>
                <w:rFonts w:eastAsia="仿宋_GB2312"/>
                <w:sz w:val="30"/>
                <w:szCs w:val="30"/>
              </w:rPr>
            </w:pPr>
            <w:r>
              <w:rPr>
                <w:rFonts w:eastAsia="仿宋_GB2312" w:hint="eastAsia"/>
                <w:sz w:val="30"/>
                <w:szCs w:val="30"/>
              </w:rPr>
              <w:t>查处情况</w:t>
            </w:r>
          </w:p>
        </w:tc>
        <w:tc>
          <w:tcPr>
            <w:tcW w:w="1142" w:type="dxa"/>
            <w:vAlign w:val="center"/>
          </w:tcPr>
          <w:p w:rsidR="00187754" w:rsidRDefault="00187754" w:rsidP="0003429F">
            <w:pPr>
              <w:jc w:val="center"/>
              <w:rPr>
                <w:rFonts w:eastAsia="仿宋_GB2312"/>
                <w:sz w:val="30"/>
                <w:szCs w:val="30"/>
              </w:rPr>
            </w:pPr>
            <w:r>
              <w:rPr>
                <w:rFonts w:eastAsia="仿宋_GB2312" w:hint="eastAsia"/>
                <w:sz w:val="30"/>
                <w:szCs w:val="30"/>
              </w:rPr>
              <w:t>是</w:t>
            </w:r>
            <w:r>
              <w:rPr>
                <w:rFonts w:eastAsia="仿宋_GB2312" w:hint="eastAsia"/>
                <w:sz w:val="30"/>
                <w:szCs w:val="30"/>
              </w:rPr>
              <w:t>/</w:t>
            </w:r>
            <w:r>
              <w:rPr>
                <w:rFonts w:eastAsia="仿宋_GB2312" w:hint="eastAsia"/>
                <w:sz w:val="30"/>
                <w:szCs w:val="30"/>
              </w:rPr>
              <w:t>否</w:t>
            </w:r>
          </w:p>
        </w:tc>
        <w:tc>
          <w:tcPr>
            <w:tcW w:w="5760" w:type="dxa"/>
            <w:gridSpan w:val="5"/>
            <w:vAlign w:val="center"/>
          </w:tcPr>
          <w:p w:rsidR="00187754" w:rsidRDefault="00187754" w:rsidP="0003429F">
            <w:pPr>
              <w:jc w:val="left"/>
              <w:rPr>
                <w:rFonts w:eastAsia="仿宋_GB2312"/>
                <w:szCs w:val="21"/>
              </w:rPr>
            </w:pPr>
            <w:r>
              <w:rPr>
                <w:rFonts w:eastAsia="仿宋_GB2312" w:hint="eastAsia"/>
                <w:sz w:val="30"/>
                <w:szCs w:val="30"/>
              </w:rPr>
              <w:t>（查处结果、时间和告知方式）</w:t>
            </w:r>
          </w:p>
        </w:tc>
      </w:tr>
    </w:tbl>
    <w:p w:rsidR="00187754" w:rsidRDefault="00187754" w:rsidP="00187754">
      <w:pPr>
        <w:pStyle w:val="p0"/>
        <w:spacing w:before="0" w:beforeAutospacing="0" w:after="0" w:afterAutospacing="0" w:line="560" w:lineRule="atLeast"/>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lastRenderedPageBreak/>
        <w:t>附件2：</w:t>
      </w:r>
    </w:p>
    <w:p w:rsidR="00187754" w:rsidRDefault="00187754" w:rsidP="00187754">
      <w:pPr>
        <w:rPr>
          <w:rFonts w:eastAsia="仿宋_GB2312"/>
          <w:b/>
          <w:bCs/>
          <w:sz w:val="32"/>
          <w:szCs w:val="32"/>
        </w:rPr>
      </w:pPr>
    </w:p>
    <w:p w:rsidR="00187754" w:rsidRDefault="00187754" w:rsidP="00187754">
      <w:pPr>
        <w:pStyle w:val="p0"/>
        <w:spacing w:before="0" w:beforeAutospacing="0" w:after="0" w:afterAutospacing="0" w:line="560" w:lineRule="atLeas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无线电干扰</w:t>
      </w:r>
      <w:r>
        <w:rPr>
          <w:rFonts w:ascii="Times New Roman" w:eastAsia="方正小标宋简体" w:hAnsi="Times New Roman" w:cs="Times New Roman" w:hint="eastAsia"/>
          <w:bCs/>
          <w:sz w:val="44"/>
          <w:szCs w:val="44"/>
        </w:rPr>
        <w:t>申诉</w:t>
      </w:r>
      <w:r>
        <w:rPr>
          <w:rFonts w:ascii="Times New Roman" w:eastAsia="方正小标宋简体" w:hAnsi="Times New Roman" w:cs="Times New Roman"/>
          <w:bCs/>
          <w:sz w:val="44"/>
          <w:szCs w:val="44"/>
        </w:rPr>
        <w:t>受理告知书</w:t>
      </w:r>
      <w:r>
        <w:rPr>
          <w:rFonts w:ascii="Times New Roman" w:eastAsia="方正小标宋简体" w:hAnsi="Times New Roman" w:cs="Times New Roman" w:hint="eastAsia"/>
          <w:bCs/>
          <w:sz w:val="44"/>
          <w:szCs w:val="44"/>
        </w:rPr>
        <w:t>（样式）</w:t>
      </w:r>
    </w:p>
    <w:p w:rsidR="00187754" w:rsidRDefault="00187754" w:rsidP="00187754">
      <w:pPr>
        <w:pStyle w:val="p0"/>
        <w:spacing w:before="0" w:beforeAutospacing="0" w:after="0" w:afterAutospacing="0" w:line="560" w:lineRule="atLeast"/>
        <w:jc w:val="center"/>
        <w:rPr>
          <w:rFonts w:ascii="Times New Roman" w:eastAsia="仿宋_GB2312" w:hAnsi="Times New Roman" w:cs="Times New Roman"/>
          <w:sz w:val="12"/>
          <w:szCs w:val="1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市）干扰</w:t>
      </w:r>
      <w:r>
        <w:rPr>
          <w:rFonts w:ascii="Times New Roman" w:eastAsia="仿宋_GB2312" w:hAnsi="Times New Roman" w:cs="Times New Roman" w:hint="eastAsia"/>
          <w:sz w:val="32"/>
          <w:szCs w:val="32"/>
        </w:rPr>
        <w:t>申诉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 </w:t>
      </w:r>
    </w:p>
    <w:p w:rsidR="00187754" w:rsidRDefault="00187754" w:rsidP="00187754">
      <w:pPr>
        <w:pStyle w:val="p0"/>
        <w:spacing w:before="0" w:beforeAutospacing="0" w:after="0" w:afterAutospacing="0" w:line="560" w:lineRule="atLeast"/>
        <w:rPr>
          <w:rFonts w:ascii="Times New Roman" w:eastAsia="仿宋_GB2312" w:hAnsi="Times New Roman" w:cs="Times New Roman"/>
          <w:sz w:val="12"/>
          <w:szCs w:val="12"/>
        </w:rPr>
      </w:pPr>
      <w:r>
        <w:rPr>
          <w:rFonts w:ascii="Times New Roman" w:eastAsia="仿宋_GB2312" w:hAnsi="Times New Roman" w:cs="Times New Roman"/>
          <w:sz w:val="32"/>
          <w:szCs w:val="32"/>
          <w:u w:val="single"/>
        </w:rPr>
        <w:t>                           </w:t>
      </w:r>
      <w:r>
        <w:rPr>
          <w:rFonts w:ascii="Times New Roman" w:eastAsia="仿宋_GB2312" w:hAnsi="Times New Roman" w:cs="Times New Roman"/>
          <w:sz w:val="32"/>
          <w:szCs w:val="32"/>
        </w:rPr>
        <w:t>：</w:t>
      </w:r>
    </w:p>
    <w:p w:rsidR="00187754" w:rsidRDefault="00187754" w:rsidP="00187754">
      <w:pPr>
        <w:pStyle w:val="p0"/>
        <w:spacing w:before="0" w:beforeAutospacing="0" w:after="0" w:afterAutospacing="0" w:line="360" w:lineRule="auto"/>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我单位于</w:t>
      </w:r>
      <w:r>
        <w:rPr>
          <w:rFonts w:ascii="Times New Roman" w:eastAsia="仿宋_GB2312" w:hAnsi="Times New Roman" w:cs="Times New Roman"/>
          <w:sz w:val="32"/>
          <w:szCs w:val="32"/>
          <w:u w:val="single"/>
        </w:rPr>
        <w:t>     </w:t>
      </w:r>
      <w:r>
        <w:rPr>
          <w:rFonts w:ascii="Times New Roman" w:eastAsia="仿宋_GB2312" w:hAnsi="Times New Roman" w:cs="Times New Roman"/>
          <w:sz w:val="32"/>
          <w:szCs w:val="32"/>
        </w:rPr>
        <w:t>年</w:t>
      </w:r>
      <w:r>
        <w:rPr>
          <w:rFonts w:ascii="Times New Roman" w:eastAsia="仿宋_GB2312" w:hAnsi="Times New Roman" w:cs="Times New Roman"/>
          <w:sz w:val="32"/>
          <w:szCs w:val="32"/>
          <w:u w:val="single"/>
        </w:rPr>
        <w:t>     </w:t>
      </w:r>
      <w:r>
        <w:rPr>
          <w:rFonts w:ascii="Times New Roman" w:eastAsia="仿宋_GB2312" w:hAnsi="Times New Roman" w:cs="Times New Roman"/>
          <w:sz w:val="32"/>
          <w:szCs w:val="32"/>
        </w:rPr>
        <w:t>月</w:t>
      </w:r>
      <w:r>
        <w:rPr>
          <w:rFonts w:ascii="Times New Roman" w:eastAsia="仿宋_GB2312" w:hAnsi="Times New Roman" w:cs="Times New Roman"/>
          <w:sz w:val="32"/>
          <w:szCs w:val="32"/>
          <w:u w:val="single"/>
        </w:rPr>
        <w:t>    </w:t>
      </w:r>
      <w:r>
        <w:rPr>
          <w:rFonts w:ascii="Times New Roman" w:eastAsia="仿宋_GB2312" w:hAnsi="Times New Roman" w:cs="Times New Roman"/>
          <w:sz w:val="32"/>
          <w:szCs w:val="32"/>
        </w:rPr>
        <w:t>日收到贵单位（</w:t>
      </w:r>
      <w:r>
        <w:rPr>
          <w:rFonts w:ascii="Times New Roman" w:eastAsia="仿宋_GB2312" w:hAnsi="Times New Roman" w:cs="Times New Roman" w:hint="eastAsia"/>
          <w:sz w:val="32"/>
          <w:szCs w:val="32"/>
        </w:rPr>
        <w:t>申诉</w:t>
      </w:r>
      <w:r>
        <w:rPr>
          <w:rFonts w:ascii="Times New Roman" w:eastAsia="仿宋_GB2312" w:hAnsi="Times New Roman" w:cs="Times New Roman"/>
          <w:sz w:val="32"/>
          <w:szCs w:val="32"/>
        </w:rPr>
        <w:t>人姓名）</w:t>
      </w:r>
      <w:r>
        <w:rPr>
          <w:rFonts w:eastAsia="仿宋_GB2312"/>
          <w:sz w:val="32"/>
          <w:szCs w:val="32"/>
        </w:rPr>
        <w:t>提交的关于</w:t>
      </w:r>
      <w:r>
        <w:rPr>
          <w:rFonts w:eastAsia="仿宋_GB2312"/>
          <w:sz w:val="32"/>
          <w:szCs w:val="32"/>
          <w:u w:val="single"/>
        </w:rPr>
        <w:t xml:space="preserve">                             </w:t>
      </w:r>
      <w:r>
        <w:rPr>
          <w:rFonts w:eastAsia="仿宋_GB2312"/>
          <w:sz w:val="32"/>
          <w:szCs w:val="32"/>
        </w:rPr>
        <w:t>的</w:t>
      </w:r>
      <w:r>
        <w:rPr>
          <w:rFonts w:eastAsia="仿宋_GB2312" w:hint="eastAsia"/>
          <w:sz w:val="32"/>
          <w:szCs w:val="32"/>
        </w:rPr>
        <w:t>干扰申诉</w:t>
      </w:r>
      <w:r>
        <w:rPr>
          <w:rFonts w:ascii="Times New Roman" w:eastAsia="仿宋_GB2312" w:hAnsi="Times New Roman" w:cs="Times New Roman"/>
          <w:sz w:val="32"/>
          <w:szCs w:val="32"/>
        </w:rPr>
        <w:t>，经审查，符合《</w:t>
      </w:r>
      <w:r>
        <w:rPr>
          <w:rFonts w:ascii="Times New Roman" w:eastAsia="仿宋_GB2312" w:hAnsi="Times New Roman" w:cs="Times New Roman" w:hint="eastAsia"/>
          <w:sz w:val="32"/>
          <w:szCs w:val="32"/>
        </w:rPr>
        <w:t>江苏省</w:t>
      </w:r>
      <w:r>
        <w:rPr>
          <w:rFonts w:ascii="Times New Roman" w:eastAsia="仿宋_GB2312" w:hAnsi="Times New Roman" w:cs="Times New Roman"/>
          <w:sz w:val="32"/>
          <w:szCs w:val="32"/>
        </w:rPr>
        <w:t>无线电干扰</w:t>
      </w:r>
      <w:r>
        <w:rPr>
          <w:rFonts w:ascii="Times New Roman" w:eastAsia="仿宋_GB2312" w:hAnsi="Times New Roman" w:cs="Times New Roman" w:hint="eastAsia"/>
          <w:sz w:val="32"/>
          <w:szCs w:val="32"/>
        </w:rPr>
        <w:t>申诉</w:t>
      </w:r>
      <w:r>
        <w:rPr>
          <w:rFonts w:ascii="Times New Roman" w:eastAsia="仿宋_GB2312" w:hAnsi="Times New Roman" w:cs="Times New Roman"/>
          <w:sz w:val="32"/>
          <w:szCs w:val="32"/>
        </w:rPr>
        <w:t>和查处工作</w:t>
      </w:r>
      <w:r>
        <w:rPr>
          <w:rFonts w:ascii="Times New Roman" w:eastAsia="仿宋_GB2312" w:hAnsi="Times New Roman" w:cs="Times New Roman" w:hint="eastAsia"/>
          <w:sz w:val="32"/>
          <w:szCs w:val="32"/>
        </w:rPr>
        <w:t>具体实施</w:t>
      </w:r>
      <w:r>
        <w:rPr>
          <w:rFonts w:ascii="Times New Roman" w:eastAsia="仿宋_GB2312" w:hAnsi="Times New Roman" w:cs="Times New Roman"/>
          <w:sz w:val="32"/>
          <w:szCs w:val="32"/>
        </w:rPr>
        <w:t>办法》规定的受理条件，我单位决定</w:t>
      </w:r>
      <w:r>
        <w:rPr>
          <w:rFonts w:ascii="Times New Roman" w:eastAsia="仿宋_GB2312" w:hAnsi="Times New Roman" w:cs="Times New Roman" w:hint="eastAsia"/>
          <w:sz w:val="32"/>
          <w:szCs w:val="32"/>
        </w:rPr>
        <w:t>予以</w:t>
      </w:r>
      <w:r>
        <w:rPr>
          <w:rFonts w:ascii="Times New Roman" w:eastAsia="仿宋_GB2312" w:hAnsi="Times New Roman" w:cs="Times New Roman"/>
          <w:sz w:val="32"/>
          <w:szCs w:val="32"/>
        </w:rPr>
        <w:t>受理。</w:t>
      </w:r>
    </w:p>
    <w:p w:rsidR="00187754" w:rsidRDefault="00187754" w:rsidP="00187754">
      <w:pPr>
        <w:pStyle w:val="p0"/>
        <w:spacing w:before="0" w:beforeAutospacing="0" w:after="0" w:afterAutospacing="0"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联系人：</w:t>
      </w:r>
      <w:r>
        <w:rPr>
          <w:rFonts w:ascii="Times New Roman" w:eastAsia="仿宋_GB2312" w:hAnsi="Times New Roman" w:cs="Times New Roman"/>
          <w:sz w:val="32"/>
          <w:szCs w:val="32"/>
          <w:u w:val="single"/>
        </w:rPr>
        <w:t>           </w:t>
      </w: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u w:val="single"/>
        </w:rPr>
        <w:t xml:space="preserve">            </w:t>
      </w:r>
    </w:p>
    <w:p w:rsidR="00187754" w:rsidRDefault="00187754" w:rsidP="00187754">
      <w:pPr>
        <w:pStyle w:val="p0"/>
        <w:spacing w:before="0" w:beforeAutospacing="0" w:after="0" w:afterAutospacing="0" w:line="360" w:lineRule="auto"/>
        <w:ind w:firstLineChars="200" w:firstLine="640"/>
        <w:rPr>
          <w:rFonts w:ascii="Times New Roman" w:eastAsia="仿宋_GB2312" w:hAnsi="Times New Roman" w:cs="Times New Roman"/>
          <w:sz w:val="12"/>
          <w:szCs w:val="12"/>
        </w:rPr>
      </w:pPr>
      <w:r>
        <w:rPr>
          <w:rFonts w:ascii="Times New Roman" w:eastAsia="仿宋_GB2312" w:hAnsi="Times New Roman" w:cs="Times New Roman"/>
          <w:sz w:val="32"/>
          <w:szCs w:val="32"/>
        </w:rPr>
        <w:t>特此告知。</w:t>
      </w:r>
    </w:p>
    <w:p w:rsidR="00187754" w:rsidRDefault="00187754" w:rsidP="00187754">
      <w:pPr>
        <w:pStyle w:val="p0"/>
        <w:spacing w:before="0" w:beforeAutospacing="0" w:after="0" w:afterAutospacing="0" w:line="560" w:lineRule="atLeast"/>
        <w:rPr>
          <w:rFonts w:ascii="Times New Roman" w:eastAsia="仿宋_GB2312" w:hAnsi="Times New Roman" w:cs="Times New Roman"/>
          <w:sz w:val="12"/>
          <w:szCs w:val="12"/>
        </w:rPr>
      </w:pPr>
    </w:p>
    <w:p w:rsidR="00187754" w:rsidRDefault="00187754" w:rsidP="00187754">
      <w:pPr>
        <w:wordWrap w:val="0"/>
        <w:rPr>
          <w:rFonts w:eastAsia="仿宋_GB2312"/>
          <w:kern w:val="0"/>
          <w:sz w:val="32"/>
          <w:szCs w:val="32"/>
        </w:rPr>
      </w:pPr>
      <w:r>
        <w:rPr>
          <w:rFonts w:eastAsia="仿宋_GB2312"/>
          <w:sz w:val="32"/>
          <w:szCs w:val="32"/>
        </w:rPr>
        <w:t> </w:t>
      </w:r>
      <w:r>
        <w:rPr>
          <w:rFonts w:eastAsia="仿宋_GB2312" w:hint="eastAsia"/>
          <w:kern w:val="0"/>
          <w:sz w:val="32"/>
          <w:szCs w:val="32"/>
        </w:rPr>
        <w:t>单位（盖章）</w:t>
      </w:r>
    </w:p>
    <w:p w:rsidR="00187754" w:rsidRDefault="00187754" w:rsidP="00187754">
      <w:pPr>
        <w:wordWrap w:val="0"/>
        <w:jc w:val="right"/>
        <w:rPr>
          <w:kern w:val="0"/>
          <w:sz w:val="32"/>
          <w:szCs w:val="32"/>
        </w:rPr>
      </w:pP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187754" w:rsidRDefault="00187754" w:rsidP="00187754">
      <w:pPr>
        <w:pStyle w:val="p0"/>
        <w:spacing w:before="0" w:beforeAutospacing="0" w:after="0" w:afterAutospacing="0" w:line="320" w:lineRule="atLeast"/>
        <w:rPr>
          <w:rFonts w:ascii="Times New Roman" w:eastAsia="仿宋_GB2312" w:hAnsi="Times New Roman" w:cs="Times New Roman"/>
          <w:b/>
          <w:sz w:val="32"/>
          <w:szCs w:val="32"/>
          <w:u w:val="single"/>
        </w:rPr>
      </w:pPr>
    </w:p>
    <w:p w:rsidR="00187754" w:rsidRDefault="00187754" w:rsidP="00187754">
      <w:pPr>
        <w:rPr>
          <w:rFonts w:eastAsia="仿宋_GB2312"/>
          <w:b/>
          <w:bCs/>
          <w:sz w:val="32"/>
          <w:szCs w:val="32"/>
        </w:rPr>
      </w:pPr>
    </w:p>
    <w:p w:rsidR="00187754" w:rsidRDefault="00187754" w:rsidP="00187754">
      <w:pPr>
        <w:rPr>
          <w:rFonts w:eastAsia="仿宋_GB2312"/>
          <w:b/>
          <w:bCs/>
          <w:sz w:val="32"/>
          <w:szCs w:val="32"/>
        </w:rPr>
      </w:pPr>
    </w:p>
    <w:p w:rsidR="00187754" w:rsidRDefault="00187754" w:rsidP="00187754">
      <w:pPr>
        <w:rPr>
          <w:rFonts w:eastAsia="仿宋_GB2312"/>
          <w:b/>
          <w:bCs/>
          <w:sz w:val="32"/>
          <w:szCs w:val="32"/>
        </w:rPr>
      </w:pPr>
    </w:p>
    <w:p w:rsidR="00187754" w:rsidRDefault="00187754" w:rsidP="00187754">
      <w:pPr>
        <w:rPr>
          <w:rFonts w:eastAsia="仿宋_GB2312"/>
          <w:b/>
          <w:bCs/>
          <w:sz w:val="32"/>
          <w:szCs w:val="32"/>
        </w:rPr>
      </w:pPr>
    </w:p>
    <w:p w:rsidR="00187754" w:rsidRDefault="00187754" w:rsidP="00187754">
      <w:pPr>
        <w:rPr>
          <w:rFonts w:eastAsia="仿宋_GB2312"/>
          <w:b/>
          <w:bCs/>
          <w:sz w:val="32"/>
          <w:szCs w:val="32"/>
        </w:rPr>
      </w:pPr>
    </w:p>
    <w:p w:rsidR="00187754" w:rsidRDefault="00187754" w:rsidP="00187754">
      <w:pPr>
        <w:rPr>
          <w:rFonts w:eastAsia="仿宋_GB2312"/>
          <w:b/>
          <w:bCs/>
          <w:sz w:val="32"/>
          <w:szCs w:val="32"/>
        </w:rPr>
      </w:pPr>
    </w:p>
    <w:p w:rsidR="00187754" w:rsidRDefault="00187754" w:rsidP="00187754">
      <w:pPr>
        <w:rPr>
          <w:rFonts w:eastAsia="仿宋_GB2312"/>
          <w:b/>
          <w:bCs/>
          <w:sz w:val="32"/>
          <w:szCs w:val="32"/>
        </w:rPr>
      </w:pPr>
    </w:p>
    <w:p w:rsidR="00187754" w:rsidRDefault="00187754" w:rsidP="00187754">
      <w:pPr>
        <w:pStyle w:val="p0"/>
        <w:spacing w:before="0" w:beforeAutospacing="0" w:after="0" w:afterAutospacing="0" w:line="560" w:lineRule="atLeast"/>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lastRenderedPageBreak/>
        <w:t>附件3：</w:t>
      </w:r>
    </w:p>
    <w:p w:rsidR="00187754" w:rsidRDefault="00187754" w:rsidP="00187754">
      <w:pPr>
        <w:pStyle w:val="p0"/>
        <w:spacing w:before="0" w:beforeAutospacing="0" w:after="0" w:afterAutospacing="0" w:line="560" w:lineRule="atLeast"/>
        <w:jc w:val="center"/>
        <w:rPr>
          <w:rFonts w:ascii="Times New Roman" w:eastAsia="方正小标宋简体" w:hAnsi="Times New Roman" w:cs="Times New Roman"/>
          <w:bCs/>
          <w:sz w:val="44"/>
          <w:szCs w:val="44"/>
        </w:rPr>
      </w:pPr>
    </w:p>
    <w:p w:rsidR="00187754" w:rsidRDefault="00187754" w:rsidP="00187754">
      <w:pPr>
        <w:pStyle w:val="p0"/>
        <w:spacing w:before="0" w:beforeAutospacing="0" w:after="0" w:afterAutospacing="0" w:line="560" w:lineRule="atLeas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无线电干扰</w:t>
      </w:r>
      <w:r>
        <w:rPr>
          <w:rFonts w:ascii="Times New Roman" w:eastAsia="方正小标宋简体" w:hAnsi="Times New Roman" w:cs="Times New Roman" w:hint="eastAsia"/>
          <w:bCs/>
          <w:sz w:val="44"/>
          <w:szCs w:val="44"/>
        </w:rPr>
        <w:t>申诉</w:t>
      </w:r>
      <w:r>
        <w:rPr>
          <w:rFonts w:ascii="Times New Roman" w:eastAsia="方正小标宋简体" w:hAnsi="Times New Roman" w:cs="Times New Roman"/>
          <w:bCs/>
          <w:sz w:val="44"/>
          <w:szCs w:val="44"/>
        </w:rPr>
        <w:t>不予受理</w:t>
      </w:r>
      <w:r>
        <w:rPr>
          <w:rFonts w:ascii="Times New Roman" w:eastAsia="方正小标宋简体" w:hAnsi="Times New Roman" w:cs="Times New Roman" w:hint="eastAsia"/>
          <w:bCs/>
          <w:sz w:val="44"/>
          <w:szCs w:val="44"/>
        </w:rPr>
        <w:t>（补齐材料）</w:t>
      </w:r>
    </w:p>
    <w:p w:rsidR="00187754" w:rsidRDefault="00187754" w:rsidP="00187754">
      <w:pPr>
        <w:pStyle w:val="p0"/>
        <w:spacing w:before="0" w:beforeAutospacing="0" w:after="0" w:afterAutospacing="0" w:line="560" w:lineRule="atLeast"/>
        <w:jc w:val="center"/>
        <w:rPr>
          <w:rFonts w:ascii="Times New Roman" w:eastAsia="方正小标宋简体" w:hAnsi="Times New Roman" w:cs="Times New Roman"/>
          <w:b/>
          <w:sz w:val="44"/>
          <w:szCs w:val="44"/>
        </w:rPr>
      </w:pPr>
      <w:r>
        <w:rPr>
          <w:rFonts w:ascii="Times New Roman" w:eastAsia="方正小标宋简体" w:hAnsi="Times New Roman" w:cs="Times New Roman"/>
          <w:bCs/>
          <w:sz w:val="44"/>
          <w:szCs w:val="44"/>
        </w:rPr>
        <w:t>告知书</w:t>
      </w:r>
      <w:r>
        <w:rPr>
          <w:rFonts w:ascii="Times New Roman" w:eastAsia="方正小标宋简体" w:hAnsi="Times New Roman" w:cs="Times New Roman" w:hint="eastAsia"/>
          <w:bCs/>
          <w:sz w:val="44"/>
          <w:szCs w:val="44"/>
        </w:rPr>
        <w:t>（样式）</w:t>
      </w:r>
    </w:p>
    <w:p w:rsidR="00187754" w:rsidRDefault="00187754" w:rsidP="00187754">
      <w:pPr>
        <w:pStyle w:val="p0"/>
        <w:spacing w:before="0" w:beforeAutospacing="0" w:after="0" w:afterAutospacing="0" w:line="560" w:lineRule="atLeast"/>
        <w:jc w:val="center"/>
        <w:rPr>
          <w:rFonts w:ascii="Times New Roman" w:eastAsia="仿宋_GB2312" w:hAnsi="Times New Roman" w:cs="Times New Roman"/>
          <w:sz w:val="12"/>
          <w:szCs w:val="1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市）干扰</w:t>
      </w:r>
      <w:r>
        <w:rPr>
          <w:rFonts w:ascii="Times New Roman" w:eastAsia="仿宋_GB2312" w:hAnsi="Times New Roman" w:cs="Times New Roman" w:hint="eastAsia"/>
          <w:sz w:val="32"/>
          <w:szCs w:val="32"/>
        </w:rPr>
        <w:t>申诉</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号</w:t>
      </w:r>
    </w:p>
    <w:p w:rsidR="00187754" w:rsidRDefault="00187754" w:rsidP="00187754">
      <w:pPr>
        <w:pStyle w:val="p0"/>
        <w:spacing w:before="0" w:beforeAutospacing="0" w:after="0" w:afterAutospacing="0" w:line="560" w:lineRule="atLeast"/>
        <w:rPr>
          <w:rFonts w:ascii="Times New Roman" w:eastAsia="仿宋_GB2312" w:hAnsi="Times New Roman" w:cs="Times New Roman"/>
          <w:sz w:val="12"/>
          <w:szCs w:val="12"/>
        </w:rPr>
      </w:pPr>
      <w:r>
        <w:rPr>
          <w:rFonts w:ascii="Times New Roman" w:eastAsia="仿宋_GB2312" w:hAnsi="Times New Roman" w:cs="Times New Roman"/>
          <w:sz w:val="32"/>
          <w:szCs w:val="32"/>
          <w:u w:val="single"/>
        </w:rPr>
        <w:t>                           </w:t>
      </w:r>
      <w:r>
        <w:rPr>
          <w:rFonts w:ascii="Times New Roman" w:eastAsia="仿宋_GB2312" w:hAnsi="Times New Roman" w:cs="Times New Roman"/>
          <w:sz w:val="32"/>
          <w:szCs w:val="32"/>
        </w:rPr>
        <w:t>：</w:t>
      </w:r>
    </w:p>
    <w:p w:rsidR="00187754" w:rsidRDefault="00187754" w:rsidP="00187754">
      <w:pPr>
        <w:ind w:firstLineChars="200" w:firstLine="640"/>
        <w:rPr>
          <w:rFonts w:eastAsia="仿宋_GB2312"/>
          <w:kern w:val="0"/>
          <w:sz w:val="32"/>
          <w:szCs w:val="32"/>
        </w:rPr>
      </w:pPr>
      <w:r>
        <w:rPr>
          <w:rFonts w:eastAsia="仿宋_GB2312"/>
          <w:sz w:val="32"/>
          <w:szCs w:val="32"/>
        </w:rPr>
        <w:t>我单位于</w:t>
      </w:r>
      <w:r>
        <w:rPr>
          <w:rFonts w:eastAsia="仿宋_GB2312"/>
          <w:sz w:val="32"/>
          <w:szCs w:val="32"/>
          <w:u w:val="single"/>
        </w:rPr>
        <w:t>     </w:t>
      </w:r>
      <w:r>
        <w:rPr>
          <w:rFonts w:eastAsia="仿宋_GB2312"/>
          <w:sz w:val="32"/>
          <w:szCs w:val="32"/>
        </w:rPr>
        <w:t>年</w:t>
      </w:r>
      <w:r>
        <w:rPr>
          <w:rFonts w:eastAsia="仿宋_GB2312"/>
          <w:sz w:val="32"/>
          <w:szCs w:val="32"/>
          <w:u w:val="single"/>
        </w:rPr>
        <w:t>     </w:t>
      </w:r>
      <w:r>
        <w:rPr>
          <w:rFonts w:eastAsia="仿宋_GB2312"/>
          <w:sz w:val="32"/>
          <w:szCs w:val="32"/>
        </w:rPr>
        <w:t>月</w:t>
      </w:r>
      <w:r>
        <w:rPr>
          <w:rFonts w:eastAsia="仿宋_GB2312"/>
          <w:sz w:val="32"/>
          <w:szCs w:val="32"/>
          <w:u w:val="single"/>
        </w:rPr>
        <w:t>    </w:t>
      </w:r>
      <w:r>
        <w:rPr>
          <w:rFonts w:eastAsia="仿宋_GB2312"/>
          <w:sz w:val="32"/>
          <w:szCs w:val="32"/>
        </w:rPr>
        <w:t>日收到贵单位（</w:t>
      </w:r>
      <w:r>
        <w:rPr>
          <w:rFonts w:eastAsia="仿宋_GB2312" w:hint="eastAsia"/>
          <w:sz w:val="32"/>
          <w:szCs w:val="32"/>
        </w:rPr>
        <w:t>申诉</w:t>
      </w:r>
      <w:r>
        <w:rPr>
          <w:rFonts w:eastAsia="仿宋_GB2312"/>
          <w:sz w:val="32"/>
          <w:szCs w:val="32"/>
        </w:rPr>
        <w:t>人姓名）提交的关于</w:t>
      </w:r>
      <w:r>
        <w:rPr>
          <w:rFonts w:eastAsia="仿宋_GB2312"/>
          <w:sz w:val="32"/>
          <w:szCs w:val="32"/>
          <w:u w:val="single"/>
        </w:rPr>
        <w:t xml:space="preserve">                              </w:t>
      </w:r>
      <w:r>
        <w:rPr>
          <w:rFonts w:eastAsia="仿宋_GB2312"/>
          <w:sz w:val="32"/>
          <w:szCs w:val="32"/>
        </w:rPr>
        <w:t>的</w:t>
      </w:r>
      <w:r>
        <w:rPr>
          <w:rFonts w:eastAsia="仿宋_GB2312" w:hint="eastAsia"/>
          <w:sz w:val="32"/>
          <w:szCs w:val="32"/>
        </w:rPr>
        <w:t>干扰申诉</w:t>
      </w:r>
      <w:r>
        <w:rPr>
          <w:rFonts w:eastAsia="仿宋_GB2312"/>
          <w:sz w:val="32"/>
          <w:szCs w:val="32"/>
        </w:rPr>
        <w:t>，</w:t>
      </w:r>
      <w:r>
        <w:rPr>
          <w:rFonts w:eastAsia="仿宋_GB2312"/>
          <w:kern w:val="0"/>
          <w:sz w:val="32"/>
          <w:szCs w:val="32"/>
        </w:rPr>
        <w:t>依据《</w:t>
      </w:r>
      <w:r>
        <w:rPr>
          <w:rFonts w:eastAsia="仿宋_GB2312" w:hint="eastAsia"/>
          <w:sz w:val="32"/>
          <w:szCs w:val="32"/>
        </w:rPr>
        <w:t>江苏省</w:t>
      </w:r>
      <w:r>
        <w:rPr>
          <w:rFonts w:eastAsia="仿宋_GB2312"/>
          <w:sz w:val="32"/>
          <w:szCs w:val="32"/>
        </w:rPr>
        <w:t>无线电干扰</w:t>
      </w:r>
      <w:r>
        <w:rPr>
          <w:rFonts w:eastAsia="仿宋_GB2312" w:hint="eastAsia"/>
          <w:sz w:val="32"/>
          <w:szCs w:val="32"/>
        </w:rPr>
        <w:t>申诉</w:t>
      </w:r>
      <w:r>
        <w:rPr>
          <w:rFonts w:eastAsia="仿宋_GB2312"/>
          <w:sz w:val="32"/>
          <w:szCs w:val="32"/>
        </w:rPr>
        <w:t>和查处工作</w:t>
      </w:r>
      <w:r>
        <w:rPr>
          <w:rFonts w:eastAsia="仿宋_GB2312" w:hint="eastAsia"/>
          <w:sz w:val="32"/>
          <w:szCs w:val="32"/>
        </w:rPr>
        <w:t>具体实施</w:t>
      </w:r>
      <w:r>
        <w:rPr>
          <w:rFonts w:eastAsia="仿宋_GB2312"/>
          <w:sz w:val="32"/>
          <w:szCs w:val="32"/>
        </w:rPr>
        <w:t>办法》</w:t>
      </w:r>
      <w:r>
        <w:rPr>
          <w:rFonts w:eastAsia="仿宋_GB2312"/>
          <w:kern w:val="0"/>
          <w:sz w:val="32"/>
          <w:szCs w:val="32"/>
        </w:rPr>
        <w:t>的规定，</w:t>
      </w:r>
      <w:r>
        <w:rPr>
          <w:rFonts w:eastAsia="仿宋_GB2312"/>
          <w:sz w:val="32"/>
          <w:szCs w:val="32"/>
        </w:rPr>
        <w:t>经审查，</w:t>
      </w:r>
      <w:r>
        <w:rPr>
          <w:rFonts w:eastAsia="仿宋_GB2312" w:hint="eastAsia"/>
          <w:sz w:val="32"/>
          <w:szCs w:val="32"/>
        </w:rPr>
        <w:t>不符合第十五条</w:t>
      </w:r>
      <w:r>
        <w:rPr>
          <w:rFonts w:eastAsia="仿宋_GB2312" w:hint="eastAsia"/>
          <w:sz w:val="32"/>
          <w:szCs w:val="32"/>
        </w:rPr>
        <w:t xml:space="preserve">   </w:t>
      </w:r>
      <w:r>
        <w:rPr>
          <w:rFonts w:eastAsia="仿宋_GB2312" w:hint="eastAsia"/>
          <w:sz w:val="32"/>
          <w:szCs w:val="32"/>
        </w:rPr>
        <w:t>款</w:t>
      </w:r>
      <w:r>
        <w:rPr>
          <w:rFonts w:eastAsia="仿宋_GB2312"/>
          <w:kern w:val="0"/>
          <w:sz w:val="32"/>
          <w:szCs w:val="32"/>
        </w:rPr>
        <w:t>，我单位决定不予受理。</w:t>
      </w:r>
    </w:p>
    <w:p w:rsidR="00187754" w:rsidRDefault="00187754" w:rsidP="00187754">
      <w:pPr>
        <w:ind w:firstLineChars="200" w:firstLine="640"/>
        <w:rPr>
          <w:rFonts w:eastAsia="仿宋_GB2312"/>
          <w:sz w:val="32"/>
          <w:szCs w:val="32"/>
          <w:u w:val="single"/>
        </w:rPr>
      </w:pPr>
      <w:r>
        <w:rPr>
          <w:rFonts w:eastAsia="仿宋_GB2312" w:hint="eastAsia"/>
          <w:kern w:val="0"/>
          <w:sz w:val="32"/>
          <w:szCs w:val="32"/>
        </w:rPr>
        <w:t>或</w:t>
      </w:r>
      <w:r>
        <w:rPr>
          <w:rFonts w:eastAsia="仿宋_GB2312"/>
          <w:kern w:val="0"/>
          <w:sz w:val="32"/>
          <w:szCs w:val="32"/>
        </w:rPr>
        <w:t>申请材料不齐全、不符合法定形式的，应补正以下材料：</w:t>
      </w:r>
      <w:r>
        <w:rPr>
          <w:rFonts w:eastAsia="仿宋_GB2312"/>
          <w:sz w:val="32"/>
          <w:szCs w:val="32"/>
          <w:u w:val="single"/>
        </w:rPr>
        <w:t xml:space="preserve">                                                </w:t>
      </w:r>
    </w:p>
    <w:p w:rsidR="00187754" w:rsidRDefault="00187754" w:rsidP="00187754">
      <w:pPr>
        <w:ind w:firstLine="630"/>
        <w:rPr>
          <w:rFonts w:eastAsia="仿宋_GB2312"/>
          <w:sz w:val="32"/>
          <w:szCs w:val="32"/>
          <w:u w:val="single"/>
        </w:rPr>
      </w:pPr>
      <w:r>
        <w:rPr>
          <w:rFonts w:eastAsia="仿宋_GB2312"/>
          <w:sz w:val="32"/>
          <w:szCs w:val="32"/>
          <w:u w:val="single"/>
        </w:rPr>
        <w:t xml:space="preserve">                                        </w:t>
      </w:r>
      <w:r>
        <w:rPr>
          <w:rFonts w:eastAsia="仿宋_GB2312" w:hint="eastAsia"/>
          <w:sz w:val="32"/>
          <w:szCs w:val="32"/>
        </w:rPr>
        <w:t>。</w:t>
      </w:r>
    </w:p>
    <w:p w:rsidR="00187754" w:rsidRDefault="00187754" w:rsidP="00187754">
      <w:pPr>
        <w:rPr>
          <w:rFonts w:eastAsia="仿宋_GB2312"/>
          <w:sz w:val="32"/>
          <w:szCs w:val="32"/>
          <w:u w:val="single"/>
        </w:rPr>
      </w:pPr>
    </w:p>
    <w:p w:rsidR="00187754" w:rsidRDefault="00187754" w:rsidP="00187754">
      <w:pPr>
        <w:rPr>
          <w:rFonts w:eastAsia="仿宋_GB2312"/>
          <w:kern w:val="0"/>
          <w:sz w:val="32"/>
          <w:szCs w:val="32"/>
        </w:rPr>
      </w:pPr>
      <w:r>
        <w:rPr>
          <w:rFonts w:eastAsia="仿宋_GB2312"/>
          <w:kern w:val="0"/>
          <w:sz w:val="32"/>
          <w:szCs w:val="32"/>
        </w:rPr>
        <w:t xml:space="preserve">　　　　特此告知。　</w:t>
      </w:r>
    </w:p>
    <w:p w:rsidR="00187754" w:rsidRDefault="00187754" w:rsidP="00187754">
      <w:pPr>
        <w:wordWrap w:val="0"/>
        <w:jc w:val="right"/>
        <w:rPr>
          <w:rFonts w:eastAsia="仿宋_GB2312"/>
          <w:kern w:val="0"/>
          <w:sz w:val="32"/>
          <w:szCs w:val="32"/>
        </w:rPr>
      </w:pPr>
    </w:p>
    <w:p w:rsidR="00187754" w:rsidRDefault="00187754" w:rsidP="00187754">
      <w:pPr>
        <w:wordWrap w:val="0"/>
        <w:jc w:val="right"/>
        <w:rPr>
          <w:rFonts w:eastAsia="仿宋_GB2312"/>
          <w:kern w:val="0"/>
          <w:sz w:val="32"/>
          <w:szCs w:val="32"/>
        </w:rPr>
      </w:pPr>
    </w:p>
    <w:p w:rsidR="00187754" w:rsidRDefault="00187754" w:rsidP="00187754">
      <w:pPr>
        <w:wordWrap w:val="0"/>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单位（盖章）</w:t>
      </w:r>
    </w:p>
    <w:p w:rsidR="00187754" w:rsidRDefault="00187754" w:rsidP="00187754">
      <w:pPr>
        <w:wordWrap w:val="0"/>
        <w:jc w:val="right"/>
        <w:rPr>
          <w:kern w:val="0"/>
          <w:sz w:val="32"/>
          <w:szCs w:val="32"/>
        </w:rPr>
      </w:pP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w:t>
      </w:r>
    </w:p>
    <w:p w:rsidR="00187754" w:rsidRDefault="00187754" w:rsidP="00187754">
      <w:pPr>
        <w:jc w:val="left"/>
        <w:rPr>
          <w:rFonts w:asciiTheme="minorEastAsia" w:eastAsiaTheme="minorEastAsia" w:hAnsiTheme="minorEastAsia"/>
          <w:kern w:val="0"/>
          <w:sz w:val="32"/>
          <w:szCs w:val="32"/>
        </w:rPr>
      </w:pPr>
    </w:p>
    <w:p w:rsidR="00187754" w:rsidRDefault="00187754" w:rsidP="00187754">
      <w:pPr>
        <w:jc w:val="left"/>
        <w:rPr>
          <w:rFonts w:asciiTheme="minorEastAsia" w:eastAsiaTheme="minorEastAsia" w:hAnsiTheme="minorEastAsia"/>
          <w:kern w:val="0"/>
          <w:sz w:val="32"/>
          <w:szCs w:val="32"/>
        </w:rPr>
      </w:pPr>
    </w:p>
    <w:p w:rsidR="00187754" w:rsidRDefault="00187754" w:rsidP="00187754">
      <w:pPr>
        <w:jc w:val="left"/>
        <w:rPr>
          <w:rFonts w:asciiTheme="minorEastAsia" w:eastAsiaTheme="minorEastAsia" w:hAnsiTheme="minorEastAsia"/>
          <w:kern w:val="0"/>
          <w:sz w:val="32"/>
          <w:szCs w:val="32"/>
        </w:rPr>
      </w:pPr>
      <w:r>
        <w:rPr>
          <w:rFonts w:asciiTheme="minorEastAsia" w:eastAsiaTheme="minorEastAsia" w:hAnsiTheme="minorEastAsia" w:hint="eastAsia"/>
          <w:kern w:val="0"/>
          <w:sz w:val="32"/>
          <w:szCs w:val="32"/>
        </w:rPr>
        <w:lastRenderedPageBreak/>
        <w:t>附件4：</w:t>
      </w:r>
    </w:p>
    <w:p w:rsidR="00187754" w:rsidRDefault="00187754" w:rsidP="00187754">
      <w:pPr>
        <w:widowControl/>
        <w:jc w:val="center"/>
        <w:rPr>
          <w:rFonts w:eastAsia="方正小标宋简体"/>
          <w:kern w:val="0"/>
          <w:sz w:val="44"/>
          <w:szCs w:val="44"/>
        </w:rPr>
      </w:pPr>
      <w:r>
        <w:rPr>
          <w:rFonts w:eastAsia="方正小标宋简体" w:hint="eastAsia"/>
          <w:kern w:val="0"/>
          <w:sz w:val="44"/>
          <w:szCs w:val="44"/>
        </w:rPr>
        <w:t>江苏</w:t>
      </w:r>
      <w:r>
        <w:rPr>
          <w:rFonts w:eastAsia="方正小标宋简体"/>
          <w:kern w:val="0"/>
          <w:sz w:val="44"/>
          <w:szCs w:val="44"/>
        </w:rPr>
        <w:t>省无线电干扰</w:t>
      </w:r>
      <w:r>
        <w:rPr>
          <w:rFonts w:eastAsia="方正小标宋简体" w:hint="eastAsia"/>
          <w:kern w:val="0"/>
          <w:sz w:val="44"/>
          <w:szCs w:val="44"/>
        </w:rPr>
        <w:t>申诉</w:t>
      </w:r>
      <w:r>
        <w:rPr>
          <w:rFonts w:eastAsia="方正小标宋简体"/>
          <w:kern w:val="0"/>
          <w:sz w:val="44"/>
          <w:szCs w:val="44"/>
        </w:rPr>
        <w:t>排查</w:t>
      </w:r>
      <w:r>
        <w:rPr>
          <w:rFonts w:eastAsia="方正小标宋简体" w:hint="eastAsia"/>
          <w:kern w:val="0"/>
          <w:sz w:val="44"/>
          <w:szCs w:val="44"/>
          <w:lang w:val="en-IN"/>
        </w:rPr>
        <w:t>任务</w:t>
      </w:r>
      <w:r>
        <w:rPr>
          <w:rFonts w:eastAsia="方正小标宋简体"/>
          <w:kern w:val="0"/>
          <w:sz w:val="44"/>
          <w:szCs w:val="44"/>
        </w:rPr>
        <w:t>单</w:t>
      </w:r>
    </w:p>
    <w:p w:rsidR="00187754" w:rsidRDefault="00187754" w:rsidP="00187754">
      <w:pPr>
        <w:widowControl/>
        <w:ind w:firstLineChars="200" w:firstLine="560"/>
        <w:rPr>
          <w:rFonts w:eastAsia="方正小标宋简体"/>
          <w:kern w:val="0"/>
          <w:sz w:val="44"/>
          <w:szCs w:val="44"/>
        </w:rPr>
      </w:pPr>
      <w:r>
        <w:rPr>
          <w:rFonts w:eastAsia="仿宋_GB2312"/>
          <w:kern w:val="0"/>
          <w:sz w:val="28"/>
          <w:szCs w:val="28"/>
        </w:rPr>
        <w:t>受理单位</w:t>
      </w:r>
      <w:r>
        <w:rPr>
          <w:rFonts w:eastAsia="仿宋_GB2312" w:hint="eastAsia"/>
          <w:kern w:val="0"/>
          <w:sz w:val="28"/>
          <w:szCs w:val="28"/>
        </w:rPr>
        <w:t>（盖章）</w:t>
      </w:r>
      <w:r>
        <w:rPr>
          <w:rFonts w:eastAsia="仿宋_GB2312"/>
          <w:kern w:val="0"/>
          <w:sz w:val="28"/>
          <w:szCs w:val="28"/>
        </w:rPr>
        <w:t>：</w:t>
      </w:r>
      <w:r>
        <w:rPr>
          <w:rFonts w:eastAsia="仿宋_GB2312"/>
          <w:kern w:val="0"/>
          <w:sz w:val="28"/>
          <w:szCs w:val="28"/>
        </w:rPr>
        <w:t xml:space="preserve">                </w:t>
      </w:r>
      <w:r>
        <w:rPr>
          <w:rFonts w:eastAsia="仿宋_GB2312" w:hint="eastAsia"/>
          <w:sz w:val="30"/>
          <w:szCs w:val="30"/>
        </w:rPr>
        <w:t>受理单编号：</w:t>
      </w:r>
    </w:p>
    <w:tbl>
      <w:tblPr>
        <w:tblW w:w="849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701"/>
        <w:gridCol w:w="1984"/>
        <w:gridCol w:w="1701"/>
        <w:gridCol w:w="1567"/>
      </w:tblGrid>
      <w:tr w:rsidR="00187754" w:rsidTr="0003429F">
        <w:trPr>
          <w:trHeight w:val="503"/>
        </w:trPr>
        <w:tc>
          <w:tcPr>
            <w:tcW w:w="1541" w:type="dxa"/>
            <w:vMerge w:val="restart"/>
            <w:shd w:val="clear" w:color="auto" w:fill="auto"/>
            <w:vAlign w:val="center"/>
          </w:tcPr>
          <w:p w:rsidR="00187754" w:rsidRDefault="00187754" w:rsidP="0003429F">
            <w:pPr>
              <w:jc w:val="center"/>
              <w:rPr>
                <w:rFonts w:eastAsia="仿宋_GB2312"/>
                <w:sz w:val="30"/>
                <w:szCs w:val="30"/>
              </w:rPr>
            </w:pPr>
            <w:r>
              <w:rPr>
                <w:rFonts w:eastAsia="仿宋_GB2312" w:hint="eastAsia"/>
                <w:sz w:val="30"/>
                <w:szCs w:val="30"/>
              </w:rPr>
              <w:t>申诉受理</w:t>
            </w:r>
          </w:p>
          <w:p w:rsidR="00187754" w:rsidRDefault="00187754" w:rsidP="0003429F">
            <w:pPr>
              <w:jc w:val="center"/>
              <w:rPr>
                <w:rFonts w:eastAsia="仿宋_GB2312"/>
                <w:sz w:val="30"/>
                <w:szCs w:val="30"/>
              </w:rPr>
            </w:pPr>
            <w:r>
              <w:rPr>
                <w:rFonts w:eastAsia="仿宋_GB2312"/>
                <w:sz w:val="30"/>
                <w:szCs w:val="30"/>
              </w:rPr>
              <w:t>信</w:t>
            </w:r>
            <w:r>
              <w:rPr>
                <w:rFonts w:eastAsia="仿宋_GB2312" w:hint="eastAsia"/>
                <w:sz w:val="30"/>
                <w:szCs w:val="30"/>
              </w:rPr>
              <w:t xml:space="preserve">    </w:t>
            </w:r>
            <w:r>
              <w:rPr>
                <w:rFonts w:eastAsia="仿宋_GB2312"/>
                <w:sz w:val="30"/>
                <w:szCs w:val="30"/>
              </w:rPr>
              <w:t>息</w:t>
            </w:r>
          </w:p>
        </w:tc>
        <w:tc>
          <w:tcPr>
            <w:tcW w:w="6953" w:type="dxa"/>
            <w:gridSpan w:val="4"/>
            <w:shd w:val="clear" w:color="auto" w:fill="auto"/>
            <w:noWrap/>
            <w:vAlign w:val="center"/>
          </w:tcPr>
          <w:p w:rsidR="00187754" w:rsidRDefault="00187754" w:rsidP="0003429F">
            <w:pPr>
              <w:rPr>
                <w:rFonts w:eastAsiaTheme="minorEastAsia"/>
                <w:sz w:val="30"/>
                <w:szCs w:val="30"/>
              </w:rPr>
            </w:pPr>
            <w:r>
              <w:rPr>
                <w:rFonts w:eastAsia="仿宋_GB2312" w:hint="eastAsia"/>
                <w:sz w:val="30"/>
                <w:szCs w:val="30"/>
              </w:rPr>
              <w:t>任务来源：</w:t>
            </w:r>
            <w:r>
              <w:rPr>
                <w:rFonts w:ascii="Arial Unicode MS" w:eastAsia="Arial Unicode MS" w:hAnsi="Arial Unicode MS" w:cs="Arial Unicode MS" w:hint="eastAsia"/>
                <w:sz w:val="30"/>
                <w:szCs w:val="30"/>
              </w:rPr>
              <w:t>⎕</w:t>
            </w:r>
            <w:r>
              <w:rPr>
                <w:rFonts w:eastAsia="仿宋_GB2312" w:hint="eastAsia"/>
                <w:sz w:val="30"/>
                <w:szCs w:val="30"/>
              </w:rPr>
              <w:t>国家</w:t>
            </w:r>
            <w:r>
              <w:rPr>
                <w:rFonts w:eastAsia="仿宋_GB2312" w:hint="eastAsia"/>
                <w:sz w:val="30"/>
                <w:szCs w:val="30"/>
              </w:rPr>
              <w:t xml:space="preserve">   </w:t>
            </w:r>
            <w:r>
              <w:rPr>
                <w:rFonts w:ascii="Arial Unicode MS" w:eastAsia="Arial Unicode MS" w:hAnsi="Arial Unicode MS" w:cs="Arial Unicode MS" w:hint="eastAsia"/>
                <w:sz w:val="30"/>
                <w:szCs w:val="30"/>
              </w:rPr>
              <w:t>⎕</w:t>
            </w:r>
            <w:r>
              <w:rPr>
                <w:rFonts w:eastAsia="仿宋_GB2312" w:hint="eastAsia"/>
                <w:sz w:val="30"/>
                <w:szCs w:val="30"/>
              </w:rPr>
              <w:t>外省</w:t>
            </w:r>
            <w:r>
              <w:rPr>
                <w:rFonts w:eastAsia="仿宋_GB2312" w:hint="eastAsia"/>
                <w:sz w:val="30"/>
                <w:szCs w:val="30"/>
              </w:rPr>
              <w:t xml:space="preserve">   </w:t>
            </w:r>
            <w:r>
              <w:rPr>
                <w:rFonts w:ascii="Arial Unicode MS" w:eastAsia="Arial Unicode MS" w:hAnsi="Arial Unicode MS" w:cs="Arial Unicode MS" w:hint="eastAsia"/>
                <w:sz w:val="30"/>
                <w:szCs w:val="30"/>
              </w:rPr>
              <w:t>⎕</w:t>
            </w:r>
            <w:r>
              <w:rPr>
                <w:rFonts w:ascii="Arial Unicode MS" w:eastAsiaTheme="minorEastAsia" w:hAnsi="Arial Unicode MS" w:cs="Arial Unicode MS" w:hint="eastAsia"/>
                <w:sz w:val="30"/>
                <w:szCs w:val="30"/>
              </w:rPr>
              <w:t>省厅</w:t>
            </w:r>
            <w:r>
              <w:rPr>
                <w:rFonts w:eastAsia="仿宋_GB2312" w:hint="eastAsia"/>
                <w:sz w:val="30"/>
                <w:szCs w:val="30"/>
              </w:rPr>
              <w:t xml:space="preserve">   </w:t>
            </w:r>
            <w:r>
              <w:rPr>
                <w:rFonts w:ascii="Arial Unicode MS" w:eastAsia="Arial Unicode MS" w:hAnsi="Arial Unicode MS" w:cs="Arial Unicode MS" w:hint="eastAsia"/>
                <w:sz w:val="30"/>
                <w:szCs w:val="30"/>
              </w:rPr>
              <w:t>⎕</w:t>
            </w:r>
            <w:r>
              <w:rPr>
                <w:rFonts w:ascii="Arial Unicode MS" w:eastAsiaTheme="minorEastAsia" w:hAnsi="Arial Unicode MS" w:cs="Arial Unicode MS" w:hint="eastAsia"/>
                <w:sz w:val="30"/>
                <w:szCs w:val="30"/>
              </w:rPr>
              <w:t>本市</w:t>
            </w:r>
          </w:p>
        </w:tc>
      </w:tr>
      <w:tr w:rsidR="00187754" w:rsidTr="0003429F">
        <w:trPr>
          <w:trHeight w:val="427"/>
        </w:trPr>
        <w:tc>
          <w:tcPr>
            <w:tcW w:w="1541" w:type="dxa"/>
            <w:vMerge/>
            <w:shd w:val="clear" w:color="auto" w:fill="auto"/>
            <w:vAlign w:val="center"/>
          </w:tcPr>
          <w:p w:rsidR="00187754" w:rsidRDefault="00187754" w:rsidP="0003429F">
            <w:pPr>
              <w:jc w:val="left"/>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受理机构</w:t>
            </w:r>
          </w:p>
        </w:tc>
        <w:tc>
          <w:tcPr>
            <w:tcW w:w="1984" w:type="dxa"/>
            <w:shd w:val="clear" w:color="auto" w:fill="auto"/>
            <w:noWrap/>
            <w:vAlign w:val="center"/>
          </w:tcPr>
          <w:p w:rsidR="00187754" w:rsidRDefault="00187754" w:rsidP="0003429F">
            <w:pPr>
              <w:jc w:val="center"/>
              <w:rPr>
                <w:rFonts w:eastAsia="仿宋_GB2312"/>
                <w:sz w:val="30"/>
                <w:szCs w:val="30"/>
              </w:rPr>
            </w:pPr>
          </w:p>
        </w:tc>
        <w:tc>
          <w:tcPr>
            <w:tcW w:w="1701" w:type="dxa"/>
            <w:shd w:val="clear" w:color="auto" w:fill="auto"/>
            <w:vAlign w:val="center"/>
          </w:tcPr>
          <w:p w:rsidR="00187754" w:rsidRDefault="00187754" w:rsidP="0003429F">
            <w:pPr>
              <w:jc w:val="center"/>
              <w:rPr>
                <w:rFonts w:eastAsia="仿宋_GB2312"/>
                <w:sz w:val="30"/>
                <w:szCs w:val="30"/>
              </w:rPr>
            </w:pPr>
            <w:r>
              <w:rPr>
                <w:rFonts w:eastAsia="仿宋_GB2312" w:hint="eastAsia"/>
                <w:sz w:val="30"/>
                <w:szCs w:val="30"/>
              </w:rPr>
              <w:t>受理时间</w:t>
            </w:r>
          </w:p>
        </w:tc>
        <w:tc>
          <w:tcPr>
            <w:tcW w:w="1567" w:type="dxa"/>
            <w:shd w:val="clear" w:color="auto" w:fill="auto"/>
            <w:vAlign w:val="center"/>
          </w:tcPr>
          <w:p w:rsidR="00187754" w:rsidRDefault="00187754" w:rsidP="0003429F">
            <w:pPr>
              <w:jc w:val="left"/>
              <w:rPr>
                <w:rFonts w:eastAsia="仿宋_GB2312"/>
                <w:sz w:val="30"/>
                <w:szCs w:val="30"/>
              </w:rPr>
            </w:pPr>
          </w:p>
        </w:tc>
      </w:tr>
      <w:tr w:rsidR="00187754" w:rsidTr="0003429F">
        <w:trPr>
          <w:trHeight w:val="540"/>
        </w:trPr>
        <w:tc>
          <w:tcPr>
            <w:tcW w:w="1541" w:type="dxa"/>
            <w:vMerge/>
            <w:vAlign w:val="center"/>
          </w:tcPr>
          <w:p w:rsidR="00187754" w:rsidRDefault="00187754" w:rsidP="0003429F">
            <w:pPr>
              <w:jc w:val="left"/>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受理人</w:t>
            </w:r>
          </w:p>
        </w:tc>
        <w:tc>
          <w:tcPr>
            <w:tcW w:w="1984" w:type="dxa"/>
            <w:shd w:val="clear" w:color="auto" w:fill="auto"/>
            <w:noWrap/>
            <w:vAlign w:val="center"/>
          </w:tcPr>
          <w:p w:rsidR="00187754" w:rsidRDefault="00187754" w:rsidP="0003429F">
            <w:pPr>
              <w:jc w:val="center"/>
              <w:rPr>
                <w:rFonts w:eastAsia="仿宋_GB2312"/>
                <w:sz w:val="30"/>
                <w:szCs w:val="30"/>
              </w:rPr>
            </w:pPr>
          </w:p>
        </w:tc>
        <w:tc>
          <w:tcPr>
            <w:tcW w:w="1701" w:type="dxa"/>
            <w:shd w:val="clear" w:color="auto" w:fill="auto"/>
            <w:vAlign w:val="center"/>
          </w:tcPr>
          <w:p w:rsidR="00187754" w:rsidRDefault="00187754" w:rsidP="0003429F">
            <w:pPr>
              <w:jc w:val="center"/>
              <w:rPr>
                <w:rFonts w:eastAsia="仿宋_GB2312"/>
                <w:sz w:val="30"/>
                <w:szCs w:val="30"/>
              </w:rPr>
            </w:pPr>
            <w:r>
              <w:rPr>
                <w:rFonts w:eastAsia="仿宋_GB2312" w:hint="eastAsia"/>
                <w:sz w:val="30"/>
                <w:szCs w:val="30"/>
              </w:rPr>
              <w:t>联系电话</w:t>
            </w:r>
          </w:p>
        </w:tc>
        <w:tc>
          <w:tcPr>
            <w:tcW w:w="1567" w:type="dxa"/>
            <w:shd w:val="clear" w:color="auto" w:fill="auto"/>
            <w:vAlign w:val="center"/>
          </w:tcPr>
          <w:p w:rsidR="00187754" w:rsidRDefault="00187754" w:rsidP="0003429F">
            <w:pPr>
              <w:rPr>
                <w:rFonts w:eastAsia="仿宋_GB2312"/>
                <w:sz w:val="30"/>
                <w:szCs w:val="30"/>
              </w:rPr>
            </w:pPr>
          </w:p>
        </w:tc>
      </w:tr>
      <w:tr w:rsidR="00187754" w:rsidTr="0003429F">
        <w:trPr>
          <w:trHeight w:val="77"/>
        </w:trPr>
        <w:tc>
          <w:tcPr>
            <w:tcW w:w="1541" w:type="dxa"/>
            <w:vMerge/>
            <w:vAlign w:val="center"/>
          </w:tcPr>
          <w:p w:rsidR="00187754" w:rsidRDefault="00187754" w:rsidP="0003429F">
            <w:pPr>
              <w:jc w:val="left"/>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干扰定级</w:t>
            </w:r>
          </w:p>
        </w:tc>
        <w:tc>
          <w:tcPr>
            <w:tcW w:w="1984" w:type="dxa"/>
            <w:shd w:val="clear" w:color="auto" w:fill="auto"/>
            <w:noWrap/>
            <w:vAlign w:val="center"/>
          </w:tcPr>
          <w:p w:rsidR="00187754" w:rsidRDefault="00187754" w:rsidP="0003429F">
            <w:pPr>
              <w:jc w:val="center"/>
              <w:rPr>
                <w:rFonts w:eastAsia="仿宋_GB2312"/>
                <w:sz w:val="30"/>
                <w:szCs w:val="30"/>
              </w:rPr>
            </w:pPr>
          </w:p>
        </w:tc>
        <w:tc>
          <w:tcPr>
            <w:tcW w:w="1701" w:type="dxa"/>
            <w:shd w:val="clear" w:color="auto" w:fill="auto"/>
            <w:vAlign w:val="center"/>
          </w:tcPr>
          <w:p w:rsidR="00187754" w:rsidRDefault="00187754" w:rsidP="0003429F">
            <w:pPr>
              <w:jc w:val="center"/>
              <w:rPr>
                <w:rFonts w:eastAsia="仿宋_GB2312"/>
                <w:sz w:val="30"/>
                <w:szCs w:val="30"/>
              </w:rPr>
            </w:pPr>
            <w:r>
              <w:rPr>
                <w:rFonts w:eastAsia="仿宋_GB2312" w:hint="eastAsia"/>
                <w:sz w:val="30"/>
                <w:szCs w:val="30"/>
              </w:rPr>
              <w:t>排查时限</w:t>
            </w:r>
          </w:p>
        </w:tc>
        <w:tc>
          <w:tcPr>
            <w:tcW w:w="1567" w:type="dxa"/>
            <w:shd w:val="clear" w:color="auto" w:fill="auto"/>
            <w:noWrap/>
            <w:vAlign w:val="center"/>
          </w:tcPr>
          <w:p w:rsidR="00187754" w:rsidRDefault="00187754" w:rsidP="0003429F">
            <w:pPr>
              <w:jc w:val="center"/>
              <w:rPr>
                <w:rFonts w:eastAsia="仿宋_GB2312"/>
                <w:sz w:val="30"/>
                <w:szCs w:val="30"/>
              </w:rPr>
            </w:pPr>
            <w:r>
              <w:rPr>
                <w:rFonts w:eastAsia="仿宋_GB2312"/>
                <w:sz w:val="30"/>
                <w:szCs w:val="30"/>
              </w:rPr>
              <w:t xml:space="preserve">　　</w:t>
            </w:r>
          </w:p>
        </w:tc>
      </w:tr>
      <w:tr w:rsidR="00187754" w:rsidTr="0003429F">
        <w:trPr>
          <w:trHeight w:val="77"/>
        </w:trPr>
        <w:tc>
          <w:tcPr>
            <w:tcW w:w="1541" w:type="dxa"/>
            <w:vMerge/>
            <w:vAlign w:val="center"/>
          </w:tcPr>
          <w:p w:rsidR="00187754" w:rsidRDefault="00187754" w:rsidP="0003429F">
            <w:pPr>
              <w:jc w:val="left"/>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受理材料</w:t>
            </w:r>
          </w:p>
        </w:tc>
        <w:tc>
          <w:tcPr>
            <w:tcW w:w="5252" w:type="dxa"/>
            <w:gridSpan w:val="3"/>
            <w:shd w:val="clear" w:color="auto" w:fill="auto"/>
            <w:noWrap/>
            <w:vAlign w:val="center"/>
          </w:tcPr>
          <w:p w:rsidR="00187754" w:rsidRDefault="00187754" w:rsidP="0003429F">
            <w:pPr>
              <w:rPr>
                <w:rFonts w:eastAsia="仿宋_GB2312"/>
                <w:sz w:val="30"/>
                <w:szCs w:val="30"/>
              </w:rPr>
            </w:pPr>
            <w:r>
              <w:rPr>
                <w:rFonts w:ascii="Arial Unicode MS" w:eastAsia="Arial Unicode MS" w:hAnsi="Arial Unicode MS" w:cs="Arial Unicode MS" w:hint="eastAsia"/>
                <w:sz w:val="30"/>
                <w:szCs w:val="30"/>
              </w:rPr>
              <w:t>⎕</w:t>
            </w:r>
            <w:r>
              <w:rPr>
                <w:rFonts w:eastAsia="仿宋_GB2312" w:hint="eastAsia"/>
                <w:sz w:val="30"/>
                <w:szCs w:val="30"/>
              </w:rPr>
              <w:t>申诉单</w:t>
            </w:r>
            <w:r>
              <w:rPr>
                <w:rFonts w:eastAsia="仿宋_GB2312" w:hint="eastAsia"/>
                <w:sz w:val="30"/>
                <w:szCs w:val="30"/>
              </w:rPr>
              <w:t xml:space="preserve">   </w:t>
            </w:r>
            <w:r>
              <w:rPr>
                <w:rFonts w:ascii="Arial Unicode MS" w:eastAsia="Arial Unicode MS" w:hAnsi="Arial Unicode MS" w:cs="Arial Unicode MS" w:hint="eastAsia"/>
                <w:sz w:val="30"/>
                <w:szCs w:val="30"/>
              </w:rPr>
              <w:t>⎕</w:t>
            </w:r>
            <w:r>
              <w:rPr>
                <w:rFonts w:eastAsia="仿宋_GB2312" w:hint="eastAsia"/>
                <w:sz w:val="30"/>
                <w:szCs w:val="30"/>
              </w:rPr>
              <w:t>其他：</w:t>
            </w:r>
          </w:p>
        </w:tc>
      </w:tr>
      <w:tr w:rsidR="00187754" w:rsidTr="0003429F">
        <w:trPr>
          <w:trHeight w:val="77"/>
        </w:trPr>
        <w:tc>
          <w:tcPr>
            <w:tcW w:w="1541" w:type="dxa"/>
            <w:vMerge w:val="restart"/>
            <w:vAlign w:val="center"/>
          </w:tcPr>
          <w:p w:rsidR="00187754" w:rsidRDefault="00187754" w:rsidP="0003429F">
            <w:pPr>
              <w:jc w:val="center"/>
              <w:rPr>
                <w:rFonts w:eastAsia="仿宋_GB2312"/>
                <w:sz w:val="30"/>
                <w:szCs w:val="30"/>
              </w:rPr>
            </w:pPr>
            <w:r>
              <w:rPr>
                <w:rFonts w:eastAsia="仿宋_GB2312" w:hint="eastAsia"/>
                <w:sz w:val="30"/>
                <w:szCs w:val="30"/>
              </w:rPr>
              <w:t>任务</w:t>
            </w:r>
            <w:proofErr w:type="gramStart"/>
            <w:r>
              <w:rPr>
                <w:rFonts w:eastAsia="仿宋_GB2312" w:hint="eastAsia"/>
                <w:sz w:val="30"/>
                <w:szCs w:val="30"/>
              </w:rPr>
              <w:t>分派信</w:t>
            </w:r>
            <w:proofErr w:type="gramEnd"/>
            <w:r>
              <w:rPr>
                <w:rFonts w:eastAsia="仿宋_GB2312" w:hint="eastAsia"/>
                <w:sz w:val="30"/>
                <w:szCs w:val="30"/>
              </w:rPr>
              <w:t xml:space="preserve">    </w:t>
            </w:r>
            <w:r>
              <w:rPr>
                <w:rFonts w:eastAsia="仿宋_GB2312" w:hint="eastAsia"/>
                <w:sz w:val="30"/>
                <w:szCs w:val="30"/>
              </w:rPr>
              <w:t>息</w:t>
            </w: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排查单位</w:t>
            </w:r>
          </w:p>
        </w:tc>
        <w:tc>
          <w:tcPr>
            <w:tcW w:w="5252" w:type="dxa"/>
            <w:gridSpan w:val="3"/>
            <w:shd w:val="clear" w:color="auto" w:fill="auto"/>
            <w:vAlign w:val="center"/>
          </w:tcPr>
          <w:p w:rsidR="00187754" w:rsidRDefault="00187754" w:rsidP="0003429F">
            <w:pPr>
              <w:jc w:val="center"/>
              <w:rPr>
                <w:rFonts w:eastAsia="仿宋_GB2312"/>
                <w:sz w:val="30"/>
                <w:szCs w:val="30"/>
              </w:rPr>
            </w:pPr>
          </w:p>
        </w:tc>
      </w:tr>
      <w:tr w:rsidR="00187754" w:rsidTr="0003429F">
        <w:trPr>
          <w:trHeight w:val="77"/>
        </w:trPr>
        <w:tc>
          <w:tcPr>
            <w:tcW w:w="1541" w:type="dxa"/>
            <w:vMerge/>
            <w:vAlign w:val="center"/>
          </w:tcPr>
          <w:p w:rsidR="00187754" w:rsidRDefault="00187754" w:rsidP="0003429F">
            <w:pPr>
              <w:jc w:val="center"/>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协查单位</w:t>
            </w:r>
          </w:p>
        </w:tc>
        <w:tc>
          <w:tcPr>
            <w:tcW w:w="5252" w:type="dxa"/>
            <w:gridSpan w:val="3"/>
            <w:shd w:val="clear" w:color="auto" w:fill="auto"/>
            <w:vAlign w:val="center"/>
          </w:tcPr>
          <w:p w:rsidR="00187754" w:rsidRDefault="00187754" w:rsidP="0003429F">
            <w:pPr>
              <w:jc w:val="center"/>
              <w:rPr>
                <w:rFonts w:eastAsia="仿宋_GB2312"/>
                <w:sz w:val="30"/>
                <w:szCs w:val="30"/>
              </w:rPr>
            </w:pPr>
          </w:p>
        </w:tc>
      </w:tr>
      <w:tr w:rsidR="00187754" w:rsidTr="0003429F">
        <w:trPr>
          <w:trHeight w:val="373"/>
        </w:trPr>
        <w:tc>
          <w:tcPr>
            <w:tcW w:w="1541" w:type="dxa"/>
            <w:vMerge/>
            <w:vAlign w:val="center"/>
          </w:tcPr>
          <w:p w:rsidR="00187754" w:rsidRDefault="00187754" w:rsidP="0003429F">
            <w:pPr>
              <w:jc w:val="center"/>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抄送单位</w:t>
            </w:r>
          </w:p>
        </w:tc>
        <w:tc>
          <w:tcPr>
            <w:tcW w:w="5252" w:type="dxa"/>
            <w:gridSpan w:val="3"/>
            <w:shd w:val="clear" w:color="auto" w:fill="auto"/>
            <w:vAlign w:val="center"/>
          </w:tcPr>
          <w:p w:rsidR="00187754" w:rsidRDefault="00187754" w:rsidP="0003429F">
            <w:pPr>
              <w:jc w:val="center"/>
              <w:rPr>
                <w:rFonts w:eastAsia="仿宋_GB2312"/>
                <w:sz w:val="30"/>
                <w:szCs w:val="30"/>
              </w:rPr>
            </w:pPr>
          </w:p>
        </w:tc>
      </w:tr>
      <w:tr w:rsidR="00187754" w:rsidTr="0003429F">
        <w:trPr>
          <w:trHeight w:val="958"/>
        </w:trPr>
        <w:tc>
          <w:tcPr>
            <w:tcW w:w="1541" w:type="dxa"/>
            <w:vMerge w:val="restart"/>
            <w:vAlign w:val="center"/>
          </w:tcPr>
          <w:p w:rsidR="00187754" w:rsidRDefault="00187754" w:rsidP="0003429F">
            <w:pPr>
              <w:jc w:val="center"/>
              <w:rPr>
                <w:rFonts w:eastAsia="仿宋_GB2312"/>
                <w:sz w:val="30"/>
                <w:szCs w:val="30"/>
              </w:rPr>
            </w:pPr>
            <w:r>
              <w:rPr>
                <w:rFonts w:eastAsia="仿宋_GB2312" w:hint="eastAsia"/>
                <w:sz w:val="30"/>
                <w:szCs w:val="30"/>
              </w:rPr>
              <w:t>任务</w:t>
            </w:r>
            <w:proofErr w:type="gramStart"/>
            <w:r>
              <w:rPr>
                <w:rFonts w:eastAsia="仿宋_GB2312" w:hint="eastAsia"/>
                <w:sz w:val="30"/>
                <w:szCs w:val="30"/>
              </w:rPr>
              <w:t>确认信</w:t>
            </w:r>
            <w:proofErr w:type="gramEnd"/>
            <w:r>
              <w:rPr>
                <w:rFonts w:eastAsia="仿宋_GB2312" w:hint="eastAsia"/>
                <w:sz w:val="30"/>
                <w:szCs w:val="30"/>
              </w:rPr>
              <w:t xml:space="preserve">    </w:t>
            </w:r>
            <w:r>
              <w:rPr>
                <w:rFonts w:eastAsia="仿宋_GB2312" w:hint="eastAsia"/>
                <w:sz w:val="30"/>
                <w:szCs w:val="30"/>
              </w:rPr>
              <w:t>息</w:t>
            </w: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排查单位</w:t>
            </w:r>
          </w:p>
        </w:tc>
        <w:tc>
          <w:tcPr>
            <w:tcW w:w="5252" w:type="dxa"/>
            <w:gridSpan w:val="3"/>
            <w:shd w:val="clear" w:color="auto" w:fill="auto"/>
            <w:vAlign w:val="bottom"/>
          </w:tcPr>
          <w:p w:rsidR="00187754" w:rsidRDefault="00187754" w:rsidP="0003429F">
            <w:pPr>
              <w:ind w:firstLineChars="250" w:firstLine="600"/>
              <w:rPr>
                <w:rFonts w:eastAsia="仿宋_GB2312"/>
                <w:sz w:val="24"/>
              </w:rPr>
            </w:pPr>
            <w:r>
              <w:rPr>
                <w:rFonts w:eastAsia="仿宋_GB2312" w:hint="eastAsia"/>
                <w:sz w:val="24"/>
              </w:rPr>
              <w:t>负责人（签字）：</w:t>
            </w:r>
            <w:r>
              <w:rPr>
                <w:rFonts w:eastAsia="仿宋_GB2312" w:hint="eastAsia"/>
                <w:sz w:val="24"/>
              </w:rPr>
              <w:t xml:space="preserve">            </w:t>
            </w:r>
            <w:r>
              <w:rPr>
                <w:rFonts w:eastAsia="仿宋_GB2312" w:hint="eastAsia"/>
                <w:sz w:val="24"/>
              </w:rPr>
              <w:t>日期：</w:t>
            </w:r>
          </w:p>
        </w:tc>
      </w:tr>
      <w:tr w:rsidR="00187754" w:rsidTr="0003429F">
        <w:trPr>
          <w:trHeight w:val="984"/>
        </w:trPr>
        <w:tc>
          <w:tcPr>
            <w:tcW w:w="1541" w:type="dxa"/>
            <w:vMerge/>
            <w:vAlign w:val="center"/>
          </w:tcPr>
          <w:p w:rsidR="00187754" w:rsidRDefault="00187754" w:rsidP="0003429F">
            <w:pPr>
              <w:jc w:val="center"/>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协查单位</w:t>
            </w:r>
          </w:p>
        </w:tc>
        <w:tc>
          <w:tcPr>
            <w:tcW w:w="5252" w:type="dxa"/>
            <w:gridSpan w:val="3"/>
            <w:shd w:val="clear" w:color="auto" w:fill="auto"/>
            <w:vAlign w:val="bottom"/>
          </w:tcPr>
          <w:p w:rsidR="00187754" w:rsidRDefault="00187754" w:rsidP="0003429F">
            <w:pPr>
              <w:ind w:firstLineChars="250" w:firstLine="600"/>
              <w:rPr>
                <w:rFonts w:eastAsia="仿宋_GB2312"/>
                <w:sz w:val="24"/>
              </w:rPr>
            </w:pPr>
            <w:r>
              <w:rPr>
                <w:rFonts w:eastAsia="仿宋_GB2312" w:hint="eastAsia"/>
                <w:sz w:val="24"/>
              </w:rPr>
              <w:t>负责人（签字）：</w:t>
            </w:r>
            <w:r>
              <w:rPr>
                <w:rFonts w:eastAsia="仿宋_GB2312" w:hint="eastAsia"/>
                <w:sz w:val="24"/>
              </w:rPr>
              <w:t xml:space="preserve">            </w:t>
            </w:r>
            <w:r>
              <w:rPr>
                <w:rFonts w:eastAsia="仿宋_GB2312" w:hint="eastAsia"/>
                <w:sz w:val="24"/>
              </w:rPr>
              <w:t>日期：</w:t>
            </w:r>
          </w:p>
        </w:tc>
      </w:tr>
      <w:tr w:rsidR="00187754" w:rsidTr="0003429F">
        <w:trPr>
          <w:trHeight w:val="986"/>
        </w:trPr>
        <w:tc>
          <w:tcPr>
            <w:tcW w:w="1541" w:type="dxa"/>
            <w:vMerge/>
            <w:vAlign w:val="center"/>
          </w:tcPr>
          <w:p w:rsidR="00187754" w:rsidRDefault="00187754" w:rsidP="0003429F">
            <w:pPr>
              <w:jc w:val="center"/>
              <w:rPr>
                <w:rFonts w:eastAsia="仿宋_GB2312"/>
                <w:sz w:val="30"/>
                <w:szCs w:val="30"/>
              </w:rPr>
            </w:pPr>
          </w:p>
        </w:tc>
        <w:tc>
          <w:tcPr>
            <w:tcW w:w="1701" w:type="dxa"/>
            <w:shd w:val="clear" w:color="auto" w:fill="auto"/>
            <w:noWrap/>
            <w:vAlign w:val="center"/>
          </w:tcPr>
          <w:p w:rsidR="00187754" w:rsidRDefault="00187754" w:rsidP="0003429F">
            <w:pPr>
              <w:jc w:val="center"/>
              <w:rPr>
                <w:rFonts w:eastAsia="仿宋_GB2312"/>
                <w:sz w:val="30"/>
                <w:szCs w:val="30"/>
              </w:rPr>
            </w:pPr>
            <w:r>
              <w:rPr>
                <w:rFonts w:eastAsia="仿宋_GB2312" w:hint="eastAsia"/>
                <w:sz w:val="30"/>
                <w:szCs w:val="30"/>
              </w:rPr>
              <w:t>抄送单位</w:t>
            </w:r>
          </w:p>
        </w:tc>
        <w:tc>
          <w:tcPr>
            <w:tcW w:w="5252" w:type="dxa"/>
            <w:gridSpan w:val="3"/>
            <w:shd w:val="clear" w:color="auto" w:fill="auto"/>
            <w:vAlign w:val="bottom"/>
          </w:tcPr>
          <w:p w:rsidR="00187754" w:rsidRDefault="00187754" w:rsidP="0003429F">
            <w:pPr>
              <w:ind w:firstLineChars="250" w:firstLine="600"/>
              <w:rPr>
                <w:rFonts w:eastAsia="仿宋_GB2312"/>
                <w:sz w:val="24"/>
              </w:rPr>
            </w:pPr>
            <w:r>
              <w:rPr>
                <w:rFonts w:eastAsia="仿宋_GB2312" w:hint="eastAsia"/>
                <w:sz w:val="24"/>
              </w:rPr>
              <w:t>负责人（签字）：</w:t>
            </w:r>
            <w:r>
              <w:rPr>
                <w:rFonts w:eastAsia="仿宋_GB2312" w:hint="eastAsia"/>
                <w:sz w:val="24"/>
              </w:rPr>
              <w:t xml:space="preserve">            </w:t>
            </w:r>
            <w:r>
              <w:rPr>
                <w:rFonts w:eastAsia="仿宋_GB2312" w:hint="eastAsia"/>
                <w:sz w:val="24"/>
              </w:rPr>
              <w:t>日期：</w:t>
            </w:r>
          </w:p>
        </w:tc>
      </w:tr>
      <w:tr w:rsidR="00187754" w:rsidTr="0003429F">
        <w:trPr>
          <w:trHeight w:hRule="exact" w:val="913"/>
        </w:trPr>
        <w:tc>
          <w:tcPr>
            <w:tcW w:w="1541" w:type="dxa"/>
            <w:shd w:val="clear" w:color="auto" w:fill="auto"/>
            <w:vAlign w:val="center"/>
          </w:tcPr>
          <w:p w:rsidR="00187754" w:rsidRDefault="00187754" w:rsidP="0003429F">
            <w:pPr>
              <w:jc w:val="center"/>
              <w:rPr>
                <w:rFonts w:eastAsia="仿宋_GB2312"/>
                <w:sz w:val="30"/>
                <w:szCs w:val="30"/>
              </w:rPr>
            </w:pPr>
            <w:r>
              <w:rPr>
                <w:rFonts w:eastAsia="仿宋_GB2312" w:hint="eastAsia"/>
                <w:sz w:val="30"/>
                <w:szCs w:val="30"/>
              </w:rPr>
              <w:t>备</w:t>
            </w:r>
            <w:r>
              <w:rPr>
                <w:rFonts w:eastAsia="仿宋_GB2312" w:hint="eastAsia"/>
                <w:sz w:val="30"/>
                <w:szCs w:val="30"/>
              </w:rPr>
              <w:t xml:space="preserve">   </w:t>
            </w:r>
            <w:r>
              <w:rPr>
                <w:rFonts w:eastAsia="仿宋_GB2312" w:hint="eastAsia"/>
                <w:sz w:val="30"/>
                <w:szCs w:val="30"/>
              </w:rPr>
              <w:t>注</w:t>
            </w:r>
          </w:p>
        </w:tc>
        <w:tc>
          <w:tcPr>
            <w:tcW w:w="6953" w:type="dxa"/>
            <w:gridSpan w:val="4"/>
            <w:shd w:val="clear" w:color="auto" w:fill="auto"/>
            <w:noWrap/>
            <w:vAlign w:val="center"/>
          </w:tcPr>
          <w:p w:rsidR="00187754" w:rsidRDefault="00187754" w:rsidP="0003429F">
            <w:pPr>
              <w:jc w:val="left"/>
              <w:rPr>
                <w:rFonts w:eastAsia="仿宋_GB2312"/>
                <w:sz w:val="30"/>
                <w:szCs w:val="30"/>
              </w:rPr>
            </w:pPr>
            <w:r>
              <w:rPr>
                <w:rFonts w:eastAsia="仿宋_GB2312"/>
                <w:sz w:val="30"/>
                <w:szCs w:val="30"/>
              </w:rPr>
              <w:t xml:space="preserve">　</w:t>
            </w:r>
          </w:p>
        </w:tc>
      </w:tr>
    </w:tbl>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spacing w:line="20" w:lineRule="exact"/>
      </w:pPr>
    </w:p>
    <w:p w:rsidR="00187754" w:rsidRDefault="00187754" w:rsidP="00187754">
      <w:pPr>
        <w:jc w:val="center"/>
        <w:rPr>
          <w:rFonts w:eastAsia="方正小标宋简体"/>
          <w:kern w:val="0"/>
          <w:sz w:val="44"/>
          <w:szCs w:val="44"/>
        </w:rPr>
      </w:pPr>
    </w:p>
    <w:p w:rsidR="00187754" w:rsidRDefault="00187754" w:rsidP="00187754">
      <w:pPr>
        <w:jc w:val="center"/>
        <w:rPr>
          <w:rFonts w:eastAsia="方正小标宋简体"/>
          <w:kern w:val="0"/>
          <w:sz w:val="44"/>
          <w:szCs w:val="44"/>
        </w:rPr>
      </w:pPr>
    </w:p>
    <w:p w:rsidR="00187754" w:rsidRDefault="00187754" w:rsidP="00187754">
      <w:pPr>
        <w:jc w:val="center"/>
        <w:rPr>
          <w:rFonts w:eastAsia="方正小标宋简体"/>
          <w:kern w:val="0"/>
          <w:sz w:val="44"/>
          <w:szCs w:val="44"/>
        </w:rPr>
      </w:pPr>
    </w:p>
    <w:p w:rsidR="00187754" w:rsidRDefault="00187754" w:rsidP="00187754">
      <w:pPr>
        <w:jc w:val="center"/>
        <w:rPr>
          <w:rFonts w:eastAsia="方正小标宋简体"/>
          <w:kern w:val="0"/>
          <w:sz w:val="44"/>
          <w:szCs w:val="44"/>
        </w:rPr>
      </w:pPr>
    </w:p>
    <w:p w:rsidR="00187754" w:rsidRDefault="00187754" w:rsidP="00187754">
      <w:pPr>
        <w:pStyle w:val="p0"/>
        <w:spacing w:before="0" w:beforeAutospacing="0" w:after="0" w:afterAutospacing="0" w:line="560" w:lineRule="atLeast"/>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lastRenderedPageBreak/>
        <w:t>附件5：</w:t>
      </w:r>
    </w:p>
    <w:p w:rsidR="00187754" w:rsidRDefault="00187754" w:rsidP="00187754">
      <w:pPr>
        <w:jc w:val="center"/>
        <w:rPr>
          <w:rFonts w:eastAsia="方正小标宋简体"/>
          <w:kern w:val="0"/>
          <w:sz w:val="44"/>
          <w:szCs w:val="44"/>
        </w:rPr>
      </w:pPr>
      <w:r>
        <w:rPr>
          <w:rFonts w:eastAsia="方正小标宋简体" w:hint="eastAsia"/>
          <w:kern w:val="0"/>
          <w:sz w:val="44"/>
          <w:szCs w:val="44"/>
        </w:rPr>
        <w:t>江苏省</w:t>
      </w:r>
      <w:r>
        <w:rPr>
          <w:rFonts w:eastAsia="方正小标宋简体"/>
          <w:kern w:val="0"/>
          <w:sz w:val="44"/>
          <w:szCs w:val="44"/>
        </w:rPr>
        <w:t>无线电干扰</w:t>
      </w:r>
      <w:r>
        <w:rPr>
          <w:rFonts w:eastAsia="方正小标宋简体" w:hint="eastAsia"/>
          <w:kern w:val="0"/>
          <w:sz w:val="44"/>
          <w:szCs w:val="44"/>
        </w:rPr>
        <w:t>申诉</w:t>
      </w:r>
      <w:r>
        <w:rPr>
          <w:rFonts w:eastAsia="方正小标宋简体"/>
          <w:kern w:val="0"/>
          <w:sz w:val="44"/>
          <w:szCs w:val="44"/>
        </w:rPr>
        <w:t>排查任务回执单</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30"/>
        <w:gridCol w:w="1009"/>
        <w:gridCol w:w="1372"/>
        <w:gridCol w:w="879"/>
        <w:gridCol w:w="680"/>
        <w:gridCol w:w="850"/>
        <w:gridCol w:w="851"/>
      </w:tblGrid>
      <w:tr w:rsidR="00187754" w:rsidTr="0003429F">
        <w:trPr>
          <w:trHeight w:val="624"/>
          <w:jc w:val="center"/>
        </w:trPr>
        <w:tc>
          <w:tcPr>
            <w:tcW w:w="959" w:type="dxa"/>
            <w:vMerge w:val="restart"/>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基本信息</w:t>
            </w:r>
          </w:p>
        </w:tc>
        <w:tc>
          <w:tcPr>
            <w:tcW w:w="1730" w:type="dxa"/>
            <w:vAlign w:val="center"/>
          </w:tcPr>
          <w:p w:rsidR="00187754" w:rsidRDefault="00187754" w:rsidP="0003429F">
            <w:pPr>
              <w:adjustRightInd w:val="0"/>
              <w:snapToGrid w:val="0"/>
              <w:jc w:val="center"/>
              <w:rPr>
                <w:rFonts w:eastAsia="仿宋_GB2312"/>
                <w:sz w:val="30"/>
                <w:szCs w:val="30"/>
              </w:rPr>
            </w:pPr>
            <w:r>
              <w:rPr>
                <w:rFonts w:eastAsia="仿宋_GB2312" w:hint="eastAsia"/>
                <w:sz w:val="30"/>
                <w:szCs w:val="30"/>
              </w:rPr>
              <w:t>排查</w:t>
            </w:r>
            <w:r>
              <w:rPr>
                <w:rFonts w:eastAsia="仿宋_GB2312"/>
                <w:sz w:val="30"/>
                <w:szCs w:val="30"/>
              </w:rPr>
              <w:t>单位</w:t>
            </w:r>
          </w:p>
          <w:p w:rsidR="00187754" w:rsidRDefault="00187754" w:rsidP="0003429F">
            <w:pPr>
              <w:adjustRightInd w:val="0"/>
              <w:snapToGrid w:val="0"/>
              <w:jc w:val="center"/>
              <w:rPr>
                <w:rFonts w:eastAsia="仿宋_GB2312"/>
                <w:sz w:val="30"/>
                <w:szCs w:val="30"/>
              </w:rPr>
            </w:pPr>
            <w:r>
              <w:rPr>
                <w:rFonts w:eastAsia="仿宋_GB2312"/>
                <w:sz w:val="30"/>
                <w:szCs w:val="30"/>
              </w:rPr>
              <w:t>（盖章）</w:t>
            </w:r>
          </w:p>
        </w:tc>
        <w:tc>
          <w:tcPr>
            <w:tcW w:w="2381" w:type="dxa"/>
            <w:gridSpan w:val="2"/>
            <w:vAlign w:val="center"/>
          </w:tcPr>
          <w:p w:rsidR="00187754" w:rsidRDefault="00187754" w:rsidP="0003429F">
            <w:pPr>
              <w:adjustRightInd w:val="0"/>
              <w:snapToGrid w:val="0"/>
              <w:jc w:val="center"/>
              <w:rPr>
                <w:rFonts w:eastAsia="仿宋_GB2312"/>
                <w:sz w:val="30"/>
                <w:szCs w:val="30"/>
              </w:rPr>
            </w:pPr>
          </w:p>
        </w:tc>
        <w:tc>
          <w:tcPr>
            <w:tcW w:w="1559" w:type="dxa"/>
            <w:gridSpan w:val="2"/>
            <w:vAlign w:val="center"/>
          </w:tcPr>
          <w:p w:rsidR="00187754" w:rsidRDefault="00187754" w:rsidP="0003429F">
            <w:pPr>
              <w:adjustRightInd w:val="0"/>
              <w:snapToGrid w:val="0"/>
              <w:jc w:val="center"/>
              <w:rPr>
                <w:rFonts w:eastAsia="仿宋_GB2312"/>
                <w:sz w:val="30"/>
                <w:szCs w:val="30"/>
              </w:rPr>
            </w:pPr>
            <w:r>
              <w:rPr>
                <w:rFonts w:eastAsia="仿宋_GB2312" w:hint="eastAsia"/>
                <w:sz w:val="30"/>
                <w:szCs w:val="30"/>
              </w:rPr>
              <w:t>受理编号</w:t>
            </w:r>
          </w:p>
        </w:tc>
        <w:tc>
          <w:tcPr>
            <w:tcW w:w="1701" w:type="dxa"/>
            <w:gridSpan w:val="2"/>
            <w:vAlign w:val="center"/>
          </w:tcPr>
          <w:p w:rsidR="00187754" w:rsidRDefault="00187754" w:rsidP="0003429F">
            <w:pPr>
              <w:adjustRightInd w:val="0"/>
              <w:snapToGrid w:val="0"/>
              <w:jc w:val="center"/>
              <w:rPr>
                <w:rFonts w:eastAsia="仿宋_GB2312"/>
                <w:sz w:val="30"/>
                <w:szCs w:val="30"/>
              </w:rPr>
            </w:pPr>
          </w:p>
        </w:tc>
      </w:tr>
      <w:tr w:rsidR="00187754" w:rsidTr="0003429F">
        <w:trPr>
          <w:trHeight w:val="624"/>
          <w:jc w:val="center"/>
        </w:trPr>
        <w:tc>
          <w:tcPr>
            <w:tcW w:w="959" w:type="dxa"/>
            <w:vMerge/>
          </w:tcPr>
          <w:p w:rsidR="00187754" w:rsidRDefault="00187754" w:rsidP="0003429F">
            <w:pPr>
              <w:adjustRightInd w:val="0"/>
              <w:snapToGrid w:val="0"/>
              <w:jc w:val="center"/>
              <w:rPr>
                <w:rFonts w:eastAsia="仿宋_GB2312"/>
                <w:sz w:val="30"/>
                <w:szCs w:val="30"/>
              </w:rPr>
            </w:pPr>
          </w:p>
        </w:tc>
        <w:tc>
          <w:tcPr>
            <w:tcW w:w="1730" w:type="dxa"/>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联系人</w:t>
            </w:r>
          </w:p>
        </w:tc>
        <w:tc>
          <w:tcPr>
            <w:tcW w:w="2381" w:type="dxa"/>
            <w:gridSpan w:val="2"/>
            <w:vAlign w:val="center"/>
          </w:tcPr>
          <w:p w:rsidR="00187754" w:rsidRDefault="00187754" w:rsidP="0003429F">
            <w:pPr>
              <w:adjustRightInd w:val="0"/>
              <w:snapToGrid w:val="0"/>
              <w:jc w:val="center"/>
              <w:rPr>
                <w:rFonts w:eastAsia="仿宋_GB2312"/>
                <w:sz w:val="30"/>
                <w:szCs w:val="30"/>
              </w:rPr>
            </w:pPr>
          </w:p>
        </w:tc>
        <w:tc>
          <w:tcPr>
            <w:tcW w:w="1559" w:type="dxa"/>
            <w:gridSpan w:val="2"/>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电</w:t>
            </w:r>
            <w:r>
              <w:rPr>
                <w:rFonts w:eastAsia="仿宋_GB2312"/>
                <w:sz w:val="30"/>
                <w:szCs w:val="30"/>
              </w:rPr>
              <w:t xml:space="preserve">  </w:t>
            </w:r>
            <w:r>
              <w:rPr>
                <w:rFonts w:eastAsia="仿宋_GB2312"/>
                <w:sz w:val="30"/>
                <w:szCs w:val="30"/>
              </w:rPr>
              <w:t>话</w:t>
            </w:r>
          </w:p>
        </w:tc>
        <w:tc>
          <w:tcPr>
            <w:tcW w:w="1701" w:type="dxa"/>
            <w:gridSpan w:val="2"/>
            <w:vAlign w:val="center"/>
          </w:tcPr>
          <w:p w:rsidR="00187754" w:rsidRDefault="00187754" w:rsidP="0003429F">
            <w:pPr>
              <w:adjustRightInd w:val="0"/>
              <w:snapToGrid w:val="0"/>
              <w:jc w:val="center"/>
              <w:rPr>
                <w:rFonts w:eastAsia="仿宋_GB2312"/>
                <w:sz w:val="30"/>
                <w:szCs w:val="30"/>
              </w:rPr>
            </w:pPr>
          </w:p>
        </w:tc>
      </w:tr>
      <w:tr w:rsidR="00187754" w:rsidTr="0003429F">
        <w:trPr>
          <w:trHeight w:val="624"/>
          <w:jc w:val="center"/>
        </w:trPr>
        <w:tc>
          <w:tcPr>
            <w:tcW w:w="959" w:type="dxa"/>
            <w:vMerge/>
          </w:tcPr>
          <w:p w:rsidR="00187754" w:rsidRDefault="00187754" w:rsidP="0003429F">
            <w:pPr>
              <w:adjustRightInd w:val="0"/>
              <w:snapToGrid w:val="0"/>
              <w:jc w:val="center"/>
              <w:rPr>
                <w:rFonts w:eastAsia="仿宋_GB2312"/>
                <w:sz w:val="30"/>
                <w:szCs w:val="30"/>
              </w:rPr>
            </w:pPr>
          </w:p>
        </w:tc>
        <w:tc>
          <w:tcPr>
            <w:tcW w:w="1730" w:type="dxa"/>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填表日期</w:t>
            </w:r>
          </w:p>
        </w:tc>
        <w:tc>
          <w:tcPr>
            <w:tcW w:w="5641" w:type="dxa"/>
            <w:gridSpan w:val="6"/>
            <w:vAlign w:val="center"/>
          </w:tcPr>
          <w:p w:rsidR="00187754" w:rsidRDefault="00187754" w:rsidP="0003429F">
            <w:pPr>
              <w:adjustRightInd w:val="0"/>
              <w:snapToGrid w:val="0"/>
              <w:jc w:val="center"/>
              <w:rPr>
                <w:rFonts w:eastAsia="仿宋_GB2312"/>
                <w:sz w:val="30"/>
                <w:szCs w:val="30"/>
              </w:rPr>
            </w:pPr>
          </w:p>
        </w:tc>
      </w:tr>
      <w:tr w:rsidR="00187754" w:rsidTr="0003429F">
        <w:trPr>
          <w:trHeight w:val="624"/>
          <w:jc w:val="center"/>
        </w:trPr>
        <w:tc>
          <w:tcPr>
            <w:tcW w:w="959" w:type="dxa"/>
            <w:vMerge w:val="restart"/>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工作量统计</w:t>
            </w:r>
          </w:p>
        </w:tc>
        <w:tc>
          <w:tcPr>
            <w:tcW w:w="1730" w:type="dxa"/>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固</w:t>
            </w:r>
            <w:r>
              <w:rPr>
                <w:rFonts w:eastAsia="仿宋_GB2312" w:hint="eastAsia"/>
                <w:sz w:val="30"/>
                <w:szCs w:val="30"/>
              </w:rPr>
              <w:t xml:space="preserve">  </w:t>
            </w:r>
            <w:r>
              <w:rPr>
                <w:rFonts w:eastAsia="仿宋_GB2312"/>
                <w:sz w:val="30"/>
                <w:szCs w:val="30"/>
              </w:rPr>
              <w:t>定</w:t>
            </w:r>
            <w:r>
              <w:rPr>
                <w:rFonts w:eastAsia="仿宋_GB2312" w:hint="eastAsia"/>
                <w:sz w:val="30"/>
                <w:szCs w:val="30"/>
              </w:rPr>
              <w:t xml:space="preserve">     </w:t>
            </w:r>
            <w:r>
              <w:rPr>
                <w:rFonts w:eastAsia="仿宋_GB2312"/>
                <w:sz w:val="30"/>
                <w:szCs w:val="30"/>
              </w:rPr>
              <w:t>监测站</w:t>
            </w:r>
            <w:r>
              <w:rPr>
                <w:rFonts w:eastAsia="仿宋_GB2312" w:hint="eastAsia"/>
                <w:sz w:val="30"/>
                <w:szCs w:val="30"/>
              </w:rPr>
              <w:t xml:space="preserve"> </w:t>
            </w:r>
            <w:r>
              <w:rPr>
                <w:rFonts w:eastAsia="仿宋_GB2312"/>
                <w:sz w:val="30"/>
                <w:szCs w:val="30"/>
              </w:rPr>
              <w:t>（座）</w:t>
            </w:r>
          </w:p>
        </w:tc>
        <w:tc>
          <w:tcPr>
            <w:tcW w:w="1009" w:type="dxa"/>
            <w:vAlign w:val="center"/>
          </w:tcPr>
          <w:p w:rsidR="00187754" w:rsidRDefault="00187754" w:rsidP="0003429F">
            <w:pPr>
              <w:adjustRightInd w:val="0"/>
              <w:snapToGrid w:val="0"/>
              <w:jc w:val="center"/>
              <w:rPr>
                <w:rFonts w:eastAsia="仿宋_GB2312"/>
                <w:sz w:val="30"/>
                <w:szCs w:val="30"/>
              </w:rPr>
            </w:pPr>
          </w:p>
        </w:tc>
        <w:tc>
          <w:tcPr>
            <w:tcW w:w="1372" w:type="dxa"/>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移</w:t>
            </w:r>
            <w:r>
              <w:rPr>
                <w:rFonts w:eastAsia="仿宋_GB2312" w:hint="eastAsia"/>
                <w:sz w:val="30"/>
                <w:szCs w:val="30"/>
              </w:rPr>
              <w:t xml:space="preserve">  </w:t>
            </w:r>
            <w:r>
              <w:rPr>
                <w:rFonts w:eastAsia="仿宋_GB2312"/>
                <w:sz w:val="30"/>
                <w:szCs w:val="30"/>
              </w:rPr>
              <w:t>动监测站（座）</w:t>
            </w:r>
          </w:p>
        </w:tc>
        <w:tc>
          <w:tcPr>
            <w:tcW w:w="879" w:type="dxa"/>
            <w:vAlign w:val="center"/>
          </w:tcPr>
          <w:p w:rsidR="00187754" w:rsidRDefault="00187754" w:rsidP="0003429F">
            <w:pPr>
              <w:adjustRightInd w:val="0"/>
              <w:snapToGrid w:val="0"/>
              <w:jc w:val="center"/>
              <w:rPr>
                <w:rFonts w:eastAsia="仿宋_GB2312"/>
                <w:sz w:val="30"/>
                <w:szCs w:val="30"/>
              </w:rPr>
            </w:pPr>
          </w:p>
        </w:tc>
        <w:tc>
          <w:tcPr>
            <w:tcW w:w="1530" w:type="dxa"/>
            <w:gridSpan w:val="2"/>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累计监测（小时）</w:t>
            </w:r>
          </w:p>
        </w:tc>
        <w:tc>
          <w:tcPr>
            <w:tcW w:w="851" w:type="dxa"/>
            <w:vAlign w:val="center"/>
          </w:tcPr>
          <w:p w:rsidR="00187754" w:rsidRDefault="00187754" w:rsidP="0003429F">
            <w:pPr>
              <w:adjustRightInd w:val="0"/>
              <w:snapToGrid w:val="0"/>
              <w:jc w:val="center"/>
              <w:rPr>
                <w:rFonts w:eastAsia="仿宋_GB2312"/>
                <w:sz w:val="30"/>
                <w:szCs w:val="30"/>
              </w:rPr>
            </w:pPr>
          </w:p>
        </w:tc>
      </w:tr>
      <w:tr w:rsidR="00187754" w:rsidTr="0003429F">
        <w:trPr>
          <w:trHeight w:val="624"/>
          <w:jc w:val="center"/>
        </w:trPr>
        <w:tc>
          <w:tcPr>
            <w:tcW w:w="959" w:type="dxa"/>
            <w:vMerge/>
          </w:tcPr>
          <w:p w:rsidR="00187754" w:rsidRDefault="00187754" w:rsidP="0003429F">
            <w:pPr>
              <w:adjustRightInd w:val="0"/>
              <w:snapToGrid w:val="0"/>
              <w:jc w:val="center"/>
              <w:rPr>
                <w:rFonts w:eastAsia="仿宋_GB2312"/>
                <w:sz w:val="30"/>
                <w:szCs w:val="30"/>
              </w:rPr>
            </w:pPr>
          </w:p>
        </w:tc>
        <w:tc>
          <w:tcPr>
            <w:tcW w:w="1730" w:type="dxa"/>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派出人员</w:t>
            </w:r>
          </w:p>
          <w:p w:rsidR="00187754" w:rsidRDefault="00187754" w:rsidP="0003429F">
            <w:pPr>
              <w:adjustRightInd w:val="0"/>
              <w:snapToGrid w:val="0"/>
              <w:jc w:val="center"/>
              <w:rPr>
                <w:rFonts w:eastAsia="仿宋_GB2312"/>
                <w:sz w:val="30"/>
                <w:szCs w:val="30"/>
              </w:rPr>
            </w:pPr>
            <w:r>
              <w:rPr>
                <w:rFonts w:eastAsia="仿宋_GB2312"/>
                <w:sz w:val="30"/>
                <w:szCs w:val="30"/>
              </w:rPr>
              <w:t>（人</w:t>
            </w:r>
            <w:r>
              <w:rPr>
                <w:rFonts w:eastAsia="仿宋_GB2312"/>
                <w:sz w:val="30"/>
                <w:szCs w:val="30"/>
              </w:rPr>
              <w:t>·</w:t>
            </w:r>
            <w:r>
              <w:rPr>
                <w:rFonts w:eastAsia="仿宋_GB2312"/>
                <w:sz w:val="30"/>
                <w:szCs w:val="30"/>
              </w:rPr>
              <w:t>天）</w:t>
            </w:r>
          </w:p>
        </w:tc>
        <w:tc>
          <w:tcPr>
            <w:tcW w:w="2381" w:type="dxa"/>
            <w:gridSpan w:val="2"/>
            <w:vAlign w:val="center"/>
          </w:tcPr>
          <w:p w:rsidR="00187754" w:rsidRDefault="00187754" w:rsidP="0003429F">
            <w:pPr>
              <w:adjustRightInd w:val="0"/>
              <w:snapToGrid w:val="0"/>
              <w:jc w:val="center"/>
              <w:rPr>
                <w:rFonts w:eastAsia="仿宋_GB2312"/>
                <w:sz w:val="30"/>
                <w:szCs w:val="30"/>
              </w:rPr>
            </w:pPr>
          </w:p>
        </w:tc>
        <w:tc>
          <w:tcPr>
            <w:tcW w:w="1559" w:type="dxa"/>
            <w:gridSpan w:val="2"/>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派出车辆（台次）</w:t>
            </w:r>
          </w:p>
        </w:tc>
        <w:tc>
          <w:tcPr>
            <w:tcW w:w="1701" w:type="dxa"/>
            <w:gridSpan w:val="2"/>
            <w:vAlign w:val="center"/>
          </w:tcPr>
          <w:p w:rsidR="00187754" w:rsidRDefault="00187754" w:rsidP="0003429F">
            <w:pPr>
              <w:adjustRightInd w:val="0"/>
              <w:snapToGrid w:val="0"/>
              <w:jc w:val="center"/>
              <w:rPr>
                <w:rFonts w:eastAsia="仿宋_GB2312"/>
                <w:sz w:val="30"/>
                <w:szCs w:val="30"/>
              </w:rPr>
            </w:pPr>
          </w:p>
        </w:tc>
      </w:tr>
      <w:tr w:rsidR="00187754" w:rsidTr="0003429F">
        <w:trPr>
          <w:trHeight w:val="3654"/>
          <w:jc w:val="center"/>
        </w:trPr>
        <w:tc>
          <w:tcPr>
            <w:tcW w:w="959" w:type="dxa"/>
            <w:vAlign w:val="center"/>
          </w:tcPr>
          <w:p w:rsidR="00187754" w:rsidRDefault="00187754" w:rsidP="0003429F">
            <w:pPr>
              <w:adjustRightInd w:val="0"/>
              <w:snapToGrid w:val="0"/>
              <w:jc w:val="center"/>
              <w:rPr>
                <w:rFonts w:eastAsia="仿宋_GB2312"/>
                <w:sz w:val="30"/>
                <w:szCs w:val="30"/>
              </w:rPr>
            </w:pPr>
            <w:r>
              <w:rPr>
                <w:rFonts w:eastAsia="仿宋_GB2312"/>
                <w:sz w:val="30"/>
                <w:szCs w:val="30"/>
              </w:rPr>
              <w:t>干扰</w:t>
            </w:r>
            <w:r>
              <w:rPr>
                <w:rFonts w:eastAsia="仿宋_GB2312" w:hint="eastAsia"/>
                <w:sz w:val="30"/>
                <w:szCs w:val="30"/>
              </w:rPr>
              <w:t>排查</w:t>
            </w:r>
            <w:r>
              <w:rPr>
                <w:rFonts w:eastAsia="仿宋_GB2312"/>
                <w:sz w:val="30"/>
                <w:szCs w:val="30"/>
              </w:rPr>
              <w:t>情况</w:t>
            </w:r>
          </w:p>
        </w:tc>
        <w:tc>
          <w:tcPr>
            <w:tcW w:w="7371" w:type="dxa"/>
            <w:gridSpan w:val="7"/>
            <w:vAlign w:val="center"/>
          </w:tcPr>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p>
          <w:p w:rsidR="00187754" w:rsidRDefault="00187754" w:rsidP="0003429F">
            <w:pPr>
              <w:adjustRightInd w:val="0"/>
              <w:snapToGrid w:val="0"/>
              <w:jc w:val="left"/>
              <w:rPr>
                <w:rFonts w:eastAsia="仿宋_GB2312"/>
                <w:sz w:val="30"/>
                <w:szCs w:val="30"/>
              </w:rPr>
            </w:pPr>
            <w:r>
              <w:rPr>
                <w:rFonts w:eastAsia="仿宋_GB2312"/>
                <w:sz w:val="30"/>
                <w:szCs w:val="30"/>
              </w:rPr>
              <w:t>（可另附页）</w:t>
            </w:r>
            <w:r>
              <w:rPr>
                <w:rFonts w:eastAsia="仿宋_GB2312" w:hint="eastAsia"/>
                <w:sz w:val="30"/>
                <w:szCs w:val="30"/>
              </w:rPr>
              <w:t xml:space="preserve">                   </w:t>
            </w:r>
          </w:p>
        </w:tc>
      </w:tr>
      <w:tr w:rsidR="00187754" w:rsidTr="0003429F">
        <w:trPr>
          <w:trHeight w:val="1692"/>
          <w:jc w:val="center"/>
        </w:trPr>
        <w:tc>
          <w:tcPr>
            <w:tcW w:w="959" w:type="dxa"/>
            <w:vAlign w:val="center"/>
          </w:tcPr>
          <w:p w:rsidR="00187754" w:rsidRDefault="00187754" w:rsidP="0003429F">
            <w:pPr>
              <w:adjustRightInd w:val="0"/>
              <w:snapToGrid w:val="0"/>
              <w:jc w:val="center"/>
              <w:rPr>
                <w:rFonts w:eastAsia="仿宋_GB2312"/>
                <w:sz w:val="30"/>
                <w:szCs w:val="30"/>
              </w:rPr>
            </w:pPr>
            <w:r>
              <w:rPr>
                <w:rFonts w:eastAsia="仿宋_GB2312" w:hint="eastAsia"/>
                <w:sz w:val="30"/>
                <w:szCs w:val="30"/>
              </w:rPr>
              <w:t>干扰结论</w:t>
            </w:r>
          </w:p>
        </w:tc>
        <w:tc>
          <w:tcPr>
            <w:tcW w:w="7371" w:type="dxa"/>
            <w:gridSpan w:val="7"/>
            <w:vAlign w:val="center"/>
          </w:tcPr>
          <w:p w:rsidR="00187754" w:rsidRDefault="00187754" w:rsidP="0003429F">
            <w:pPr>
              <w:adjustRightInd w:val="0"/>
              <w:snapToGrid w:val="0"/>
              <w:jc w:val="center"/>
              <w:rPr>
                <w:rFonts w:eastAsia="仿宋_GB2312"/>
                <w:sz w:val="30"/>
                <w:szCs w:val="30"/>
              </w:rPr>
            </w:pPr>
            <w:r>
              <w:rPr>
                <w:rFonts w:eastAsia="仿宋_GB2312" w:hint="eastAsia"/>
                <w:sz w:val="30"/>
                <w:szCs w:val="30"/>
              </w:rPr>
              <w:t xml:space="preserve">                       </w:t>
            </w:r>
          </w:p>
        </w:tc>
      </w:tr>
      <w:tr w:rsidR="00187754" w:rsidTr="0003429F">
        <w:trPr>
          <w:trHeight w:val="1692"/>
          <w:jc w:val="center"/>
        </w:trPr>
        <w:tc>
          <w:tcPr>
            <w:tcW w:w="959" w:type="dxa"/>
            <w:vAlign w:val="center"/>
          </w:tcPr>
          <w:p w:rsidR="00187754" w:rsidRDefault="00187754" w:rsidP="0003429F">
            <w:pPr>
              <w:adjustRightInd w:val="0"/>
              <w:snapToGrid w:val="0"/>
              <w:jc w:val="center"/>
              <w:rPr>
                <w:rFonts w:eastAsia="仿宋_GB2312"/>
                <w:sz w:val="30"/>
                <w:szCs w:val="30"/>
              </w:rPr>
            </w:pPr>
            <w:r>
              <w:rPr>
                <w:rFonts w:eastAsia="仿宋_GB2312" w:hint="eastAsia"/>
                <w:sz w:val="30"/>
                <w:szCs w:val="30"/>
              </w:rPr>
              <w:t>处置建议</w:t>
            </w:r>
          </w:p>
        </w:tc>
        <w:tc>
          <w:tcPr>
            <w:tcW w:w="7371" w:type="dxa"/>
            <w:gridSpan w:val="7"/>
            <w:vAlign w:val="bottom"/>
          </w:tcPr>
          <w:p w:rsidR="00187754" w:rsidRDefault="00187754" w:rsidP="0003429F">
            <w:pPr>
              <w:adjustRightInd w:val="0"/>
              <w:snapToGrid w:val="0"/>
              <w:rPr>
                <w:rFonts w:eastAsia="仿宋_GB2312"/>
                <w:sz w:val="30"/>
                <w:szCs w:val="30"/>
              </w:rPr>
            </w:pPr>
            <w:r>
              <w:rPr>
                <w:rFonts w:eastAsia="仿宋_GB2312" w:hint="eastAsia"/>
                <w:sz w:val="30"/>
                <w:szCs w:val="30"/>
              </w:rPr>
              <w:t xml:space="preserve">   </w:t>
            </w:r>
            <w:r>
              <w:rPr>
                <w:rFonts w:eastAsia="仿宋_GB2312" w:hint="eastAsia"/>
                <w:sz w:val="30"/>
                <w:szCs w:val="30"/>
              </w:rPr>
              <w:t>负责人（签字）：</w:t>
            </w:r>
            <w:r>
              <w:rPr>
                <w:rFonts w:eastAsia="仿宋_GB2312" w:hint="eastAsia"/>
                <w:sz w:val="30"/>
                <w:szCs w:val="30"/>
              </w:rPr>
              <w:t xml:space="preserve">            </w:t>
            </w:r>
            <w:r>
              <w:rPr>
                <w:rFonts w:eastAsia="仿宋_GB2312" w:hint="eastAsia"/>
                <w:sz w:val="30"/>
                <w:szCs w:val="30"/>
              </w:rPr>
              <w:t>日期：</w:t>
            </w:r>
          </w:p>
        </w:tc>
      </w:tr>
    </w:tbl>
    <w:p w:rsidR="00187754" w:rsidRDefault="00187754" w:rsidP="00187754">
      <w:pPr>
        <w:jc w:val="center"/>
        <w:rPr>
          <w:rFonts w:eastAsia="仿宋_GB2312"/>
          <w:b/>
          <w:bCs/>
          <w:sz w:val="32"/>
          <w:szCs w:val="32"/>
        </w:rPr>
      </w:pPr>
    </w:p>
    <w:p w:rsidR="009C0F8E" w:rsidRPr="00187754" w:rsidRDefault="009C0F8E"/>
    <w:sectPr w:rsidR="009C0F8E" w:rsidRPr="001877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9E3B"/>
    <w:multiLevelType w:val="singleLevel"/>
    <w:tmpl w:val="008A9E3B"/>
    <w:lvl w:ilvl="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4"/>
    <w:rsid w:val="000158D1"/>
    <w:rsid w:val="00187754"/>
    <w:rsid w:val="005F406D"/>
    <w:rsid w:val="006E24A2"/>
    <w:rsid w:val="009C0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E83F-8276-45B3-8BFC-4F893FEF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7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187754"/>
    <w:pPr>
      <w:widowControl/>
      <w:spacing w:before="100" w:beforeAutospacing="1" w:after="100" w:afterAutospacing="1"/>
      <w:jc w:val="left"/>
    </w:pPr>
    <w:rPr>
      <w:rFonts w:ascii="宋体" w:hAnsi="宋体" w:cs="宋体"/>
      <w:kern w:val="0"/>
      <w:sz w:val="24"/>
    </w:rPr>
  </w:style>
  <w:style w:type="paragraph" w:styleId="a3">
    <w:name w:val="List Paragraph"/>
    <w:basedOn w:val="a"/>
    <w:uiPriority w:val="34"/>
    <w:qFormat/>
    <w:rsid w:val="001877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2019-07-01T08:20:00Z</dcterms:created>
  <dcterms:modified xsi:type="dcterms:W3CDTF">2019-07-01T08:22:00Z</dcterms:modified>
</cp:coreProperties>
</file>