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8EF" w:rsidRPr="00C9436F" w:rsidRDefault="001F28EF" w:rsidP="001F28EF">
      <w:pPr>
        <w:spacing w:line="590" w:lineRule="exact"/>
        <w:jc w:val="center"/>
        <w:rPr>
          <w:rFonts w:ascii="Times New Roman" w:eastAsia="方正小标宋_GBK" w:hAnsi="Times New Roman" w:cs="Times New Roman"/>
          <w:sz w:val="40"/>
        </w:rPr>
      </w:pPr>
    </w:p>
    <w:p w:rsidR="002A5F28" w:rsidRDefault="00394F33" w:rsidP="001F28EF">
      <w:pPr>
        <w:spacing w:line="590" w:lineRule="exact"/>
        <w:jc w:val="center"/>
        <w:rPr>
          <w:rFonts w:ascii="Times New Roman" w:eastAsia="方正小标宋_GBK" w:hAnsi="Times New Roman" w:cs="Times New Roman"/>
          <w:sz w:val="40"/>
        </w:rPr>
      </w:pPr>
      <w:bookmarkStart w:id="0" w:name="_GoBack"/>
      <w:r>
        <w:rPr>
          <w:rFonts w:ascii="Times New Roman" w:eastAsia="方正小标宋_GBK" w:hAnsi="Times New Roman" w:cs="Times New Roman" w:hint="eastAsia"/>
          <w:sz w:val="40"/>
        </w:rPr>
        <w:t>关于</w:t>
      </w:r>
      <w:r w:rsidR="002A5F28" w:rsidRPr="002A5F28">
        <w:rPr>
          <w:rFonts w:ascii="Times New Roman" w:eastAsia="方正小标宋_GBK" w:hAnsi="Times New Roman" w:cs="Times New Roman" w:hint="eastAsia"/>
          <w:sz w:val="40"/>
        </w:rPr>
        <w:t>2018</w:t>
      </w:r>
      <w:r w:rsidR="002A5F28" w:rsidRPr="002A5F28">
        <w:rPr>
          <w:rFonts w:ascii="Times New Roman" w:eastAsia="方正小标宋_GBK" w:hAnsi="Times New Roman" w:cs="Times New Roman" w:hint="eastAsia"/>
          <w:sz w:val="40"/>
        </w:rPr>
        <w:t>年中央环保督察“回头看”</w:t>
      </w:r>
    </w:p>
    <w:p w:rsidR="003B0A21" w:rsidRPr="00C9436F" w:rsidRDefault="002A5F28" w:rsidP="001F28EF">
      <w:pPr>
        <w:spacing w:line="590" w:lineRule="exact"/>
        <w:jc w:val="center"/>
        <w:rPr>
          <w:rFonts w:ascii="Times New Roman" w:eastAsia="方正小标宋_GBK" w:hAnsi="Times New Roman" w:cs="Times New Roman"/>
          <w:sz w:val="40"/>
        </w:rPr>
      </w:pPr>
      <w:r w:rsidRPr="002A5F28">
        <w:rPr>
          <w:rFonts w:ascii="Times New Roman" w:eastAsia="方正小标宋_GBK" w:hAnsi="Times New Roman" w:cs="Times New Roman" w:hint="eastAsia"/>
          <w:sz w:val="40"/>
        </w:rPr>
        <w:t>反馈问题整改情况的公示</w:t>
      </w:r>
    </w:p>
    <w:bookmarkEnd w:id="0"/>
    <w:p w:rsidR="00424981" w:rsidRPr="00C9436F" w:rsidRDefault="00424981" w:rsidP="001F28EF">
      <w:pPr>
        <w:spacing w:line="590" w:lineRule="exact"/>
        <w:rPr>
          <w:rFonts w:ascii="Times New Roman" w:eastAsia="方正仿宋_GBK" w:hAnsi="Times New Roman" w:cs="Times New Roman"/>
          <w:sz w:val="32"/>
        </w:rPr>
      </w:pPr>
    </w:p>
    <w:p w:rsidR="00424981" w:rsidRPr="00C9436F" w:rsidRDefault="00424981" w:rsidP="001F28EF">
      <w:pPr>
        <w:spacing w:line="590" w:lineRule="exact"/>
        <w:ind w:firstLineChars="200" w:firstLine="640"/>
        <w:rPr>
          <w:rFonts w:ascii="Times New Roman" w:eastAsia="方正仿宋_GBK" w:hAnsi="Times New Roman" w:cs="Times New Roman"/>
          <w:sz w:val="32"/>
        </w:rPr>
      </w:pPr>
      <w:r w:rsidRPr="00C9436F">
        <w:rPr>
          <w:rFonts w:ascii="Times New Roman" w:eastAsia="方正仿宋_GBK" w:hAnsi="Times New Roman" w:cs="Times New Roman"/>
          <w:sz w:val="32"/>
        </w:rPr>
        <w:t>根据</w:t>
      </w:r>
      <w:r w:rsidR="00A37EDA">
        <w:rPr>
          <w:rFonts w:ascii="Times New Roman" w:eastAsia="方正仿宋_GBK" w:hAnsi="Times New Roman" w:cs="Times New Roman"/>
          <w:sz w:val="32"/>
        </w:rPr>
        <w:t>江苏省</w:t>
      </w:r>
      <w:r w:rsidRPr="00C9436F">
        <w:rPr>
          <w:rFonts w:ascii="Times New Roman" w:eastAsia="方正仿宋_GBK" w:hAnsi="Times New Roman" w:cs="Times New Roman"/>
          <w:sz w:val="32"/>
        </w:rPr>
        <w:t>环境保护督察工作领导小组</w:t>
      </w:r>
      <w:r w:rsidR="00973BB7">
        <w:rPr>
          <w:rFonts w:ascii="Times New Roman" w:eastAsia="方正仿宋_GBK" w:hAnsi="Times New Roman" w:cs="Times New Roman" w:hint="eastAsia"/>
          <w:sz w:val="32"/>
        </w:rPr>
        <w:t>办公室</w:t>
      </w:r>
      <w:r w:rsidRPr="00C9436F">
        <w:rPr>
          <w:rFonts w:ascii="Times New Roman" w:eastAsia="方正仿宋_GBK" w:hAnsi="Times New Roman" w:cs="Times New Roman"/>
          <w:sz w:val="32"/>
        </w:rPr>
        <w:t>印发的《江苏省中央环保督查交办问题整改销号工作办法（试行）的通知》（苏环督察办</w:t>
      </w:r>
      <w:r w:rsidRPr="00C9436F">
        <w:rPr>
          <w:rFonts w:ascii="Times New Roman" w:eastAsia="方正仿宋_GBK" w:hAnsi="Times New Roman" w:cs="Times New Roman"/>
          <w:sz w:val="32"/>
          <w:szCs w:val="32"/>
        </w:rPr>
        <w:t>﹝</w:t>
      </w:r>
      <w:r w:rsidRPr="00C9436F">
        <w:rPr>
          <w:rFonts w:ascii="Times New Roman" w:eastAsia="方正仿宋_GBK" w:hAnsi="Times New Roman" w:cs="Times New Roman"/>
          <w:sz w:val="32"/>
          <w:szCs w:val="32"/>
        </w:rPr>
        <w:t>2018</w:t>
      </w:r>
      <w:r w:rsidRPr="00C9436F">
        <w:rPr>
          <w:rFonts w:ascii="Times New Roman" w:eastAsia="方正仿宋_GBK" w:hAnsi="Times New Roman" w:cs="Times New Roman"/>
          <w:sz w:val="32"/>
          <w:szCs w:val="32"/>
        </w:rPr>
        <w:t>﹞</w:t>
      </w:r>
      <w:r w:rsidRPr="00C9436F">
        <w:rPr>
          <w:rFonts w:ascii="Times New Roman" w:eastAsia="方正仿宋_GBK" w:hAnsi="Times New Roman" w:cs="Times New Roman"/>
          <w:sz w:val="32"/>
          <w:szCs w:val="32"/>
        </w:rPr>
        <w:t>23</w:t>
      </w:r>
      <w:r w:rsidRPr="00C9436F">
        <w:rPr>
          <w:rFonts w:ascii="Times New Roman" w:eastAsia="方正仿宋_GBK" w:hAnsi="Times New Roman" w:cs="Times New Roman"/>
          <w:sz w:val="32"/>
          <w:szCs w:val="32"/>
        </w:rPr>
        <w:t>号</w:t>
      </w:r>
      <w:r w:rsidRPr="00C9436F">
        <w:rPr>
          <w:rFonts w:ascii="Times New Roman" w:eastAsia="方正仿宋_GBK" w:hAnsi="Times New Roman" w:cs="Times New Roman"/>
          <w:sz w:val="32"/>
        </w:rPr>
        <w:t>）</w:t>
      </w:r>
      <w:r w:rsidR="00C66196">
        <w:rPr>
          <w:rFonts w:ascii="Times New Roman" w:eastAsia="方正仿宋_GBK" w:hAnsi="Times New Roman" w:cs="Times New Roman" w:hint="eastAsia"/>
          <w:sz w:val="32"/>
        </w:rPr>
        <w:t>要求</w:t>
      </w:r>
      <w:r w:rsidR="00C66196">
        <w:rPr>
          <w:rFonts w:ascii="Times New Roman" w:eastAsia="方正仿宋_GBK" w:hAnsi="Times New Roman" w:cs="Times New Roman"/>
          <w:sz w:val="32"/>
        </w:rPr>
        <w:t>，</w:t>
      </w:r>
      <w:r w:rsidR="00C66196">
        <w:rPr>
          <w:rFonts w:ascii="Times New Roman" w:eastAsia="方正仿宋_GBK" w:hAnsi="Times New Roman" w:cs="Times New Roman"/>
          <w:sz w:val="32"/>
        </w:rPr>
        <w:t>201</w:t>
      </w:r>
      <w:r w:rsidR="002A5F28">
        <w:rPr>
          <w:rFonts w:ascii="Times New Roman" w:eastAsia="方正仿宋_GBK" w:hAnsi="Times New Roman" w:cs="Times New Roman"/>
          <w:sz w:val="32"/>
        </w:rPr>
        <w:t>8</w:t>
      </w:r>
      <w:r w:rsidR="00C66196">
        <w:rPr>
          <w:rFonts w:ascii="Times New Roman" w:eastAsia="方正仿宋_GBK" w:hAnsi="Times New Roman" w:cs="Times New Roman" w:hint="eastAsia"/>
          <w:sz w:val="32"/>
        </w:rPr>
        <w:t>年</w:t>
      </w:r>
      <w:r w:rsidR="00C66196">
        <w:rPr>
          <w:rFonts w:ascii="Times New Roman" w:eastAsia="方正仿宋_GBK" w:hAnsi="Times New Roman" w:cs="Times New Roman"/>
          <w:sz w:val="32"/>
        </w:rPr>
        <w:t>中央环保督察</w:t>
      </w:r>
      <w:r w:rsidR="002A5F28">
        <w:rPr>
          <w:rFonts w:ascii="Times New Roman" w:eastAsia="方正仿宋_GBK" w:hAnsi="Times New Roman" w:cs="Times New Roman" w:hint="eastAsia"/>
          <w:sz w:val="32"/>
        </w:rPr>
        <w:t>“回头看”</w:t>
      </w:r>
      <w:r w:rsidR="00C66196">
        <w:rPr>
          <w:rFonts w:ascii="Times New Roman" w:eastAsia="方正仿宋_GBK" w:hAnsi="Times New Roman" w:cs="Times New Roman"/>
          <w:sz w:val="32"/>
        </w:rPr>
        <w:t>反馈问题第</w:t>
      </w:r>
      <w:r w:rsidR="00B93B2A">
        <w:rPr>
          <w:rFonts w:ascii="Times New Roman" w:eastAsia="方正仿宋_GBK" w:hAnsi="Times New Roman" w:cs="Times New Roman" w:hint="eastAsia"/>
          <w:sz w:val="32"/>
        </w:rPr>
        <w:t>3</w:t>
      </w:r>
      <w:r w:rsidR="00B93B2A">
        <w:rPr>
          <w:rFonts w:ascii="Times New Roman" w:eastAsia="方正仿宋_GBK" w:hAnsi="Times New Roman" w:cs="Times New Roman"/>
          <w:sz w:val="32"/>
        </w:rPr>
        <w:t>4</w:t>
      </w:r>
      <w:r w:rsidR="002A5F28">
        <w:rPr>
          <w:rFonts w:ascii="Times New Roman" w:eastAsia="方正仿宋_GBK" w:hAnsi="Times New Roman" w:cs="Times New Roman" w:hint="eastAsia"/>
          <w:sz w:val="32"/>
        </w:rPr>
        <w:t>项</w:t>
      </w:r>
      <w:r w:rsidR="00C66196">
        <w:rPr>
          <w:rFonts w:ascii="Times New Roman" w:eastAsia="方正仿宋_GBK" w:hAnsi="Times New Roman" w:cs="Times New Roman"/>
          <w:sz w:val="32"/>
        </w:rPr>
        <w:t>已完成整改，现将整改情况予以公示</w:t>
      </w:r>
      <w:r w:rsidR="0000134A">
        <w:rPr>
          <w:rFonts w:ascii="Times New Roman" w:eastAsia="方正仿宋_GBK" w:hAnsi="Times New Roman" w:cs="Times New Roman" w:hint="eastAsia"/>
          <w:sz w:val="32"/>
        </w:rPr>
        <w:t>。</w:t>
      </w:r>
    </w:p>
    <w:p w:rsidR="00A708C5" w:rsidRPr="001F28EF" w:rsidRDefault="001D56B0" w:rsidP="001F28EF">
      <w:pPr>
        <w:spacing w:line="590" w:lineRule="exact"/>
        <w:ind w:firstLineChars="200" w:firstLine="640"/>
        <w:rPr>
          <w:rFonts w:ascii="方正黑体_GBK" w:eastAsia="方正黑体_GBK" w:hAnsi="Times New Roman" w:cs="Times New Roman"/>
          <w:sz w:val="32"/>
        </w:rPr>
      </w:pPr>
      <w:r>
        <w:rPr>
          <w:rFonts w:ascii="方正黑体_GBK" w:eastAsia="方正黑体_GBK" w:hAnsi="Times New Roman" w:cs="Times New Roman" w:hint="eastAsia"/>
          <w:sz w:val="32"/>
        </w:rPr>
        <w:t>一</w:t>
      </w:r>
      <w:r w:rsidR="00A708C5" w:rsidRPr="001F28EF">
        <w:rPr>
          <w:rFonts w:ascii="方正黑体_GBK" w:eastAsia="方正黑体_GBK" w:hAnsi="Times New Roman" w:cs="Times New Roman"/>
          <w:sz w:val="32"/>
        </w:rPr>
        <w:t>、</w:t>
      </w:r>
      <w:r w:rsidR="00C9436F" w:rsidRPr="001F28EF">
        <w:rPr>
          <w:rFonts w:ascii="方正黑体_GBK" w:eastAsia="方正黑体_GBK" w:hAnsi="Times New Roman" w:cs="Times New Roman" w:hint="eastAsia"/>
          <w:sz w:val="32"/>
        </w:rPr>
        <w:t>整改</w:t>
      </w:r>
      <w:r w:rsidR="00A708C5" w:rsidRPr="001F28EF">
        <w:rPr>
          <w:rFonts w:ascii="方正黑体_GBK" w:eastAsia="方正黑体_GBK" w:hAnsi="Times New Roman" w:cs="Times New Roman"/>
          <w:sz w:val="32"/>
        </w:rPr>
        <w:t>目标</w:t>
      </w:r>
    </w:p>
    <w:p w:rsidR="007D558B" w:rsidRDefault="00C9436F" w:rsidP="001F28EF">
      <w:pPr>
        <w:spacing w:line="590" w:lineRule="exact"/>
        <w:ind w:firstLineChars="200" w:firstLine="640"/>
        <w:rPr>
          <w:rFonts w:ascii="Times New Roman" w:eastAsia="方正仿宋_GBK" w:hAnsi="Times New Roman" w:cs="Times New Roman"/>
          <w:sz w:val="32"/>
        </w:rPr>
      </w:pPr>
      <w:r>
        <w:rPr>
          <w:rFonts w:ascii="Times New Roman" w:eastAsia="方正仿宋_GBK" w:hAnsi="Times New Roman" w:cs="Times New Roman" w:hint="eastAsia"/>
          <w:sz w:val="32"/>
        </w:rPr>
        <w:t>2020</w:t>
      </w:r>
      <w:r w:rsidR="007D558B">
        <w:rPr>
          <w:rFonts w:ascii="Times New Roman" w:eastAsia="方正仿宋_GBK" w:hAnsi="Times New Roman" w:cs="Times New Roman" w:hint="eastAsia"/>
          <w:sz w:val="32"/>
        </w:rPr>
        <w:t>年底前</w:t>
      </w:r>
      <w:r w:rsidR="007D558B">
        <w:rPr>
          <w:rFonts w:ascii="Times New Roman" w:eastAsia="方正仿宋_GBK" w:hAnsi="Times New Roman" w:cs="Times New Roman"/>
          <w:sz w:val="32"/>
        </w:rPr>
        <w:t>基本完成太湖一级保护区化工企业关停或</w:t>
      </w:r>
      <w:r w:rsidR="007D558B">
        <w:rPr>
          <w:rFonts w:ascii="Times New Roman" w:eastAsia="方正仿宋_GBK" w:hAnsi="Times New Roman" w:cs="Times New Roman" w:hint="eastAsia"/>
          <w:sz w:val="32"/>
        </w:rPr>
        <w:t>转迁任务</w:t>
      </w:r>
      <w:r w:rsidR="007D558B">
        <w:rPr>
          <w:rFonts w:ascii="Times New Roman" w:eastAsia="方正仿宋_GBK" w:hAnsi="Times New Roman" w:cs="Times New Roman"/>
          <w:sz w:val="32"/>
        </w:rPr>
        <w:t>。</w:t>
      </w:r>
    </w:p>
    <w:p w:rsidR="00A708C5" w:rsidRPr="001F28EF" w:rsidRDefault="001D56B0" w:rsidP="001F28EF">
      <w:pPr>
        <w:spacing w:line="590" w:lineRule="exact"/>
        <w:ind w:firstLineChars="200" w:firstLine="640"/>
        <w:rPr>
          <w:rFonts w:ascii="方正黑体_GBK" w:eastAsia="方正黑体_GBK" w:hAnsi="Times New Roman" w:cs="Times New Roman"/>
          <w:sz w:val="32"/>
        </w:rPr>
      </w:pPr>
      <w:r>
        <w:rPr>
          <w:rFonts w:ascii="方正黑体_GBK" w:eastAsia="方正黑体_GBK" w:hAnsi="Times New Roman" w:cs="Times New Roman" w:hint="eastAsia"/>
          <w:sz w:val="32"/>
        </w:rPr>
        <w:t>二</w:t>
      </w:r>
      <w:r w:rsidR="00A708C5" w:rsidRPr="001F28EF">
        <w:rPr>
          <w:rFonts w:ascii="方正黑体_GBK" w:eastAsia="方正黑体_GBK" w:hAnsi="Times New Roman" w:cs="Times New Roman"/>
          <w:sz w:val="32"/>
        </w:rPr>
        <w:t>、整改</w:t>
      </w:r>
      <w:r w:rsidR="00FA1C0E" w:rsidRPr="001F28EF">
        <w:rPr>
          <w:rFonts w:ascii="方正黑体_GBK" w:eastAsia="方正黑体_GBK" w:hAnsi="Times New Roman" w:cs="Times New Roman"/>
          <w:sz w:val="32"/>
        </w:rPr>
        <w:t>完成情况</w:t>
      </w:r>
    </w:p>
    <w:p w:rsidR="001D56B0" w:rsidRDefault="007D558B" w:rsidP="001D56B0">
      <w:pPr>
        <w:spacing w:line="590" w:lineRule="exact"/>
        <w:ind w:firstLineChars="200" w:firstLine="640"/>
        <w:rPr>
          <w:rFonts w:ascii="Times New Roman" w:eastAsia="方正仿宋_GBK" w:hAnsi="Times New Roman" w:cs="Times New Roman"/>
          <w:sz w:val="32"/>
        </w:rPr>
      </w:pPr>
      <w:r>
        <w:rPr>
          <w:rFonts w:ascii="Times New Roman" w:eastAsia="方正仿宋_GBK" w:hAnsi="Times New Roman" w:cs="Times New Roman" w:hint="eastAsia"/>
          <w:sz w:val="32"/>
        </w:rPr>
        <w:t>2</w:t>
      </w:r>
      <w:r>
        <w:rPr>
          <w:rFonts w:ascii="Times New Roman" w:eastAsia="方正仿宋_GBK" w:hAnsi="Times New Roman" w:cs="Times New Roman"/>
          <w:sz w:val="32"/>
        </w:rPr>
        <w:t>018</w:t>
      </w:r>
      <w:r w:rsidRPr="007D558B">
        <w:rPr>
          <w:rFonts w:ascii="Times New Roman" w:eastAsia="方正仿宋_GBK" w:hAnsi="Times New Roman" w:cs="Times New Roman" w:hint="eastAsia"/>
          <w:sz w:val="32"/>
        </w:rPr>
        <w:t>年中央环保督察</w:t>
      </w:r>
      <w:r w:rsidR="00C86217">
        <w:rPr>
          <w:rFonts w:ascii="Times New Roman" w:eastAsia="方正仿宋_GBK" w:hAnsi="Times New Roman" w:cs="Times New Roman" w:hint="eastAsia"/>
          <w:sz w:val="32"/>
        </w:rPr>
        <w:t>“回头看”反馈意见</w:t>
      </w:r>
      <w:r>
        <w:rPr>
          <w:rFonts w:ascii="Times New Roman" w:eastAsia="方正仿宋_GBK" w:hAnsi="Times New Roman" w:cs="Times New Roman" w:hint="eastAsia"/>
          <w:sz w:val="32"/>
        </w:rPr>
        <w:t>后，我省</w:t>
      </w:r>
      <w:r w:rsidR="00FC4070">
        <w:rPr>
          <w:rFonts w:ascii="Times New Roman" w:eastAsia="方正仿宋_GBK" w:hAnsi="Times New Roman" w:cs="Times New Roman" w:hint="eastAsia"/>
          <w:sz w:val="32"/>
        </w:rPr>
        <w:t>高度</w:t>
      </w:r>
      <w:r w:rsidR="00FC4070">
        <w:rPr>
          <w:rFonts w:ascii="Times New Roman" w:eastAsia="方正仿宋_GBK" w:hAnsi="Times New Roman" w:cs="Times New Roman"/>
          <w:sz w:val="32"/>
        </w:rPr>
        <w:t>重视，</w:t>
      </w:r>
      <w:r>
        <w:rPr>
          <w:rFonts w:ascii="Times New Roman" w:eastAsia="方正仿宋_GBK" w:hAnsi="Times New Roman" w:cs="Times New Roman" w:hint="eastAsia"/>
          <w:sz w:val="32"/>
        </w:rPr>
        <w:t>陆续开展</w:t>
      </w:r>
      <w:r w:rsidRPr="007D558B">
        <w:rPr>
          <w:rFonts w:ascii="Times New Roman" w:eastAsia="方正仿宋_GBK" w:hAnsi="Times New Roman" w:cs="Times New Roman" w:hint="eastAsia"/>
          <w:sz w:val="32"/>
        </w:rPr>
        <w:t>化工</w:t>
      </w:r>
      <w:r>
        <w:rPr>
          <w:rFonts w:ascii="Times New Roman" w:eastAsia="方正仿宋_GBK" w:hAnsi="Times New Roman" w:cs="Times New Roman" w:hint="eastAsia"/>
          <w:sz w:val="32"/>
        </w:rPr>
        <w:t>企业“四个一批”、化工产业安全环保整治提升</w:t>
      </w:r>
      <w:r w:rsidR="00394F33">
        <w:rPr>
          <w:rFonts w:ascii="Times New Roman" w:eastAsia="方正仿宋_GBK" w:hAnsi="Times New Roman" w:cs="Times New Roman" w:hint="eastAsia"/>
          <w:sz w:val="32"/>
        </w:rPr>
        <w:t>及</w:t>
      </w:r>
      <w:r w:rsidR="00394F33">
        <w:rPr>
          <w:rFonts w:ascii="Times New Roman" w:eastAsia="方正仿宋_GBK" w:hAnsi="Times New Roman" w:cs="Times New Roman"/>
          <w:sz w:val="32"/>
        </w:rPr>
        <w:t>百日攻坚行动</w:t>
      </w:r>
      <w:r>
        <w:rPr>
          <w:rFonts w:ascii="Times New Roman" w:eastAsia="方正仿宋_GBK" w:hAnsi="Times New Roman" w:cs="Times New Roman" w:hint="eastAsia"/>
          <w:sz w:val="32"/>
        </w:rPr>
        <w:t>等</w:t>
      </w:r>
      <w:r w:rsidRPr="007D558B">
        <w:rPr>
          <w:rFonts w:ascii="Times New Roman" w:eastAsia="方正仿宋_GBK" w:hAnsi="Times New Roman" w:cs="Times New Roman" w:hint="eastAsia"/>
          <w:sz w:val="32"/>
        </w:rPr>
        <w:t>化工整治</w:t>
      </w:r>
      <w:r w:rsidR="00394F33">
        <w:rPr>
          <w:rFonts w:ascii="Times New Roman" w:eastAsia="方正仿宋_GBK" w:hAnsi="Times New Roman" w:cs="Times New Roman" w:hint="eastAsia"/>
          <w:sz w:val="32"/>
        </w:rPr>
        <w:t>专项</w:t>
      </w:r>
      <w:r w:rsidRPr="007D558B">
        <w:rPr>
          <w:rFonts w:ascii="Times New Roman" w:eastAsia="方正仿宋_GBK" w:hAnsi="Times New Roman" w:cs="Times New Roman" w:hint="eastAsia"/>
          <w:sz w:val="32"/>
        </w:rPr>
        <w:t>行动，</w:t>
      </w:r>
      <w:r>
        <w:rPr>
          <w:rFonts w:ascii="Times New Roman" w:eastAsia="方正仿宋_GBK" w:hAnsi="Times New Roman" w:cs="Times New Roman" w:hint="eastAsia"/>
          <w:sz w:val="32"/>
        </w:rPr>
        <w:t>积极</w:t>
      </w:r>
      <w:r>
        <w:rPr>
          <w:rFonts w:ascii="Times New Roman" w:eastAsia="方正仿宋_GBK" w:hAnsi="Times New Roman" w:cs="Times New Roman"/>
          <w:sz w:val="32"/>
        </w:rPr>
        <w:t>推动</w:t>
      </w:r>
      <w:r w:rsidR="00394F33">
        <w:rPr>
          <w:rFonts w:ascii="Times New Roman" w:eastAsia="方正仿宋_GBK" w:hAnsi="Times New Roman" w:cs="Times New Roman" w:hint="eastAsia"/>
          <w:sz w:val="32"/>
        </w:rPr>
        <w:t>低端低效</w:t>
      </w:r>
      <w:r w:rsidR="00394F33">
        <w:rPr>
          <w:rFonts w:ascii="Times New Roman" w:eastAsia="方正仿宋_GBK" w:hAnsi="Times New Roman" w:cs="Times New Roman"/>
          <w:sz w:val="32"/>
        </w:rPr>
        <w:t>化工产能退出和</w:t>
      </w:r>
      <w:r w:rsidR="002A5F28">
        <w:rPr>
          <w:rFonts w:ascii="Times New Roman" w:eastAsia="方正仿宋_GBK" w:hAnsi="Times New Roman" w:cs="Times New Roman"/>
          <w:sz w:val="32"/>
        </w:rPr>
        <w:t>企业数量压减，</w:t>
      </w:r>
      <w:r w:rsidR="00F55524">
        <w:rPr>
          <w:rFonts w:ascii="Times New Roman" w:eastAsia="方正仿宋_GBK" w:hAnsi="Times New Roman" w:cs="Times New Roman" w:hint="eastAsia"/>
          <w:sz w:val="32"/>
        </w:rPr>
        <w:t>特别是有针对性地</w:t>
      </w:r>
      <w:r w:rsidR="002A5F28">
        <w:rPr>
          <w:rFonts w:ascii="Times New Roman" w:eastAsia="方正仿宋_GBK" w:hAnsi="Times New Roman" w:cs="Times New Roman"/>
          <w:sz w:val="32"/>
        </w:rPr>
        <w:t>推动</w:t>
      </w:r>
      <w:r w:rsidR="00C86217">
        <w:rPr>
          <w:rFonts w:ascii="Times New Roman" w:eastAsia="方正仿宋_GBK" w:hAnsi="Times New Roman" w:cs="Times New Roman" w:hint="eastAsia"/>
          <w:sz w:val="32"/>
        </w:rPr>
        <w:t>无锡</w:t>
      </w:r>
      <w:r w:rsidR="00C86217">
        <w:rPr>
          <w:rFonts w:ascii="Times New Roman" w:eastAsia="方正仿宋_GBK" w:hAnsi="Times New Roman" w:cs="Times New Roman"/>
          <w:sz w:val="32"/>
        </w:rPr>
        <w:t>、</w:t>
      </w:r>
      <w:r w:rsidR="00C86217">
        <w:rPr>
          <w:rFonts w:ascii="Times New Roman" w:eastAsia="方正仿宋_GBK" w:hAnsi="Times New Roman" w:cs="Times New Roman" w:hint="eastAsia"/>
          <w:sz w:val="32"/>
        </w:rPr>
        <w:t>苏州</w:t>
      </w:r>
      <w:r w:rsidR="00F55524">
        <w:rPr>
          <w:rFonts w:ascii="Times New Roman" w:eastAsia="方正仿宋_GBK" w:hAnsi="Times New Roman" w:cs="Times New Roman" w:hint="eastAsia"/>
          <w:sz w:val="32"/>
        </w:rPr>
        <w:t>市</w:t>
      </w:r>
      <w:r w:rsidR="00F55524">
        <w:rPr>
          <w:rFonts w:ascii="Times New Roman" w:eastAsia="方正仿宋_GBK" w:hAnsi="Times New Roman" w:cs="Times New Roman"/>
          <w:sz w:val="32"/>
        </w:rPr>
        <w:t>位于</w:t>
      </w:r>
      <w:r w:rsidR="001D56B0">
        <w:rPr>
          <w:rFonts w:ascii="Times New Roman" w:eastAsia="方正仿宋_GBK" w:hAnsi="Times New Roman" w:cs="Times New Roman"/>
          <w:sz w:val="32"/>
        </w:rPr>
        <w:t>太湖一级保护区</w:t>
      </w:r>
      <w:r w:rsidR="00F55524">
        <w:rPr>
          <w:rFonts w:ascii="Times New Roman" w:eastAsia="方正仿宋_GBK" w:hAnsi="Times New Roman" w:cs="Times New Roman" w:hint="eastAsia"/>
          <w:sz w:val="32"/>
        </w:rPr>
        <w:t>范围内</w:t>
      </w:r>
      <w:r w:rsidR="008B3E39">
        <w:rPr>
          <w:rFonts w:ascii="Times New Roman" w:eastAsia="方正仿宋_GBK" w:hAnsi="Times New Roman" w:cs="Times New Roman"/>
          <w:sz w:val="32"/>
        </w:rPr>
        <w:t>化工企业关停</w:t>
      </w:r>
      <w:r w:rsidR="001D56B0">
        <w:rPr>
          <w:rFonts w:ascii="Times New Roman" w:eastAsia="方正仿宋_GBK" w:hAnsi="Times New Roman" w:cs="Times New Roman" w:hint="eastAsia"/>
          <w:sz w:val="32"/>
        </w:rPr>
        <w:t>转迁</w:t>
      </w:r>
      <w:r w:rsidR="00394F33">
        <w:rPr>
          <w:rFonts w:ascii="Times New Roman" w:eastAsia="方正仿宋_GBK" w:hAnsi="Times New Roman" w:cs="Times New Roman" w:hint="eastAsia"/>
          <w:sz w:val="32"/>
        </w:rPr>
        <w:t>，</w:t>
      </w:r>
      <w:r w:rsidR="00394F33">
        <w:rPr>
          <w:rFonts w:ascii="Times New Roman" w:eastAsia="方正仿宋_GBK" w:hAnsi="Times New Roman" w:cs="Times New Roman"/>
          <w:sz w:val="32"/>
        </w:rPr>
        <w:t>并取得积极</w:t>
      </w:r>
      <w:r w:rsidR="00394F33">
        <w:rPr>
          <w:rFonts w:ascii="Times New Roman" w:eastAsia="方正仿宋_GBK" w:hAnsi="Times New Roman" w:cs="Times New Roman" w:hint="eastAsia"/>
          <w:sz w:val="32"/>
        </w:rPr>
        <w:t>成效</w:t>
      </w:r>
      <w:r w:rsidR="00394F33">
        <w:rPr>
          <w:rFonts w:ascii="Times New Roman" w:eastAsia="方正仿宋_GBK" w:hAnsi="Times New Roman" w:cs="Times New Roman"/>
          <w:sz w:val="32"/>
        </w:rPr>
        <w:t>。</w:t>
      </w:r>
    </w:p>
    <w:p w:rsidR="006B0E8E" w:rsidRDefault="00066CA1" w:rsidP="001079A9">
      <w:pPr>
        <w:spacing w:line="590" w:lineRule="exact"/>
        <w:ind w:firstLineChars="200" w:firstLine="640"/>
        <w:rPr>
          <w:rFonts w:ascii="Times New Roman" w:eastAsia="方正仿宋_GBK" w:hAnsi="Times New Roman" w:cs="Times New Roman"/>
          <w:sz w:val="32"/>
        </w:rPr>
      </w:pPr>
      <w:r>
        <w:rPr>
          <w:rFonts w:ascii="方正楷体_GBK" w:eastAsia="方正楷体_GBK" w:hAnsi="Times New Roman" w:cs="Times New Roman" w:hint="eastAsia"/>
          <w:sz w:val="32"/>
        </w:rPr>
        <w:t>（一）</w:t>
      </w:r>
      <w:r w:rsidR="00C86217" w:rsidRPr="00C86217">
        <w:rPr>
          <w:rFonts w:ascii="方正楷体_GBK" w:eastAsia="方正楷体_GBK" w:hAnsi="Times New Roman" w:cs="Times New Roman" w:hint="eastAsia"/>
          <w:sz w:val="32"/>
        </w:rPr>
        <w:t>无锡市</w:t>
      </w:r>
      <w:r w:rsidR="00F0563A">
        <w:rPr>
          <w:rFonts w:ascii="方正楷体_GBK" w:eastAsia="方正楷体_GBK" w:hAnsi="Times New Roman" w:cs="Times New Roman" w:hint="eastAsia"/>
          <w:sz w:val="32"/>
        </w:rPr>
        <w:t>相关</w:t>
      </w:r>
      <w:r w:rsidR="00C86217" w:rsidRPr="00C86217">
        <w:rPr>
          <w:rFonts w:ascii="方正楷体_GBK" w:eastAsia="方正楷体_GBK" w:hAnsi="Times New Roman" w:cs="Times New Roman" w:hint="eastAsia"/>
          <w:sz w:val="32"/>
        </w:rPr>
        <w:t>企业整改完成情况。</w:t>
      </w:r>
      <w:r w:rsidR="001079A9">
        <w:rPr>
          <w:rFonts w:ascii="Times New Roman" w:eastAsia="方正仿宋_GBK" w:hAnsi="Times New Roman" w:cs="Times New Roman" w:hint="eastAsia"/>
          <w:sz w:val="32"/>
        </w:rPr>
        <w:t>中央</w:t>
      </w:r>
      <w:r w:rsidR="001079A9">
        <w:rPr>
          <w:rFonts w:ascii="Times New Roman" w:eastAsia="方正仿宋_GBK" w:hAnsi="Times New Roman" w:cs="Times New Roman"/>
          <w:sz w:val="32"/>
        </w:rPr>
        <w:t>环保督查反馈意见后，无锡市进一步加大对太湖一级保护区</w:t>
      </w:r>
      <w:r w:rsidR="001079A9">
        <w:rPr>
          <w:rFonts w:ascii="Times New Roman" w:eastAsia="方正仿宋_GBK" w:hAnsi="Times New Roman" w:cs="Times New Roman" w:hint="eastAsia"/>
          <w:sz w:val="32"/>
        </w:rPr>
        <w:t>化工</w:t>
      </w:r>
      <w:r w:rsidR="001079A9">
        <w:rPr>
          <w:rFonts w:ascii="Times New Roman" w:eastAsia="方正仿宋_GBK" w:hAnsi="Times New Roman" w:cs="Times New Roman"/>
          <w:sz w:val="32"/>
        </w:rPr>
        <w:t>企业清退力度，经过整治后</w:t>
      </w:r>
      <w:r w:rsidR="006B0E8E">
        <w:rPr>
          <w:rFonts w:ascii="Times New Roman" w:eastAsia="方正仿宋_GBK" w:hAnsi="Times New Roman" w:cs="Times New Roman" w:hint="eastAsia"/>
          <w:sz w:val="32"/>
        </w:rPr>
        <w:t>，</w:t>
      </w:r>
      <w:r w:rsidR="006B0E8E">
        <w:rPr>
          <w:rFonts w:ascii="Times New Roman" w:eastAsia="方正仿宋_GBK" w:hAnsi="Times New Roman" w:cs="Times New Roman"/>
          <w:sz w:val="32"/>
        </w:rPr>
        <w:t>企业数量由整治前的</w:t>
      </w:r>
      <w:r w:rsidR="006B0E8E">
        <w:rPr>
          <w:rFonts w:ascii="Times New Roman" w:eastAsia="方正仿宋_GBK" w:hAnsi="Times New Roman" w:cs="Times New Roman" w:hint="eastAsia"/>
          <w:sz w:val="32"/>
        </w:rPr>
        <w:t>155</w:t>
      </w:r>
      <w:r w:rsidR="006B0E8E">
        <w:rPr>
          <w:rFonts w:ascii="Times New Roman" w:eastAsia="方正仿宋_GBK" w:hAnsi="Times New Roman" w:cs="Times New Roman" w:hint="eastAsia"/>
          <w:sz w:val="32"/>
        </w:rPr>
        <w:t>家压减至</w:t>
      </w:r>
      <w:r w:rsidR="001079A9">
        <w:rPr>
          <w:rFonts w:ascii="Times New Roman" w:eastAsia="方正仿宋_GBK" w:hAnsi="Times New Roman" w:cs="Times New Roman" w:hint="eastAsia"/>
          <w:sz w:val="32"/>
        </w:rPr>
        <w:t>4</w:t>
      </w:r>
      <w:r w:rsidR="001079A9">
        <w:rPr>
          <w:rFonts w:ascii="Times New Roman" w:eastAsia="方正仿宋_GBK" w:hAnsi="Times New Roman" w:cs="Times New Roman" w:hint="eastAsia"/>
          <w:sz w:val="32"/>
        </w:rPr>
        <w:t>家。</w:t>
      </w:r>
      <w:r w:rsidR="006B0E8E">
        <w:rPr>
          <w:rFonts w:ascii="Times New Roman" w:eastAsia="方正仿宋_GBK" w:hAnsi="Times New Roman" w:cs="Times New Roman" w:hint="eastAsia"/>
          <w:sz w:val="32"/>
        </w:rPr>
        <w:t>剩余</w:t>
      </w:r>
      <w:r w:rsidR="006B0E8E">
        <w:rPr>
          <w:rFonts w:ascii="Times New Roman" w:eastAsia="方正仿宋_GBK" w:hAnsi="Times New Roman" w:cs="Times New Roman" w:hint="eastAsia"/>
          <w:sz w:val="32"/>
        </w:rPr>
        <w:t>4</w:t>
      </w:r>
      <w:r w:rsidR="006B0E8E">
        <w:rPr>
          <w:rFonts w:ascii="Times New Roman" w:eastAsia="方正仿宋_GBK" w:hAnsi="Times New Roman" w:cs="Times New Roman" w:hint="eastAsia"/>
          <w:sz w:val="32"/>
        </w:rPr>
        <w:t>家</w:t>
      </w:r>
      <w:r w:rsidR="006B0E8E">
        <w:rPr>
          <w:rFonts w:ascii="Times New Roman" w:eastAsia="方正仿宋_GBK" w:hAnsi="Times New Roman" w:cs="Times New Roman"/>
          <w:sz w:val="32"/>
        </w:rPr>
        <w:t>企业中，</w:t>
      </w:r>
      <w:r w:rsidR="001079A9" w:rsidRPr="00354532">
        <w:rPr>
          <w:rFonts w:ascii="Times New Roman" w:eastAsia="方正仿宋_GBK" w:hAnsi="Times New Roman" w:cs="Times New Roman" w:hint="eastAsia"/>
          <w:sz w:val="32"/>
        </w:rPr>
        <w:t>江苏中信国安新材料有限公司</w:t>
      </w:r>
      <w:r w:rsidR="001079A9">
        <w:rPr>
          <w:rFonts w:ascii="Times New Roman" w:eastAsia="方正仿宋_GBK" w:hAnsi="Times New Roman" w:cs="Times New Roman" w:hint="eastAsia"/>
          <w:sz w:val="32"/>
        </w:rPr>
        <w:t>、</w:t>
      </w:r>
      <w:r w:rsidR="001079A9" w:rsidRPr="00354532">
        <w:rPr>
          <w:rFonts w:ascii="Times New Roman" w:eastAsia="方正仿宋_GBK" w:hAnsi="Times New Roman" w:cs="Times New Roman" w:hint="eastAsia"/>
          <w:sz w:val="32"/>
        </w:rPr>
        <w:t>宜兴瑞佳化学有限公司</w:t>
      </w:r>
      <w:r w:rsidR="001079A9">
        <w:rPr>
          <w:rFonts w:ascii="Times New Roman" w:eastAsia="方正仿宋_GBK" w:hAnsi="Times New Roman" w:cs="Times New Roman" w:hint="eastAsia"/>
          <w:sz w:val="32"/>
        </w:rPr>
        <w:t>经</w:t>
      </w:r>
      <w:r w:rsidR="001079A9">
        <w:rPr>
          <w:rFonts w:ascii="Times New Roman" w:eastAsia="方正仿宋_GBK" w:hAnsi="Times New Roman" w:cs="Times New Roman"/>
          <w:sz w:val="32"/>
        </w:rPr>
        <w:t>整改</w:t>
      </w:r>
      <w:r w:rsidR="001079A9">
        <w:rPr>
          <w:rFonts w:ascii="Times New Roman" w:eastAsia="方正仿宋_GBK" w:hAnsi="Times New Roman" w:cs="Times New Roman" w:hint="eastAsia"/>
          <w:sz w:val="32"/>
        </w:rPr>
        <w:t>完成</w:t>
      </w:r>
      <w:r w:rsidR="001079A9">
        <w:rPr>
          <w:rFonts w:ascii="Times New Roman" w:eastAsia="方正仿宋_GBK" w:hAnsi="Times New Roman" w:cs="Times New Roman"/>
          <w:sz w:val="32"/>
        </w:rPr>
        <w:t>后</w:t>
      </w:r>
      <w:r w:rsidR="008B3E39">
        <w:rPr>
          <w:rFonts w:ascii="Times New Roman" w:eastAsia="方正仿宋_GBK" w:hAnsi="Times New Roman" w:cs="Times New Roman" w:hint="eastAsia"/>
          <w:sz w:val="32"/>
        </w:rPr>
        <w:t>计划</w:t>
      </w:r>
      <w:r w:rsidR="001079A9">
        <w:rPr>
          <w:rFonts w:ascii="Times New Roman" w:eastAsia="方正仿宋_GBK" w:hAnsi="Times New Roman" w:cs="Times New Roman"/>
          <w:sz w:val="32"/>
        </w:rPr>
        <w:t>保留</w:t>
      </w:r>
      <w:r w:rsidR="00FC4070">
        <w:rPr>
          <w:rFonts w:ascii="Times New Roman" w:eastAsia="方正仿宋_GBK" w:hAnsi="Times New Roman" w:cs="Times New Roman" w:hint="eastAsia"/>
          <w:sz w:val="32"/>
        </w:rPr>
        <w:t>；</w:t>
      </w:r>
      <w:r w:rsidR="001079A9">
        <w:rPr>
          <w:rFonts w:ascii="Times New Roman" w:eastAsia="方正仿宋_GBK" w:hAnsi="Times New Roman" w:cs="Times New Roman" w:hint="eastAsia"/>
          <w:sz w:val="32"/>
        </w:rPr>
        <w:t>其余</w:t>
      </w:r>
      <w:r w:rsidR="001079A9">
        <w:rPr>
          <w:rFonts w:ascii="Times New Roman" w:eastAsia="方正仿宋_GBK" w:hAnsi="Times New Roman" w:cs="Times New Roman" w:hint="eastAsia"/>
          <w:sz w:val="32"/>
        </w:rPr>
        <w:t>2</w:t>
      </w:r>
      <w:r w:rsidR="001079A9">
        <w:rPr>
          <w:rFonts w:ascii="Times New Roman" w:eastAsia="方正仿宋_GBK" w:hAnsi="Times New Roman" w:cs="Times New Roman" w:hint="eastAsia"/>
          <w:sz w:val="32"/>
        </w:rPr>
        <w:t>家</w:t>
      </w:r>
      <w:r w:rsidR="001079A9">
        <w:rPr>
          <w:rFonts w:ascii="Times New Roman" w:eastAsia="方正仿宋_GBK" w:hAnsi="Times New Roman" w:cs="Times New Roman"/>
          <w:sz w:val="32"/>
        </w:rPr>
        <w:t>企业</w:t>
      </w:r>
      <w:r w:rsidR="00FC4070">
        <w:rPr>
          <w:rFonts w:ascii="Times New Roman" w:eastAsia="方正仿宋_GBK" w:hAnsi="Times New Roman" w:cs="Times New Roman" w:hint="eastAsia"/>
          <w:sz w:val="32"/>
        </w:rPr>
        <w:t>受新冠肺炎疫情</w:t>
      </w:r>
      <w:r w:rsidR="001079A9">
        <w:rPr>
          <w:rFonts w:ascii="Times New Roman" w:eastAsia="方正仿宋_GBK" w:hAnsi="Times New Roman" w:cs="Times New Roman"/>
          <w:sz w:val="32"/>
        </w:rPr>
        <w:t>影响，于</w:t>
      </w:r>
      <w:r w:rsidR="001079A9">
        <w:rPr>
          <w:rFonts w:ascii="Times New Roman" w:eastAsia="方正仿宋_GBK" w:hAnsi="Times New Roman" w:cs="Times New Roman" w:hint="eastAsia"/>
          <w:sz w:val="32"/>
        </w:rPr>
        <w:t>2021</w:t>
      </w:r>
      <w:r w:rsidR="001079A9">
        <w:rPr>
          <w:rFonts w:ascii="Times New Roman" w:eastAsia="方正仿宋_GBK" w:hAnsi="Times New Roman" w:cs="Times New Roman" w:hint="eastAsia"/>
          <w:sz w:val="32"/>
        </w:rPr>
        <w:t>年底前</w:t>
      </w:r>
      <w:r w:rsidR="006B0E8E">
        <w:rPr>
          <w:rFonts w:ascii="Times New Roman" w:eastAsia="方正仿宋_GBK" w:hAnsi="Times New Roman" w:cs="Times New Roman"/>
          <w:sz w:val="32"/>
        </w:rPr>
        <w:t>完成搬迁</w:t>
      </w:r>
      <w:r w:rsidR="006B0E8E">
        <w:rPr>
          <w:rFonts w:ascii="Times New Roman" w:eastAsia="方正仿宋_GBK" w:hAnsi="Times New Roman" w:cs="Times New Roman" w:hint="eastAsia"/>
          <w:sz w:val="32"/>
        </w:rPr>
        <w:t>，</w:t>
      </w:r>
      <w:r w:rsidR="006B0E8E">
        <w:rPr>
          <w:rFonts w:ascii="Times New Roman" w:eastAsia="方正仿宋_GBK" w:hAnsi="Times New Roman" w:cs="Times New Roman"/>
          <w:sz w:val="32"/>
        </w:rPr>
        <w:t>其中江苏傲伦达科技实业股份有限公司</w:t>
      </w:r>
      <w:r w:rsidR="006B0E8E">
        <w:rPr>
          <w:rFonts w:ascii="Times New Roman" w:eastAsia="方正仿宋_GBK" w:hAnsi="Times New Roman" w:cs="Times New Roman" w:hint="eastAsia"/>
          <w:sz w:val="32"/>
        </w:rPr>
        <w:lastRenderedPageBreak/>
        <w:t>2020</w:t>
      </w:r>
      <w:r w:rsidR="006B0E8E">
        <w:rPr>
          <w:rFonts w:ascii="Times New Roman" w:eastAsia="方正仿宋_GBK" w:hAnsi="Times New Roman" w:cs="Times New Roman" w:hint="eastAsia"/>
          <w:sz w:val="32"/>
        </w:rPr>
        <w:t>年底前</w:t>
      </w:r>
      <w:r w:rsidR="006B0E8E">
        <w:rPr>
          <w:rFonts w:ascii="Times New Roman" w:eastAsia="方正仿宋_GBK" w:hAnsi="Times New Roman" w:cs="Times New Roman"/>
          <w:sz w:val="32"/>
        </w:rPr>
        <w:t>危险工艺停产，江苏天音化工有限公司</w:t>
      </w:r>
      <w:r w:rsidR="006B0E8E">
        <w:rPr>
          <w:rFonts w:ascii="Times New Roman" w:eastAsia="方正仿宋_GBK" w:hAnsi="Times New Roman" w:cs="Times New Roman" w:hint="eastAsia"/>
          <w:sz w:val="32"/>
        </w:rPr>
        <w:t>2020</w:t>
      </w:r>
      <w:r w:rsidR="006B0E8E">
        <w:rPr>
          <w:rFonts w:ascii="Times New Roman" w:eastAsia="方正仿宋_GBK" w:hAnsi="Times New Roman" w:cs="Times New Roman" w:hint="eastAsia"/>
          <w:sz w:val="32"/>
        </w:rPr>
        <w:t>年底前主要</w:t>
      </w:r>
      <w:r w:rsidR="006B0E8E">
        <w:rPr>
          <w:rFonts w:ascii="Times New Roman" w:eastAsia="方正仿宋_GBK" w:hAnsi="Times New Roman" w:cs="Times New Roman"/>
          <w:sz w:val="32"/>
        </w:rPr>
        <w:t>危险工艺停产，</w:t>
      </w:r>
      <w:r w:rsidR="001079A9">
        <w:rPr>
          <w:rFonts w:ascii="Times New Roman" w:eastAsia="方正仿宋_GBK" w:hAnsi="Times New Roman" w:cs="Times New Roman"/>
          <w:sz w:val="32"/>
        </w:rPr>
        <w:t>相关情况已</w:t>
      </w:r>
      <w:r w:rsidR="001079A9">
        <w:rPr>
          <w:rFonts w:ascii="Times New Roman" w:eastAsia="方正仿宋_GBK" w:hAnsi="Times New Roman" w:cs="Times New Roman" w:hint="eastAsia"/>
          <w:sz w:val="32"/>
        </w:rPr>
        <w:t>向</w:t>
      </w:r>
      <w:r w:rsidR="001079A9">
        <w:rPr>
          <w:rFonts w:ascii="Times New Roman" w:eastAsia="方正仿宋_GBK" w:hAnsi="Times New Roman" w:cs="Times New Roman"/>
          <w:sz w:val="32"/>
        </w:rPr>
        <w:t>省政府请示。</w:t>
      </w:r>
      <w:r w:rsidR="006B0E8E">
        <w:rPr>
          <w:rFonts w:ascii="Times New Roman" w:eastAsia="方正仿宋_GBK" w:hAnsi="Times New Roman" w:cs="Times New Roman" w:hint="eastAsia"/>
          <w:sz w:val="32"/>
        </w:rPr>
        <w:t>按照“</w:t>
      </w:r>
      <w:r w:rsidR="006B0E8E">
        <w:rPr>
          <w:rFonts w:ascii="Times New Roman" w:eastAsia="方正仿宋_GBK" w:hAnsi="Times New Roman" w:cs="Times New Roman" w:hint="eastAsia"/>
          <w:sz w:val="32"/>
        </w:rPr>
        <w:t>2020</w:t>
      </w:r>
      <w:r w:rsidR="006B0E8E">
        <w:rPr>
          <w:rFonts w:ascii="Times New Roman" w:eastAsia="方正仿宋_GBK" w:hAnsi="Times New Roman" w:cs="Times New Roman" w:hint="eastAsia"/>
          <w:sz w:val="32"/>
        </w:rPr>
        <w:t>年底前</w:t>
      </w:r>
      <w:r w:rsidR="006B0E8E">
        <w:rPr>
          <w:rFonts w:ascii="Times New Roman" w:eastAsia="方正仿宋_GBK" w:hAnsi="Times New Roman" w:cs="Times New Roman"/>
          <w:sz w:val="32"/>
        </w:rPr>
        <w:t>基本完成太湖一级保护区化工企业关停或</w:t>
      </w:r>
      <w:r w:rsidR="006B0E8E">
        <w:rPr>
          <w:rFonts w:ascii="Times New Roman" w:eastAsia="方正仿宋_GBK" w:hAnsi="Times New Roman" w:cs="Times New Roman" w:hint="eastAsia"/>
          <w:sz w:val="32"/>
        </w:rPr>
        <w:t>转迁任务”的</w:t>
      </w:r>
      <w:r w:rsidR="006B0E8E">
        <w:rPr>
          <w:rFonts w:ascii="Times New Roman" w:eastAsia="方正仿宋_GBK" w:hAnsi="Times New Roman" w:cs="Times New Roman"/>
          <w:sz w:val="32"/>
        </w:rPr>
        <w:t>要求，无锡市已完成整改任务。</w:t>
      </w:r>
    </w:p>
    <w:p w:rsidR="00354532" w:rsidRDefault="00C86217" w:rsidP="001F28EF">
      <w:pPr>
        <w:spacing w:line="590" w:lineRule="exact"/>
        <w:ind w:firstLineChars="200" w:firstLine="640"/>
        <w:rPr>
          <w:rFonts w:ascii="Times New Roman" w:eastAsia="方正仿宋_GBK" w:hAnsi="Times New Roman" w:cs="Times New Roman"/>
          <w:sz w:val="32"/>
        </w:rPr>
      </w:pPr>
      <w:r w:rsidRPr="00C86217">
        <w:rPr>
          <w:rFonts w:ascii="方正楷体_GBK" w:eastAsia="方正楷体_GBK" w:hAnsi="Times New Roman" w:cs="Times New Roman" w:hint="eastAsia"/>
          <w:sz w:val="32"/>
        </w:rPr>
        <w:t>（二）</w:t>
      </w:r>
      <w:r w:rsidRPr="00C86217">
        <w:rPr>
          <w:rFonts w:ascii="方正楷体_GBK" w:eastAsia="方正楷体_GBK" w:hAnsi="Times New Roman" w:cs="Times New Roman"/>
          <w:sz w:val="32"/>
        </w:rPr>
        <w:t>苏州市</w:t>
      </w:r>
      <w:r w:rsidR="00F0563A">
        <w:rPr>
          <w:rFonts w:ascii="方正楷体_GBK" w:eastAsia="方正楷体_GBK" w:hAnsi="Times New Roman" w:cs="Times New Roman" w:hint="eastAsia"/>
          <w:sz w:val="32"/>
        </w:rPr>
        <w:t>相关</w:t>
      </w:r>
      <w:r w:rsidRPr="00C86217">
        <w:rPr>
          <w:rFonts w:ascii="方正楷体_GBK" w:eastAsia="方正楷体_GBK" w:hAnsi="Times New Roman" w:cs="Times New Roman"/>
          <w:sz w:val="32"/>
        </w:rPr>
        <w:t>企业</w:t>
      </w:r>
      <w:r w:rsidRPr="00C86217">
        <w:rPr>
          <w:rFonts w:ascii="方正楷体_GBK" w:eastAsia="方正楷体_GBK" w:hAnsi="Times New Roman" w:cs="Times New Roman" w:hint="eastAsia"/>
          <w:sz w:val="32"/>
        </w:rPr>
        <w:t>整改完成</w:t>
      </w:r>
      <w:r w:rsidRPr="00C86217">
        <w:rPr>
          <w:rFonts w:ascii="方正楷体_GBK" w:eastAsia="方正楷体_GBK" w:hAnsi="Times New Roman" w:cs="Times New Roman"/>
          <w:sz w:val="32"/>
        </w:rPr>
        <w:t>情况。</w:t>
      </w:r>
      <w:r w:rsidR="00F55524" w:rsidRPr="00F55524">
        <w:rPr>
          <w:rFonts w:ascii="Times New Roman" w:eastAsia="方正仿宋_GBK" w:hAnsi="Times New Roman" w:cs="Times New Roman" w:hint="eastAsia"/>
          <w:sz w:val="32"/>
        </w:rPr>
        <w:t>苏州天山新材料有限公司已完成</w:t>
      </w:r>
      <w:r w:rsidR="00066CA1">
        <w:rPr>
          <w:rFonts w:ascii="Times New Roman" w:eastAsia="方正仿宋_GBK" w:hAnsi="Times New Roman" w:cs="Times New Roman" w:hint="eastAsia"/>
          <w:sz w:val="32"/>
        </w:rPr>
        <w:t>生产设备断水断电</w:t>
      </w:r>
      <w:r w:rsidR="00F55524" w:rsidRPr="00F55524">
        <w:rPr>
          <w:rFonts w:ascii="Times New Roman" w:eastAsia="方正仿宋_GBK" w:hAnsi="Times New Roman" w:cs="Times New Roman" w:hint="eastAsia"/>
          <w:sz w:val="32"/>
        </w:rPr>
        <w:t>，危废物料清空</w:t>
      </w:r>
      <w:r w:rsidR="00354532">
        <w:rPr>
          <w:rFonts w:ascii="Times New Roman" w:eastAsia="方正仿宋_GBK" w:hAnsi="Times New Roman" w:cs="Times New Roman" w:hint="eastAsia"/>
          <w:sz w:val="32"/>
        </w:rPr>
        <w:t>，</w:t>
      </w:r>
      <w:r w:rsidR="001079A9">
        <w:rPr>
          <w:rFonts w:ascii="Times New Roman" w:eastAsia="方正仿宋_GBK" w:hAnsi="Times New Roman" w:cs="Times New Roman" w:hint="eastAsia"/>
          <w:sz w:val="32"/>
        </w:rPr>
        <w:t>符合</w:t>
      </w:r>
      <w:r w:rsidR="00F55524" w:rsidRPr="00F55524">
        <w:rPr>
          <w:rFonts w:ascii="Times New Roman" w:eastAsia="方正仿宋_GBK" w:hAnsi="Times New Roman" w:cs="Times New Roman" w:hint="eastAsia"/>
          <w:sz w:val="32"/>
        </w:rPr>
        <w:t>关闭退出验收条件</w:t>
      </w:r>
      <w:r w:rsidR="00354532">
        <w:rPr>
          <w:rFonts w:ascii="Times New Roman" w:eastAsia="方正仿宋_GBK" w:hAnsi="Times New Roman" w:cs="Times New Roman" w:hint="eastAsia"/>
          <w:sz w:val="32"/>
        </w:rPr>
        <w:t>并</w:t>
      </w:r>
      <w:r w:rsidR="00F55524" w:rsidRPr="00F55524">
        <w:rPr>
          <w:rFonts w:ascii="Times New Roman" w:eastAsia="方正仿宋_GBK" w:hAnsi="Times New Roman" w:cs="Times New Roman" w:hint="eastAsia"/>
          <w:sz w:val="32"/>
        </w:rPr>
        <w:t>通过</w:t>
      </w:r>
      <w:r w:rsidR="00354532">
        <w:rPr>
          <w:rFonts w:ascii="Times New Roman" w:eastAsia="方正仿宋_GBK" w:hAnsi="Times New Roman" w:cs="Times New Roman" w:hint="eastAsia"/>
          <w:sz w:val="32"/>
        </w:rPr>
        <w:t>验收；</w:t>
      </w:r>
      <w:r w:rsidR="00354532" w:rsidRPr="00354532">
        <w:rPr>
          <w:rFonts w:ascii="Times New Roman" w:eastAsia="方正仿宋_GBK" w:hAnsi="Times New Roman" w:cs="Times New Roman" w:hint="eastAsia"/>
          <w:sz w:val="32"/>
        </w:rPr>
        <w:t>江苏大象东亚制漆有限公司化工生产项目</w:t>
      </w:r>
      <w:r w:rsidR="00FC4070">
        <w:rPr>
          <w:rFonts w:ascii="Times New Roman" w:eastAsia="方正仿宋_GBK" w:hAnsi="Times New Roman" w:cs="Times New Roman" w:hint="eastAsia"/>
          <w:sz w:val="32"/>
        </w:rPr>
        <w:t>已于</w:t>
      </w:r>
      <w:r w:rsidR="00066CA1">
        <w:rPr>
          <w:rFonts w:ascii="Times New Roman" w:eastAsia="方正仿宋_GBK" w:hAnsi="Times New Roman" w:cs="Times New Roman" w:hint="eastAsia"/>
          <w:sz w:val="32"/>
        </w:rPr>
        <w:t>2020</w:t>
      </w:r>
      <w:r w:rsidR="00066CA1">
        <w:rPr>
          <w:rFonts w:ascii="Times New Roman" w:eastAsia="方正仿宋_GBK" w:hAnsi="Times New Roman" w:cs="Times New Roman" w:hint="eastAsia"/>
          <w:sz w:val="32"/>
        </w:rPr>
        <w:t>年</w:t>
      </w:r>
      <w:r w:rsidR="00354532" w:rsidRPr="00354532">
        <w:rPr>
          <w:rFonts w:ascii="Times New Roman" w:eastAsia="方正仿宋_GBK" w:hAnsi="Times New Roman" w:cs="Times New Roman" w:hint="eastAsia"/>
          <w:sz w:val="32"/>
        </w:rPr>
        <w:t>10</w:t>
      </w:r>
      <w:r w:rsidR="00FC4070">
        <w:rPr>
          <w:rFonts w:ascii="Times New Roman" w:eastAsia="方正仿宋_GBK" w:hAnsi="Times New Roman" w:cs="Times New Roman" w:hint="eastAsia"/>
          <w:sz w:val="32"/>
        </w:rPr>
        <w:t>月底</w:t>
      </w:r>
      <w:r w:rsidR="00354532" w:rsidRPr="00354532">
        <w:rPr>
          <w:rFonts w:ascii="Times New Roman" w:eastAsia="方正仿宋_GBK" w:hAnsi="Times New Roman" w:cs="Times New Roman" w:hint="eastAsia"/>
          <w:sz w:val="32"/>
        </w:rPr>
        <w:t>关停并</w:t>
      </w:r>
      <w:r w:rsidR="00354532">
        <w:rPr>
          <w:rFonts w:ascii="Times New Roman" w:eastAsia="方正仿宋_GBK" w:hAnsi="Times New Roman" w:cs="Times New Roman" w:hint="eastAsia"/>
          <w:sz w:val="32"/>
        </w:rPr>
        <w:t>通过</w:t>
      </w:r>
      <w:r w:rsidR="00354532" w:rsidRPr="00354532">
        <w:rPr>
          <w:rFonts w:ascii="Times New Roman" w:eastAsia="方正仿宋_GBK" w:hAnsi="Times New Roman" w:cs="Times New Roman" w:hint="eastAsia"/>
          <w:sz w:val="32"/>
        </w:rPr>
        <w:t>验收</w:t>
      </w:r>
      <w:r w:rsidR="00354532">
        <w:rPr>
          <w:rFonts w:ascii="Times New Roman" w:eastAsia="方正仿宋_GBK" w:hAnsi="Times New Roman" w:cs="Times New Roman" w:hint="eastAsia"/>
          <w:sz w:val="32"/>
        </w:rPr>
        <w:t>。</w:t>
      </w:r>
      <w:r w:rsidR="00066CA1">
        <w:rPr>
          <w:rFonts w:ascii="Times New Roman" w:eastAsia="方正仿宋_GBK" w:hAnsi="Times New Roman" w:cs="Times New Roman" w:hint="eastAsia"/>
          <w:sz w:val="32"/>
        </w:rPr>
        <w:t>苏州市</w:t>
      </w:r>
      <w:r w:rsidR="008B3E39">
        <w:rPr>
          <w:rFonts w:ascii="Times New Roman" w:eastAsia="方正仿宋_GBK" w:hAnsi="Times New Roman" w:cs="Times New Roman"/>
          <w:sz w:val="32"/>
        </w:rPr>
        <w:t>位于太湖一级保护区化工企业已全部关停</w:t>
      </w:r>
      <w:r w:rsidR="00066CA1">
        <w:rPr>
          <w:rFonts w:ascii="Times New Roman" w:eastAsia="方正仿宋_GBK" w:hAnsi="Times New Roman" w:cs="Times New Roman"/>
          <w:sz w:val="32"/>
        </w:rPr>
        <w:t>转迁</w:t>
      </w:r>
      <w:r w:rsidR="00804962">
        <w:rPr>
          <w:rFonts w:ascii="Times New Roman" w:eastAsia="方正仿宋_GBK" w:hAnsi="Times New Roman" w:cs="Times New Roman" w:hint="eastAsia"/>
          <w:sz w:val="32"/>
        </w:rPr>
        <w:t>，按期</w:t>
      </w:r>
      <w:r w:rsidR="00804962">
        <w:rPr>
          <w:rFonts w:ascii="Times New Roman" w:eastAsia="方正仿宋_GBK" w:hAnsi="Times New Roman" w:cs="Times New Roman"/>
          <w:sz w:val="32"/>
        </w:rPr>
        <w:t>完成</w:t>
      </w:r>
      <w:r w:rsidR="00804962">
        <w:rPr>
          <w:rFonts w:ascii="Times New Roman" w:eastAsia="方正仿宋_GBK" w:hAnsi="Times New Roman" w:cs="Times New Roman" w:hint="eastAsia"/>
          <w:sz w:val="32"/>
        </w:rPr>
        <w:t>整改</w:t>
      </w:r>
      <w:r w:rsidR="00804962">
        <w:rPr>
          <w:rFonts w:ascii="Times New Roman" w:eastAsia="方正仿宋_GBK" w:hAnsi="Times New Roman" w:cs="Times New Roman"/>
          <w:sz w:val="32"/>
        </w:rPr>
        <w:t>任务</w:t>
      </w:r>
      <w:r w:rsidR="001079A9">
        <w:rPr>
          <w:rFonts w:ascii="Times New Roman" w:eastAsia="方正仿宋_GBK" w:hAnsi="Times New Roman" w:cs="Times New Roman" w:hint="eastAsia"/>
          <w:sz w:val="32"/>
        </w:rPr>
        <w:t>。</w:t>
      </w:r>
    </w:p>
    <w:sectPr w:rsidR="00354532" w:rsidSect="001F28EF">
      <w:footerReference w:type="default" r:id="rId6"/>
      <w:pgSz w:w="11906" w:h="16838"/>
      <w:pgMar w:top="1418" w:right="1531" w:bottom="1418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19A0" w:rsidRDefault="005219A0" w:rsidP="00424981">
      <w:r>
        <w:separator/>
      </w:r>
    </w:p>
  </w:endnote>
  <w:endnote w:type="continuationSeparator" w:id="0">
    <w:p w:rsidR="005219A0" w:rsidRDefault="005219A0" w:rsidP="00424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方正仿宋_GBK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方正黑体_GBK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方正楷体_GBK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5110958"/>
      <w:docPartObj>
        <w:docPartGallery w:val="Page Numbers (Bottom of Page)"/>
        <w:docPartUnique/>
      </w:docPartObj>
    </w:sdtPr>
    <w:sdtEndPr/>
    <w:sdtContent>
      <w:p w:rsidR="001F28EF" w:rsidRDefault="001F28EF">
        <w:pPr>
          <w:pStyle w:val="a5"/>
          <w:jc w:val="center"/>
        </w:pPr>
        <w:r>
          <w:rPr>
            <w:rFonts w:hint="eastAsia"/>
          </w:rPr>
          <w:t>—</w:t>
        </w:r>
        <w:r w:rsidRPr="001F28EF">
          <w:rPr>
            <w:rFonts w:ascii="Times New Roman" w:hAnsi="Times New Roman" w:cs="Times New Roman"/>
            <w:sz w:val="28"/>
          </w:rPr>
          <w:fldChar w:fldCharType="begin"/>
        </w:r>
        <w:r w:rsidRPr="001F28EF">
          <w:rPr>
            <w:rFonts w:ascii="Times New Roman" w:hAnsi="Times New Roman" w:cs="Times New Roman"/>
            <w:sz w:val="28"/>
          </w:rPr>
          <w:instrText>PAGE   \* MERGEFORMAT</w:instrText>
        </w:r>
        <w:r w:rsidRPr="001F28EF">
          <w:rPr>
            <w:rFonts w:ascii="Times New Roman" w:hAnsi="Times New Roman" w:cs="Times New Roman"/>
            <w:sz w:val="28"/>
          </w:rPr>
          <w:fldChar w:fldCharType="separate"/>
        </w:r>
        <w:r w:rsidR="008A20F9" w:rsidRPr="008A20F9">
          <w:rPr>
            <w:rFonts w:ascii="Times New Roman" w:hAnsi="Times New Roman" w:cs="Times New Roman"/>
            <w:noProof/>
            <w:sz w:val="28"/>
            <w:lang w:val="zh-CN"/>
          </w:rPr>
          <w:t>1</w:t>
        </w:r>
        <w:r w:rsidRPr="001F28EF">
          <w:rPr>
            <w:rFonts w:ascii="Times New Roman" w:hAnsi="Times New Roman" w:cs="Times New Roman"/>
            <w:sz w:val="28"/>
          </w:rPr>
          <w:fldChar w:fldCharType="end"/>
        </w:r>
        <w:r>
          <w:rPr>
            <w:rFonts w:hint="eastAsia"/>
          </w:rPr>
          <w:t>—</w:t>
        </w:r>
      </w:p>
    </w:sdtContent>
  </w:sdt>
  <w:p w:rsidR="001F28EF" w:rsidRDefault="001F28E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19A0" w:rsidRDefault="005219A0" w:rsidP="00424981">
      <w:r>
        <w:separator/>
      </w:r>
    </w:p>
  </w:footnote>
  <w:footnote w:type="continuationSeparator" w:id="0">
    <w:p w:rsidR="005219A0" w:rsidRDefault="005219A0" w:rsidP="004249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15"/>
    <w:rsid w:val="0000134A"/>
    <w:rsid w:val="0004661E"/>
    <w:rsid w:val="000655C3"/>
    <w:rsid w:val="00066CA1"/>
    <w:rsid w:val="00082090"/>
    <w:rsid w:val="000A7055"/>
    <w:rsid w:val="000A7EE9"/>
    <w:rsid w:val="001079A9"/>
    <w:rsid w:val="00153D17"/>
    <w:rsid w:val="001D56B0"/>
    <w:rsid w:val="001E06D3"/>
    <w:rsid w:val="001F28EF"/>
    <w:rsid w:val="001F2DEB"/>
    <w:rsid w:val="002A5F28"/>
    <w:rsid w:val="002F5B62"/>
    <w:rsid w:val="003106C0"/>
    <w:rsid w:val="00354532"/>
    <w:rsid w:val="00394F33"/>
    <w:rsid w:val="003B0A21"/>
    <w:rsid w:val="003D76CE"/>
    <w:rsid w:val="00416416"/>
    <w:rsid w:val="00424981"/>
    <w:rsid w:val="00452E4D"/>
    <w:rsid w:val="004F6A4F"/>
    <w:rsid w:val="005219A0"/>
    <w:rsid w:val="005232F2"/>
    <w:rsid w:val="0054140B"/>
    <w:rsid w:val="00595CC2"/>
    <w:rsid w:val="005A51D7"/>
    <w:rsid w:val="0063706C"/>
    <w:rsid w:val="00675C88"/>
    <w:rsid w:val="006A56B7"/>
    <w:rsid w:val="006B0E8E"/>
    <w:rsid w:val="007957AE"/>
    <w:rsid w:val="007D3A58"/>
    <w:rsid w:val="007D558B"/>
    <w:rsid w:val="007F697D"/>
    <w:rsid w:val="00804962"/>
    <w:rsid w:val="00810B4F"/>
    <w:rsid w:val="00810D41"/>
    <w:rsid w:val="00840D9B"/>
    <w:rsid w:val="00841115"/>
    <w:rsid w:val="00893143"/>
    <w:rsid w:val="008A20F9"/>
    <w:rsid w:val="008B3E39"/>
    <w:rsid w:val="00915998"/>
    <w:rsid w:val="009308D0"/>
    <w:rsid w:val="00973BB7"/>
    <w:rsid w:val="00990074"/>
    <w:rsid w:val="00A330FD"/>
    <w:rsid w:val="00A34615"/>
    <w:rsid w:val="00A37EDA"/>
    <w:rsid w:val="00A708C5"/>
    <w:rsid w:val="00B457BB"/>
    <w:rsid w:val="00B652A6"/>
    <w:rsid w:val="00B92FC3"/>
    <w:rsid w:val="00B93B2A"/>
    <w:rsid w:val="00C6112C"/>
    <w:rsid w:val="00C66196"/>
    <w:rsid w:val="00C81EF9"/>
    <w:rsid w:val="00C86217"/>
    <w:rsid w:val="00C9436F"/>
    <w:rsid w:val="00C96860"/>
    <w:rsid w:val="00CA19EA"/>
    <w:rsid w:val="00CA1CC0"/>
    <w:rsid w:val="00CF7F07"/>
    <w:rsid w:val="00E60A1B"/>
    <w:rsid w:val="00E72ECE"/>
    <w:rsid w:val="00F0563A"/>
    <w:rsid w:val="00F51EBB"/>
    <w:rsid w:val="00F55524"/>
    <w:rsid w:val="00FA1C0E"/>
    <w:rsid w:val="00FB523C"/>
    <w:rsid w:val="00FC0009"/>
    <w:rsid w:val="00FC0EC9"/>
    <w:rsid w:val="00FC4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84B13A3-BE9F-40F8-B630-740EB6FD2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49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2498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249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24981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973BB7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973BB7"/>
    <w:rPr>
      <w:sz w:val="18"/>
      <w:szCs w:val="18"/>
    </w:rPr>
  </w:style>
  <w:style w:type="paragraph" w:styleId="a9">
    <w:name w:val="List Paragraph"/>
    <w:basedOn w:val="a"/>
    <w:uiPriority w:val="34"/>
    <w:qFormat/>
    <w:rsid w:val="00A3461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110</Words>
  <Characters>628</Characters>
  <Application>Microsoft Office Word</Application>
  <DocSecurity>0</DocSecurity>
  <Lines>5</Lines>
  <Paragraphs>1</Paragraphs>
  <ScaleCrop>false</ScaleCrop>
  <Company>Microsoft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admin</cp:lastModifiedBy>
  <cp:revision>3</cp:revision>
  <cp:lastPrinted>2020-12-25T08:06:00Z</cp:lastPrinted>
  <dcterms:created xsi:type="dcterms:W3CDTF">2020-12-30T05:53:00Z</dcterms:created>
  <dcterms:modified xsi:type="dcterms:W3CDTF">2020-12-30T05:57:00Z</dcterms:modified>
</cp:coreProperties>
</file>