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7CAD" w:rsidRPr="00FD6D5C" w:rsidRDefault="00477CAD" w:rsidP="00477CAD">
      <w:pPr>
        <w:adjustRightInd w:val="0"/>
        <w:snapToGrid w:val="0"/>
        <w:jc w:val="center"/>
        <w:rPr>
          <w:rFonts w:ascii="方正小标宋_GBK" w:eastAsia="方正小标宋_GBK" w:hAnsi="Times New Roman" w:cs="Times New Roman"/>
          <w:sz w:val="40"/>
          <w:szCs w:val="32"/>
        </w:rPr>
      </w:pPr>
      <w:r w:rsidRPr="00985190">
        <w:rPr>
          <w:rFonts w:ascii="方正小标宋_GBK" w:eastAsia="方正小标宋_GBK" w:hAnsi="Times New Roman" w:cs="Times New Roman" w:hint="eastAsia"/>
          <w:sz w:val="40"/>
          <w:szCs w:val="32"/>
        </w:rPr>
        <w:t>智慧江苏建设行动计划重点建设项目进展情况表</w:t>
      </w:r>
    </w:p>
    <w:p w:rsidR="005119D0" w:rsidRDefault="005119D0" w:rsidP="00477CAD">
      <w:pPr>
        <w:adjustRightInd w:val="0"/>
        <w:snapToGrid w:val="0"/>
        <w:rPr>
          <w:rFonts w:ascii="黑体" w:eastAsia="黑体" w:hAnsi="黑体" w:cs="Times New Roman"/>
          <w:sz w:val="28"/>
          <w:szCs w:val="32"/>
        </w:rPr>
      </w:pPr>
    </w:p>
    <w:p w:rsidR="00477CAD" w:rsidRPr="009C6B0D" w:rsidRDefault="00477CAD" w:rsidP="00477CAD">
      <w:pPr>
        <w:adjustRightInd w:val="0"/>
        <w:snapToGrid w:val="0"/>
        <w:rPr>
          <w:rFonts w:ascii="方正仿宋_GBK" w:eastAsia="方正仿宋_GBK" w:hAnsi="黑体" w:cs="Times New Roman"/>
          <w:sz w:val="28"/>
          <w:szCs w:val="32"/>
        </w:rPr>
      </w:pPr>
      <w:bookmarkStart w:id="0" w:name="_GoBack"/>
      <w:bookmarkEnd w:id="0"/>
      <w:r w:rsidRPr="00FD6D5C">
        <w:rPr>
          <w:rFonts w:ascii="黑体" w:eastAsia="黑体" w:hAnsi="黑体" w:cs="Times New Roman" w:hint="eastAsia"/>
          <w:sz w:val="28"/>
          <w:szCs w:val="32"/>
        </w:rPr>
        <w:t>统计</w:t>
      </w:r>
      <w:r w:rsidRPr="00FD6D5C">
        <w:rPr>
          <w:rFonts w:ascii="黑体" w:eastAsia="黑体" w:hAnsi="黑体" w:cs="Times New Roman"/>
          <w:sz w:val="28"/>
          <w:szCs w:val="32"/>
        </w:rPr>
        <w:t>单位：</w:t>
      </w:r>
      <w:r>
        <w:rPr>
          <w:rFonts w:ascii="黑体" w:eastAsia="黑体" w:hAnsi="黑体" w:cs="Times New Roman" w:hint="eastAsia"/>
          <w:sz w:val="28"/>
          <w:szCs w:val="32"/>
        </w:rPr>
        <w:t>（盖章</w:t>
      </w:r>
      <w:r>
        <w:rPr>
          <w:rFonts w:ascii="黑体" w:eastAsia="黑体" w:hAnsi="黑体" w:cs="Times New Roman"/>
          <w:sz w:val="28"/>
          <w:szCs w:val="32"/>
        </w:rPr>
        <w:t>）</w:t>
      </w:r>
    </w:p>
    <w:tbl>
      <w:tblPr>
        <w:tblStyle w:val="a3"/>
        <w:tblW w:w="14072" w:type="dxa"/>
        <w:tblLook w:val="04A0" w:firstRow="1" w:lastRow="0" w:firstColumn="1" w:lastColumn="0" w:noHBand="0" w:noVBand="1"/>
      </w:tblPr>
      <w:tblGrid>
        <w:gridCol w:w="835"/>
        <w:gridCol w:w="2665"/>
        <w:gridCol w:w="1372"/>
        <w:gridCol w:w="1676"/>
        <w:gridCol w:w="2133"/>
        <w:gridCol w:w="2462"/>
        <w:gridCol w:w="2929"/>
      </w:tblGrid>
      <w:tr w:rsidR="00477CAD" w:rsidTr="00B96ADC">
        <w:trPr>
          <w:trHeight w:val="1193"/>
        </w:trPr>
        <w:tc>
          <w:tcPr>
            <w:tcW w:w="835" w:type="dxa"/>
            <w:vAlign w:val="center"/>
          </w:tcPr>
          <w:p w:rsidR="00477CAD" w:rsidRPr="00B8124B" w:rsidRDefault="00477CAD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 w:rsidRPr="00B8124B">
              <w:rPr>
                <w:rFonts w:ascii="黑体" w:eastAsia="黑体" w:hAnsi="黑体" w:cs="Times New Roman" w:hint="eastAsia"/>
                <w:sz w:val="24"/>
                <w:szCs w:val="32"/>
              </w:rPr>
              <w:t>序号</w:t>
            </w:r>
          </w:p>
        </w:tc>
        <w:tc>
          <w:tcPr>
            <w:tcW w:w="2665" w:type="dxa"/>
            <w:vAlign w:val="center"/>
          </w:tcPr>
          <w:p w:rsidR="00477CAD" w:rsidRPr="00B8124B" w:rsidRDefault="00477CAD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 w:rsidRPr="00B8124B">
              <w:rPr>
                <w:rFonts w:ascii="黑体" w:eastAsia="黑体" w:hAnsi="黑体" w:cs="Times New Roman" w:hint="eastAsia"/>
                <w:sz w:val="24"/>
                <w:szCs w:val="32"/>
              </w:rPr>
              <w:t>项目名称</w:t>
            </w:r>
          </w:p>
        </w:tc>
        <w:tc>
          <w:tcPr>
            <w:tcW w:w="1372" w:type="dxa"/>
            <w:vAlign w:val="center"/>
          </w:tcPr>
          <w:p w:rsidR="00477CAD" w:rsidRPr="00B8124B" w:rsidRDefault="00477CAD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牵头单位</w:t>
            </w:r>
          </w:p>
        </w:tc>
        <w:tc>
          <w:tcPr>
            <w:tcW w:w="1676" w:type="dxa"/>
            <w:vAlign w:val="center"/>
          </w:tcPr>
          <w:p w:rsidR="00477CAD" w:rsidRPr="00B8124B" w:rsidRDefault="00477CAD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参与单位</w:t>
            </w:r>
          </w:p>
        </w:tc>
        <w:tc>
          <w:tcPr>
            <w:tcW w:w="2133" w:type="dxa"/>
            <w:vAlign w:val="center"/>
          </w:tcPr>
          <w:p w:rsidR="00477CAD" w:rsidRPr="00B8124B" w:rsidRDefault="00477CAD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项目进展</w:t>
            </w:r>
            <w:r>
              <w:rPr>
                <w:rFonts w:ascii="黑体" w:eastAsia="黑体" w:hAnsi="黑体" w:cs="Times New Roman"/>
                <w:sz w:val="24"/>
                <w:szCs w:val="32"/>
              </w:rPr>
              <w:t>情况</w:t>
            </w:r>
          </w:p>
        </w:tc>
        <w:tc>
          <w:tcPr>
            <w:tcW w:w="2462" w:type="dxa"/>
            <w:vAlign w:val="center"/>
          </w:tcPr>
          <w:p w:rsidR="00477CAD" w:rsidRPr="00B8124B" w:rsidRDefault="00477CAD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存在</w:t>
            </w:r>
            <w:r>
              <w:rPr>
                <w:rFonts w:ascii="黑体" w:eastAsia="黑体" w:hAnsi="黑体" w:cs="Times New Roman"/>
                <w:sz w:val="24"/>
                <w:szCs w:val="32"/>
              </w:rPr>
              <w:t>的</w:t>
            </w: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主要</w:t>
            </w:r>
            <w:r>
              <w:rPr>
                <w:rFonts w:ascii="黑体" w:eastAsia="黑体" w:hAnsi="黑体" w:cs="Times New Roman"/>
                <w:sz w:val="24"/>
                <w:szCs w:val="32"/>
              </w:rPr>
              <w:t>矛盾和问题</w:t>
            </w:r>
          </w:p>
        </w:tc>
        <w:tc>
          <w:tcPr>
            <w:tcW w:w="2926" w:type="dxa"/>
            <w:vAlign w:val="center"/>
          </w:tcPr>
          <w:p w:rsidR="00477CAD" w:rsidRPr="00B8124B" w:rsidRDefault="00477CAD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下步工</w:t>
            </w:r>
            <w:r>
              <w:rPr>
                <w:rFonts w:ascii="黑体" w:eastAsia="黑体" w:hAnsi="黑体" w:cs="Times New Roman"/>
                <w:sz w:val="24"/>
                <w:szCs w:val="32"/>
              </w:rPr>
              <w:t>作安排</w:t>
            </w:r>
          </w:p>
        </w:tc>
      </w:tr>
      <w:tr w:rsidR="00477CAD" w:rsidTr="00B96ADC">
        <w:trPr>
          <w:trHeight w:val="589"/>
        </w:trPr>
        <w:tc>
          <w:tcPr>
            <w:tcW w:w="835" w:type="dxa"/>
            <w:vAlign w:val="center"/>
          </w:tcPr>
          <w:p w:rsidR="00477CAD" w:rsidRPr="00FD6D5C" w:rsidRDefault="00477CAD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  <w:szCs w:val="32"/>
              </w:rPr>
            </w:pPr>
            <w:r w:rsidRPr="00FD6D5C">
              <w:rPr>
                <w:rFonts w:ascii="Times New Roman" w:eastAsia="方正仿宋_GBK" w:hAnsi="Times New Roman" w:cs="Times New Roman"/>
                <w:sz w:val="22"/>
                <w:szCs w:val="32"/>
              </w:rPr>
              <w:t>1</w:t>
            </w:r>
          </w:p>
        </w:tc>
        <w:tc>
          <w:tcPr>
            <w:tcW w:w="2665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372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676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133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462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926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</w:tr>
      <w:tr w:rsidR="00477CAD" w:rsidTr="00B96ADC">
        <w:trPr>
          <w:trHeight w:val="589"/>
        </w:trPr>
        <w:tc>
          <w:tcPr>
            <w:tcW w:w="835" w:type="dxa"/>
            <w:vAlign w:val="center"/>
          </w:tcPr>
          <w:p w:rsidR="00477CAD" w:rsidRPr="00FD6D5C" w:rsidRDefault="00477CAD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  <w:szCs w:val="32"/>
              </w:rPr>
            </w:pPr>
            <w:r w:rsidRPr="00FD6D5C">
              <w:rPr>
                <w:rFonts w:ascii="Times New Roman" w:eastAsia="方正仿宋_GBK" w:hAnsi="Times New Roman" w:cs="Times New Roman"/>
                <w:sz w:val="22"/>
                <w:szCs w:val="32"/>
              </w:rPr>
              <w:t>2</w:t>
            </w:r>
          </w:p>
        </w:tc>
        <w:tc>
          <w:tcPr>
            <w:tcW w:w="2665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372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676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133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462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926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</w:tr>
      <w:tr w:rsidR="00477CAD" w:rsidTr="00B96ADC">
        <w:trPr>
          <w:trHeight w:val="603"/>
        </w:trPr>
        <w:tc>
          <w:tcPr>
            <w:tcW w:w="835" w:type="dxa"/>
            <w:vAlign w:val="center"/>
          </w:tcPr>
          <w:p w:rsidR="00477CAD" w:rsidRPr="00FD6D5C" w:rsidRDefault="00477CAD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  <w:szCs w:val="32"/>
              </w:rPr>
            </w:pPr>
            <w:r w:rsidRPr="00FD6D5C">
              <w:rPr>
                <w:rFonts w:ascii="Times New Roman" w:eastAsia="方正仿宋_GBK" w:hAnsi="Times New Roman" w:cs="Times New Roman"/>
                <w:sz w:val="22"/>
                <w:szCs w:val="32"/>
              </w:rPr>
              <w:t>3</w:t>
            </w:r>
          </w:p>
        </w:tc>
        <w:tc>
          <w:tcPr>
            <w:tcW w:w="2665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372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676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133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462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926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</w:tr>
      <w:tr w:rsidR="00477CAD" w:rsidTr="00B96ADC">
        <w:trPr>
          <w:trHeight w:val="603"/>
        </w:trPr>
        <w:tc>
          <w:tcPr>
            <w:tcW w:w="835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  <w:szCs w:val="32"/>
              </w:rPr>
            </w:pPr>
            <w:r w:rsidRPr="00CA33B8">
              <w:rPr>
                <w:rFonts w:ascii="Times New Roman" w:eastAsia="方正仿宋_GBK" w:hAnsi="Times New Roman" w:cs="Times New Roman"/>
                <w:sz w:val="22"/>
                <w:szCs w:val="32"/>
              </w:rPr>
              <w:t>……</w:t>
            </w:r>
          </w:p>
        </w:tc>
        <w:tc>
          <w:tcPr>
            <w:tcW w:w="2665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372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676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133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462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926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</w:tr>
      <w:tr w:rsidR="00477CAD" w:rsidTr="00B96ADC">
        <w:trPr>
          <w:trHeight w:val="603"/>
        </w:trPr>
        <w:tc>
          <w:tcPr>
            <w:tcW w:w="835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  <w:szCs w:val="32"/>
              </w:rPr>
            </w:pPr>
            <w:r w:rsidRPr="00CA33B8">
              <w:rPr>
                <w:rFonts w:ascii="Times New Roman" w:eastAsia="方正仿宋_GBK" w:hAnsi="Times New Roman" w:cs="Times New Roman"/>
                <w:sz w:val="22"/>
                <w:szCs w:val="32"/>
              </w:rPr>
              <w:t>……</w:t>
            </w:r>
          </w:p>
        </w:tc>
        <w:tc>
          <w:tcPr>
            <w:tcW w:w="2665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372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676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133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462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926" w:type="dxa"/>
            <w:vAlign w:val="center"/>
          </w:tcPr>
          <w:p w:rsidR="00477CAD" w:rsidRPr="00CA33B8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</w:tr>
      <w:tr w:rsidR="00477CAD" w:rsidTr="00B96ADC">
        <w:trPr>
          <w:trHeight w:val="603"/>
        </w:trPr>
        <w:tc>
          <w:tcPr>
            <w:tcW w:w="835" w:type="dxa"/>
            <w:vAlign w:val="center"/>
          </w:tcPr>
          <w:p w:rsidR="00477CAD" w:rsidRPr="00FD6D5C" w:rsidRDefault="00477CAD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  <w:szCs w:val="32"/>
              </w:rPr>
            </w:pPr>
            <w:r>
              <w:rPr>
                <w:rFonts w:ascii="方正仿宋_GBK" w:eastAsia="方正仿宋_GBK" w:hAnsi="Times New Roman" w:cs="Times New Roman" w:hint="eastAsia"/>
                <w:sz w:val="24"/>
                <w:szCs w:val="32"/>
              </w:rPr>
              <w:t>填写</w:t>
            </w:r>
            <w:r>
              <w:rPr>
                <w:rFonts w:ascii="方正仿宋_GBK" w:eastAsia="方正仿宋_GBK" w:hAnsi="Times New Roman" w:cs="Times New Roman"/>
                <w:sz w:val="24"/>
                <w:szCs w:val="32"/>
              </w:rPr>
              <w:t>说明</w:t>
            </w:r>
          </w:p>
        </w:tc>
        <w:tc>
          <w:tcPr>
            <w:tcW w:w="13237" w:type="dxa"/>
            <w:gridSpan w:val="6"/>
            <w:vAlign w:val="center"/>
          </w:tcPr>
          <w:p w:rsidR="00477CAD" w:rsidRPr="00FD6D5C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  <w:r w:rsidRPr="00FD6D5C">
              <w:rPr>
                <w:rFonts w:ascii="Times New Roman" w:eastAsia="方正仿宋_GBK" w:hAnsi="Times New Roman" w:cs="Times New Roman"/>
                <w:szCs w:val="32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szCs w:val="32"/>
              </w:rPr>
              <w:t>．请对照</w:t>
            </w:r>
            <w:r>
              <w:rPr>
                <w:rFonts w:ascii="Times New Roman" w:eastAsia="方正仿宋_GBK" w:hAnsi="Times New Roman" w:cs="Times New Roman"/>
                <w:szCs w:val="32"/>
              </w:rPr>
              <w:t>《智慧江苏</w:t>
            </w:r>
            <w:r>
              <w:rPr>
                <w:rFonts w:ascii="Times New Roman" w:eastAsia="方正仿宋_GBK" w:hAnsi="Times New Roman" w:cs="Times New Roman" w:hint="eastAsia"/>
                <w:szCs w:val="32"/>
              </w:rPr>
              <w:t>建设</w:t>
            </w:r>
            <w:r>
              <w:rPr>
                <w:rFonts w:ascii="Times New Roman" w:eastAsia="方正仿宋_GBK" w:hAnsi="Times New Roman" w:cs="Times New Roman"/>
                <w:szCs w:val="32"/>
              </w:rPr>
              <w:t>三年行动计划（</w:t>
            </w:r>
            <w:r>
              <w:rPr>
                <w:rFonts w:ascii="Times New Roman" w:eastAsia="方正仿宋_GBK" w:hAnsi="Times New Roman" w:cs="Times New Roman" w:hint="eastAsia"/>
                <w:szCs w:val="32"/>
              </w:rPr>
              <w:t>2018</w:t>
            </w:r>
            <w:r>
              <w:rPr>
                <w:rFonts w:ascii="Times New Roman" w:eastAsia="方正仿宋_GBK" w:hAnsi="Times New Roman" w:cs="Times New Roman"/>
                <w:szCs w:val="32"/>
              </w:rPr>
              <w:t>-2020</w:t>
            </w:r>
            <w:r>
              <w:rPr>
                <w:rFonts w:ascii="Times New Roman" w:eastAsia="方正仿宋_GBK" w:hAnsi="Times New Roman" w:cs="Times New Roman" w:hint="eastAsia"/>
                <w:szCs w:val="32"/>
              </w:rPr>
              <w:t>年</w:t>
            </w:r>
            <w:r>
              <w:rPr>
                <w:rFonts w:ascii="Times New Roman" w:eastAsia="方正仿宋_GBK" w:hAnsi="Times New Roman" w:cs="Times New Roman"/>
                <w:szCs w:val="32"/>
              </w:rPr>
              <w:t>）》（苏政办发</w:t>
            </w:r>
            <w:r w:rsidRPr="000C41A4">
              <w:rPr>
                <w:rFonts w:ascii="Times New Roman" w:eastAsia="方正仿宋_GBK" w:hAnsi="Times New Roman" w:cs="Times New Roman" w:hint="eastAsia"/>
                <w:szCs w:val="32"/>
              </w:rPr>
              <w:t>〔</w:t>
            </w:r>
            <w:r w:rsidRPr="000C41A4">
              <w:rPr>
                <w:rFonts w:ascii="Times New Roman" w:eastAsia="方正仿宋_GBK" w:hAnsi="Times New Roman" w:cs="Times New Roman" w:hint="eastAsia"/>
                <w:szCs w:val="32"/>
              </w:rPr>
              <w:t>2019</w:t>
            </w:r>
            <w:r w:rsidRPr="000C41A4">
              <w:rPr>
                <w:rFonts w:ascii="Times New Roman" w:eastAsia="方正仿宋_GBK" w:hAnsi="Times New Roman" w:cs="Times New Roman" w:hint="eastAsia"/>
                <w:szCs w:val="32"/>
              </w:rPr>
              <w:t>〕</w:t>
            </w:r>
            <w:r w:rsidRPr="000C41A4">
              <w:rPr>
                <w:rFonts w:ascii="Times New Roman" w:eastAsia="方正仿宋_GBK" w:hAnsi="Times New Roman" w:cs="Times New Roman" w:hint="eastAsia"/>
                <w:szCs w:val="32"/>
              </w:rPr>
              <w:t>70</w:t>
            </w:r>
            <w:r>
              <w:rPr>
                <w:rFonts w:ascii="方正仿宋_GBK" w:eastAsia="方正仿宋_GBK" w:hAnsi="Times New Roman" w:cs="Times New Roman" w:hint="eastAsia"/>
                <w:szCs w:val="32"/>
              </w:rPr>
              <w:t>号</w:t>
            </w:r>
            <w:r>
              <w:rPr>
                <w:rFonts w:ascii="方正仿宋_GBK" w:eastAsia="方正仿宋_GBK" w:hAnsi="Times New Roman" w:cs="Times New Roman"/>
                <w:szCs w:val="32"/>
              </w:rPr>
              <w:t>）</w:t>
            </w:r>
            <w:r>
              <w:rPr>
                <w:rFonts w:ascii="方正仿宋_GBK" w:eastAsia="方正仿宋_GBK" w:hAnsi="Times New Roman" w:cs="Times New Roman" w:hint="eastAsia"/>
                <w:szCs w:val="32"/>
              </w:rPr>
              <w:t>附件</w:t>
            </w:r>
            <w:r>
              <w:rPr>
                <w:rFonts w:ascii="方正仿宋_GBK" w:eastAsia="方正仿宋_GBK" w:hAnsi="Times New Roman" w:cs="Times New Roman"/>
                <w:szCs w:val="32"/>
              </w:rPr>
              <w:t>填写</w:t>
            </w:r>
            <w:r w:rsidRPr="00FD6D5C">
              <w:rPr>
                <w:rFonts w:ascii="方正仿宋_GBK" w:eastAsia="方正仿宋_GBK" w:hAnsi="Times New Roman" w:cs="Times New Roman" w:hint="eastAsia"/>
                <w:szCs w:val="32"/>
              </w:rPr>
              <w:t>；</w:t>
            </w:r>
          </w:p>
          <w:p w:rsidR="00477CAD" w:rsidRPr="00FD6D5C" w:rsidRDefault="00477CAD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 w:val="22"/>
                <w:szCs w:val="32"/>
              </w:rPr>
            </w:pPr>
            <w:r w:rsidRPr="00FD6D5C">
              <w:rPr>
                <w:rFonts w:ascii="Times New Roman" w:eastAsia="方正仿宋_GBK" w:hAnsi="Times New Roman" w:cs="Times New Roman"/>
                <w:szCs w:val="32"/>
              </w:rPr>
              <w:t>2</w:t>
            </w:r>
            <w:r>
              <w:rPr>
                <w:rFonts w:ascii="Times New Roman" w:eastAsia="方正仿宋_GBK" w:hAnsi="Times New Roman" w:cs="Times New Roman" w:hint="eastAsia"/>
                <w:szCs w:val="32"/>
              </w:rPr>
              <w:t>．如内容</w:t>
            </w:r>
            <w:r>
              <w:rPr>
                <w:rFonts w:ascii="Times New Roman" w:eastAsia="方正仿宋_GBK" w:hAnsi="Times New Roman" w:cs="Times New Roman"/>
                <w:szCs w:val="32"/>
              </w:rPr>
              <w:t>较多</w:t>
            </w:r>
            <w:r>
              <w:rPr>
                <w:rFonts w:ascii="Times New Roman" w:eastAsia="方正仿宋_GBK" w:hAnsi="Times New Roman" w:cs="Times New Roman" w:hint="eastAsia"/>
                <w:szCs w:val="32"/>
              </w:rPr>
              <w:t>超</w:t>
            </w:r>
            <w:r>
              <w:rPr>
                <w:rFonts w:ascii="Times New Roman" w:eastAsia="方正仿宋_GBK" w:hAnsi="Times New Roman" w:cs="Times New Roman"/>
                <w:szCs w:val="32"/>
              </w:rPr>
              <w:t>出表格限制，可</w:t>
            </w:r>
            <w:r>
              <w:rPr>
                <w:rFonts w:ascii="Times New Roman" w:eastAsia="方正仿宋_GBK" w:hAnsi="Times New Roman" w:cs="Times New Roman" w:hint="eastAsia"/>
                <w:szCs w:val="32"/>
              </w:rPr>
              <w:t>另</w:t>
            </w:r>
            <w:r>
              <w:rPr>
                <w:rFonts w:ascii="Times New Roman" w:eastAsia="方正仿宋_GBK" w:hAnsi="Times New Roman" w:cs="Times New Roman"/>
                <w:szCs w:val="32"/>
              </w:rPr>
              <w:t>附</w:t>
            </w:r>
            <w:r>
              <w:rPr>
                <w:rFonts w:ascii="Times New Roman" w:eastAsia="方正仿宋_GBK" w:hAnsi="Times New Roman" w:cs="Times New Roman" w:hint="eastAsia"/>
                <w:szCs w:val="32"/>
              </w:rPr>
              <w:t>纸</w:t>
            </w:r>
            <w:r>
              <w:rPr>
                <w:rFonts w:ascii="Times New Roman" w:eastAsia="方正仿宋_GBK" w:hAnsi="Times New Roman" w:cs="Times New Roman"/>
                <w:szCs w:val="32"/>
              </w:rPr>
              <w:t>填写</w:t>
            </w:r>
            <w:r>
              <w:rPr>
                <w:rFonts w:ascii="Times New Roman" w:eastAsia="方正仿宋_GBK" w:hAnsi="Times New Roman" w:cs="Times New Roman" w:hint="eastAsia"/>
                <w:szCs w:val="32"/>
              </w:rPr>
              <w:t>。</w:t>
            </w:r>
          </w:p>
        </w:tc>
      </w:tr>
    </w:tbl>
    <w:p w:rsidR="00477CAD" w:rsidRPr="00B8124B" w:rsidRDefault="00477CAD" w:rsidP="00477CAD">
      <w:pPr>
        <w:adjustRightInd w:val="0"/>
        <w:snapToGrid w:val="0"/>
        <w:rPr>
          <w:rFonts w:ascii="方正仿宋_GBK" w:eastAsia="方正仿宋_GBK" w:hAnsi="Times New Roman" w:cs="Times New Roman"/>
          <w:sz w:val="24"/>
          <w:szCs w:val="32"/>
        </w:rPr>
      </w:pPr>
    </w:p>
    <w:p w:rsidR="00503F2B" w:rsidRDefault="00477CAD" w:rsidP="00477CAD">
      <w:r>
        <w:rPr>
          <w:rFonts w:ascii="黑体" w:eastAsia="黑体" w:hAnsi="黑体" w:cs="Times New Roman" w:hint="eastAsia"/>
          <w:sz w:val="28"/>
          <w:szCs w:val="32"/>
        </w:rPr>
        <w:t>联系</w:t>
      </w:r>
      <w:r w:rsidRPr="00FD6D5C">
        <w:rPr>
          <w:rFonts w:ascii="黑体" w:eastAsia="黑体" w:hAnsi="黑体" w:cs="Times New Roman"/>
          <w:sz w:val="28"/>
          <w:szCs w:val="32"/>
        </w:rPr>
        <w:t>人</w:t>
      </w:r>
      <w:r w:rsidRPr="00FD6D5C">
        <w:rPr>
          <w:rFonts w:ascii="黑体" w:eastAsia="黑体" w:hAnsi="黑体" w:cs="Times New Roman" w:hint="eastAsia"/>
          <w:sz w:val="28"/>
          <w:szCs w:val="32"/>
        </w:rPr>
        <w:t>：</w:t>
      </w:r>
      <w:r>
        <w:rPr>
          <w:rFonts w:ascii="方正仿宋_GBK" w:eastAsia="方正仿宋_GBK" w:hAnsi="Times New Roman" w:cs="Times New Roman" w:hint="eastAsia"/>
          <w:sz w:val="24"/>
          <w:szCs w:val="32"/>
        </w:rPr>
        <w:t xml:space="preserve">                             </w:t>
      </w:r>
      <w:r w:rsidRPr="00FD6D5C">
        <w:rPr>
          <w:rFonts w:ascii="黑体" w:eastAsia="黑体" w:hAnsi="黑体" w:cs="Times New Roman" w:hint="eastAsia"/>
          <w:sz w:val="28"/>
          <w:szCs w:val="32"/>
        </w:rPr>
        <w:t>联系</w:t>
      </w:r>
      <w:r w:rsidRPr="00FD6D5C">
        <w:rPr>
          <w:rFonts w:ascii="黑体" w:eastAsia="黑体" w:hAnsi="黑体" w:cs="Times New Roman"/>
          <w:sz w:val="28"/>
          <w:szCs w:val="32"/>
        </w:rPr>
        <w:t>电话</w:t>
      </w:r>
      <w:r w:rsidRPr="00FD6D5C">
        <w:rPr>
          <w:rFonts w:ascii="Times New Roman" w:eastAsia="黑体" w:hAnsi="Times New Roman" w:cs="Times New Roman"/>
          <w:sz w:val="28"/>
          <w:szCs w:val="32"/>
        </w:rPr>
        <w:t>：</w:t>
      </w:r>
      <w:r w:rsidRPr="00FD6D5C">
        <w:rPr>
          <w:rFonts w:ascii="Times New Roman" w:eastAsia="方正仿宋_GBK" w:hAnsi="Times New Roman" w:cs="Times New Roman"/>
          <w:sz w:val="24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24"/>
          <w:szCs w:val="32"/>
        </w:rPr>
        <w:t xml:space="preserve">    </w:t>
      </w:r>
      <w:r w:rsidRPr="00FD6D5C">
        <w:rPr>
          <w:rFonts w:ascii="Times New Roman" w:eastAsia="方正仿宋_GBK" w:hAnsi="Times New Roman" w:cs="Times New Roman"/>
          <w:sz w:val="24"/>
          <w:szCs w:val="32"/>
        </w:rPr>
        <w:t xml:space="preserve">         </w:t>
      </w:r>
    </w:p>
    <w:sectPr w:rsidR="00503F2B" w:rsidSect="00477CAD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仿宋_GBK">
    <w:charset w:val="86"/>
    <w:family w:val="script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7CAD"/>
    <w:rsid w:val="001A6DC7"/>
    <w:rsid w:val="00477CAD"/>
    <w:rsid w:val="00503F2B"/>
    <w:rsid w:val="00511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C7EF50"/>
  <w15:chartTrackingRefBased/>
  <w15:docId w15:val="{8B203017-2F4C-4343-BDC9-094E6D3ED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77CA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77C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220</Characters>
  <Application>Microsoft Office Word</Application>
  <DocSecurity>0</DocSecurity>
  <Lines>1</Lines>
  <Paragraphs>1</Paragraphs>
  <ScaleCrop>false</ScaleCrop>
  <Company>Microsoft</Company>
  <LinksUpToDate>false</LinksUpToDate>
  <CharactersWithSpaces>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张树林</dc:creator>
  <cp:keywords/>
  <dc:description/>
  <cp:lastModifiedBy>张树林</cp:lastModifiedBy>
  <cp:revision>3</cp:revision>
  <dcterms:created xsi:type="dcterms:W3CDTF">2019-06-06T08:07:00Z</dcterms:created>
  <dcterms:modified xsi:type="dcterms:W3CDTF">2019-06-06T08:09:00Z</dcterms:modified>
</cp:coreProperties>
</file>