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7442466" w14:textId="77777777" w:rsidR="00BA3F9D" w:rsidRDefault="00BA3F9D" w:rsidP="00BA3F9D">
      <w:pPr>
        <w:jc w:val="center"/>
        <w:rPr>
          <w:rFonts w:ascii="方正小标宋简体" w:eastAsia="方正小标宋简体" w:hAnsi="Times New Roman" w:cs="Times New Roman"/>
          <w:color w:val="000000"/>
          <w:sz w:val="36"/>
          <w:szCs w:val="36"/>
        </w:rPr>
      </w:pPr>
    </w:p>
    <w:p w14:paraId="20AA3F50" w14:textId="77777777" w:rsidR="00BA3F9D" w:rsidRPr="00EA55CA" w:rsidRDefault="00BA3F9D" w:rsidP="00BA3F9D">
      <w:pPr>
        <w:jc w:val="center"/>
        <w:rPr>
          <w:rFonts w:ascii="方正小标宋简体" w:eastAsia="方正小标宋简体" w:hAnsi="Times New Roman" w:cs="Times New Roman"/>
          <w:color w:val="000000"/>
          <w:sz w:val="36"/>
          <w:szCs w:val="36"/>
        </w:rPr>
      </w:pPr>
      <w:r w:rsidRPr="00EA55CA">
        <w:rPr>
          <w:rFonts w:ascii="方正小标宋简体" w:eastAsia="方正小标宋简体" w:hAnsi="Times New Roman" w:cs="Times New Roman" w:hint="eastAsia"/>
          <w:color w:val="000000"/>
          <w:sz w:val="36"/>
          <w:szCs w:val="36"/>
        </w:rPr>
        <w:t>江苏省新型墙体材料产品目录</w:t>
      </w:r>
      <w:r w:rsidRPr="00EA55CA">
        <w:rPr>
          <w:rFonts w:ascii="方正小标宋简体" w:eastAsia="方正小标宋简体" w:hAnsi="Times New Roman" w:cs="Times New Roman"/>
          <w:color w:val="000000"/>
          <w:sz w:val="36"/>
          <w:szCs w:val="36"/>
        </w:rPr>
        <w:t>（2019年本）</w:t>
      </w:r>
    </w:p>
    <w:p w14:paraId="78A13F5E" w14:textId="77777777" w:rsidR="002F181D" w:rsidRPr="002F181D" w:rsidRDefault="002F181D" w:rsidP="002F181D">
      <w:pPr>
        <w:widowControl/>
        <w:spacing w:line="500" w:lineRule="exact"/>
        <w:jc w:val="center"/>
        <w:rPr>
          <w:rFonts w:ascii="仿宋" w:eastAsia="仿宋" w:hAnsi="仿宋" w:cs="Times New Roman"/>
          <w:color w:val="000000"/>
          <w:sz w:val="32"/>
          <w:szCs w:val="24"/>
        </w:rPr>
      </w:pPr>
      <w:r w:rsidRPr="002F181D">
        <w:rPr>
          <w:rFonts w:ascii="仿宋" w:eastAsia="仿宋" w:hAnsi="仿宋" w:cs="Times New Roman"/>
          <w:color w:val="000000"/>
          <w:sz w:val="32"/>
          <w:szCs w:val="24"/>
        </w:rPr>
        <w:t>（</w:t>
      </w:r>
      <w:r w:rsidRPr="002F181D">
        <w:rPr>
          <w:rFonts w:ascii="仿宋" w:eastAsia="仿宋" w:hAnsi="仿宋" w:cs="Times New Roman" w:hint="eastAsia"/>
          <w:color w:val="000000"/>
          <w:sz w:val="32"/>
          <w:szCs w:val="24"/>
        </w:rPr>
        <w:t>征求意见稿</w:t>
      </w:r>
      <w:r w:rsidRPr="002F181D">
        <w:rPr>
          <w:rFonts w:ascii="仿宋" w:eastAsia="仿宋" w:hAnsi="仿宋" w:cs="Times New Roman"/>
          <w:color w:val="000000"/>
          <w:sz w:val="32"/>
          <w:szCs w:val="24"/>
        </w:rPr>
        <w:t>）</w:t>
      </w:r>
    </w:p>
    <w:p w14:paraId="3E4BAE83" w14:textId="77777777" w:rsidR="00BA3F9D" w:rsidRPr="00EA55CA" w:rsidRDefault="00BA3F9D" w:rsidP="00BA3F9D">
      <w:pPr>
        <w:widowControl/>
        <w:jc w:val="left"/>
        <w:rPr>
          <w:rFonts w:ascii="Times New Roman" w:eastAsia="宋体" w:hAnsi="Times New Roman" w:cs="Times New Roman"/>
          <w:szCs w:val="24"/>
        </w:rPr>
      </w:pPr>
    </w:p>
    <w:p w14:paraId="7872B83F" w14:textId="77777777" w:rsidR="00BA3F9D" w:rsidRPr="00EA55CA" w:rsidRDefault="00BA3F9D" w:rsidP="00BA3F9D">
      <w:pPr>
        <w:widowControl/>
        <w:jc w:val="left"/>
        <w:rPr>
          <w:rFonts w:ascii="Times New Roman" w:eastAsia="宋体" w:hAnsi="Times New Roman" w:cs="Times New Roman"/>
          <w:szCs w:val="24"/>
        </w:rPr>
      </w:pPr>
    </w:p>
    <w:p w14:paraId="64132EDD" w14:textId="77777777" w:rsidR="00BA3F9D" w:rsidRPr="00EA55CA" w:rsidRDefault="00BA3F9D" w:rsidP="00BA3F9D">
      <w:pPr>
        <w:spacing w:line="500" w:lineRule="exact"/>
        <w:ind w:firstLineChars="200" w:firstLine="640"/>
        <w:jc w:val="left"/>
        <w:rPr>
          <w:rFonts w:ascii="仿宋" w:eastAsia="仿宋" w:hAnsi="仿宋" w:cs="Times New Roman"/>
          <w:color w:val="000000"/>
          <w:sz w:val="32"/>
          <w:szCs w:val="24"/>
        </w:rPr>
      </w:pP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1、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烧结保温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砌块（砖）、复合保温砌块（砖）</w:t>
      </w:r>
      <w:r w:rsidRPr="00EA55CA">
        <w:rPr>
          <w:rFonts w:ascii="仿宋" w:eastAsia="仿宋" w:hAnsi="仿宋" w:cs="Times New Roman" w:hint="eastAsia"/>
          <w:color w:val="000000"/>
          <w:sz w:val="32"/>
          <w:szCs w:val="32"/>
        </w:rPr>
        <w:t>（</w:t>
      </w:r>
      <w:r>
        <w:rPr>
          <w:rFonts w:ascii="仿宋" w:eastAsia="仿宋" w:hAnsi="仿宋" w:cs="Times New Roman" w:hint="eastAsia"/>
          <w:color w:val="000000"/>
          <w:sz w:val="32"/>
          <w:szCs w:val="24"/>
        </w:rPr>
        <w:t>利用废渣生产，</w:t>
      </w:r>
      <w:r w:rsidRPr="00EA55CA">
        <w:rPr>
          <w:rFonts w:ascii="仿宋" w:eastAsia="仿宋" w:hAnsi="仿宋" w:cs="Times New Roman" w:hint="eastAsia"/>
          <w:color w:val="000000"/>
          <w:sz w:val="32"/>
          <w:szCs w:val="32"/>
        </w:rPr>
        <w:t>符合</w:t>
      </w:r>
      <w:r w:rsidRPr="00EA55CA">
        <w:rPr>
          <w:rFonts w:ascii="仿宋" w:eastAsia="仿宋" w:hAnsi="仿宋" w:cs="Times New Roman"/>
          <w:color w:val="000000"/>
          <w:sz w:val="32"/>
          <w:szCs w:val="32"/>
        </w:rPr>
        <w:t>GB</w:t>
      </w:r>
      <w:r>
        <w:rPr>
          <w:rFonts w:ascii="仿宋" w:eastAsia="仿宋" w:hAnsi="仿宋" w:cs="Times New Roman"/>
          <w:color w:val="000000"/>
          <w:sz w:val="32"/>
          <w:szCs w:val="32"/>
        </w:rPr>
        <w:t xml:space="preserve"> </w:t>
      </w:r>
      <w:r w:rsidRPr="00EA55CA">
        <w:rPr>
          <w:rFonts w:ascii="仿宋" w:eastAsia="仿宋" w:hAnsi="仿宋" w:cs="Times New Roman"/>
          <w:color w:val="000000"/>
          <w:sz w:val="32"/>
          <w:szCs w:val="32"/>
        </w:rPr>
        <w:t>26538</w:t>
      </w:r>
      <w:r w:rsidRPr="00362DFB">
        <w:rPr>
          <w:rFonts w:ascii="仿宋" w:eastAsia="仿宋" w:hAnsi="仿宋" w:cs="Times New Roman"/>
          <w:color w:val="000000"/>
          <w:sz w:val="32"/>
          <w:szCs w:val="24"/>
        </w:rPr>
        <w:t xml:space="preserve"> </w:t>
      </w:r>
      <w:r w:rsidRPr="00362DFB">
        <w:rPr>
          <w:rFonts w:ascii="仿宋" w:eastAsia="仿宋" w:hAnsi="仿宋" w:cs="Times New Roman" w:hint="eastAsia"/>
          <w:color w:val="000000"/>
          <w:sz w:val="32"/>
          <w:szCs w:val="24"/>
        </w:rPr>
        <w:t>或</w:t>
      </w:r>
      <w:r w:rsidRPr="00362DFB">
        <w:rPr>
          <w:rFonts w:ascii="仿宋" w:eastAsia="仿宋" w:hAnsi="仿宋" w:cs="Times New Roman"/>
          <w:color w:val="000000"/>
          <w:sz w:val="32"/>
          <w:szCs w:val="24"/>
        </w:rPr>
        <w:t>GB/</w:t>
      </w:r>
      <w:r w:rsidRPr="00BF3BC6">
        <w:rPr>
          <w:rFonts w:ascii="仿宋" w:eastAsia="仿宋" w:hAnsi="仿宋" w:cs="Times New Roman"/>
          <w:color w:val="000000"/>
          <w:sz w:val="32"/>
          <w:szCs w:val="32"/>
        </w:rPr>
        <w:t>T 29060</w:t>
      </w:r>
      <w:r w:rsidRPr="00EA55CA">
        <w:rPr>
          <w:rFonts w:ascii="仿宋" w:eastAsia="仿宋" w:hAnsi="仿宋" w:cs="Times New Roman" w:hint="eastAsia"/>
          <w:color w:val="000000"/>
          <w:sz w:val="32"/>
          <w:szCs w:val="32"/>
        </w:rPr>
        <w:t>技术要求）；</w:t>
      </w:r>
    </w:p>
    <w:p w14:paraId="4EF9B65E" w14:textId="77777777" w:rsidR="00BA3F9D" w:rsidRPr="00EA55CA" w:rsidRDefault="00BA3F9D" w:rsidP="00BA3F9D">
      <w:pPr>
        <w:spacing w:line="500" w:lineRule="exact"/>
        <w:ind w:firstLineChars="200" w:firstLine="640"/>
        <w:jc w:val="left"/>
        <w:rPr>
          <w:rFonts w:ascii="仿宋_GB2312" w:eastAsia="仿宋_GB2312" w:hAnsi="Times New Roman" w:cs="Times New Roman"/>
          <w:color w:val="000000"/>
          <w:sz w:val="24"/>
          <w:szCs w:val="24"/>
        </w:rPr>
      </w:pPr>
      <w:r>
        <w:rPr>
          <w:rFonts w:ascii="仿宋" w:eastAsia="仿宋" w:hAnsi="仿宋" w:cs="Times New Roman"/>
          <w:color w:val="000000"/>
          <w:sz w:val="32"/>
          <w:szCs w:val="24"/>
        </w:rPr>
        <w:t>2</w:t>
      </w:r>
      <w:r w:rsidRPr="00EA55CA">
        <w:rPr>
          <w:rFonts w:ascii="仿宋" w:eastAsia="仿宋" w:hAnsi="仿宋" w:cs="Times New Roman" w:hint="eastAsia"/>
          <w:b/>
          <w:bCs/>
          <w:color w:val="000000"/>
          <w:sz w:val="32"/>
          <w:szCs w:val="24"/>
        </w:rPr>
        <w:t>、</w:t>
      </w:r>
      <w:r w:rsidRPr="00EA55CA">
        <w:rPr>
          <w:rFonts w:ascii="仿宋" w:eastAsia="仿宋" w:hAnsi="仿宋" w:cs="Times New Roman"/>
          <w:color w:val="000000"/>
          <w:sz w:val="32"/>
          <w:szCs w:val="32"/>
        </w:rPr>
        <w:t>烧结多孔砖和多孔砌块</w:t>
      </w:r>
      <w:r w:rsidRPr="00EA55CA">
        <w:rPr>
          <w:rFonts w:ascii="仿宋" w:eastAsia="仿宋" w:hAnsi="仿宋" w:cs="Times New Roman" w:hint="eastAsia"/>
          <w:color w:val="000000"/>
          <w:sz w:val="32"/>
          <w:szCs w:val="32"/>
        </w:rPr>
        <w:t>（</w:t>
      </w:r>
      <w:r>
        <w:rPr>
          <w:rFonts w:ascii="仿宋" w:eastAsia="仿宋" w:hAnsi="仿宋" w:cs="Times New Roman" w:hint="eastAsia"/>
          <w:color w:val="000000"/>
          <w:sz w:val="32"/>
          <w:szCs w:val="24"/>
        </w:rPr>
        <w:t>利用废渣生产，</w:t>
      </w:r>
      <w:r w:rsidRPr="00EA55CA">
        <w:rPr>
          <w:rFonts w:ascii="仿宋" w:eastAsia="仿宋" w:hAnsi="仿宋" w:cs="Times New Roman" w:hint="eastAsia"/>
          <w:color w:val="000000"/>
          <w:sz w:val="32"/>
          <w:szCs w:val="32"/>
        </w:rPr>
        <w:t>符合</w:t>
      </w:r>
      <w:r w:rsidRPr="00EA55CA">
        <w:rPr>
          <w:rFonts w:ascii="仿宋" w:eastAsia="仿宋" w:hAnsi="仿宋" w:cs="Times New Roman"/>
          <w:color w:val="000000"/>
          <w:sz w:val="32"/>
          <w:szCs w:val="32"/>
        </w:rPr>
        <w:t>GB</w:t>
      </w:r>
      <w:r>
        <w:rPr>
          <w:rFonts w:ascii="仿宋" w:eastAsia="仿宋" w:hAnsi="仿宋" w:cs="Times New Roman"/>
          <w:color w:val="000000"/>
          <w:sz w:val="32"/>
          <w:szCs w:val="32"/>
        </w:rPr>
        <w:t xml:space="preserve"> </w:t>
      </w:r>
      <w:r w:rsidRPr="00EA55CA">
        <w:rPr>
          <w:rFonts w:ascii="仿宋" w:eastAsia="仿宋" w:hAnsi="仿宋" w:cs="Times New Roman"/>
          <w:color w:val="000000"/>
          <w:sz w:val="32"/>
          <w:szCs w:val="32"/>
        </w:rPr>
        <w:t>13544</w:t>
      </w:r>
      <w:r w:rsidRPr="00EA55CA">
        <w:rPr>
          <w:rFonts w:ascii="仿宋" w:eastAsia="仿宋" w:hAnsi="仿宋" w:cs="Times New Roman" w:hint="eastAsia"/>
          <w:color w:val="000000"/>
          <w:sz w:val="32"/>
          <w:szCs w:val="32"/>
        </w:rPr>
        <w:t>技术要求）；</w:t>
      </w:r>
    </w:p>
    <w:p w14:paraId="5CD60512" w14:textId="77777777" w:rsidR="00BA3F9D" w:rsidRPr="00EA55CA" w:rsidRDefault="00BA3F9D" w:rsidP="00BA3F9D">
      <w:pPr>
        <w:spacing w:line="500" w:lineRule="exact"/>
        <w:ind w:firstLineChars="200" w:firstLine="640"/>
        <w:jc w:val="left"/>
        <w:rPr>
          <w:rFonts w:ascii="仿宋" w:eastAsia="仿宋" w:hAnsi="仿宋" w:cs="Times New Roman"/>
          <w:color w:val="000000"/>
          <w:sz w:val="32"/>
          <w:szCs w:val="24"/>
        </w:rPr>
      </w:pPr>
      <w:r>
        <w:rPr>
          <w:rFonts w:ascii="仿宋" w:eastAsia="仿宋" w:hAnsi="仿宋" w:cs="Times New Roman"/>
          <w:color w:val="000000"/>
          <w:sz w:val="32"/>
          <w:szCs w:val="32"/>
        </w:rPr>
        <w:t>3</w:t>
      </w:r>
      <w:r w:rsidRPr="00EA55CA">
        <w:rPr>
          <w:rFonts w:ascii="仿宋" w:eastAsia="仿宋" w:hAnsi="仿宋" w:cs="Times New Roman" w:hint="eastAsia"/>
          <w:color w:val="000000"/>
          <w:sz w:val="32"/>
          <w:szCs w:val="32"/>
        </w:rPr>
        <w:t>、</w:t>
      </w:r>
      <w:r w:rsidRPr="00EA55CA">
        <w:rPr>
          <w:rFonts w:ascii="仿宋" w:eastAsia="仿宋" w:hAnsi="仿宋" w:cs="Times New Roman"/>
          <w:color w:val="000000"/>
          <w:sz w:val="32"/>
          <w:szCs w:val="32"/>
        </w:rPr>
        <w:t>烧结空心砖</w:t>
      </w:r>
      <w:r w:rsidRPr="00EA55CA">
        <w:rPr>
          <w:rFonts w:ascii="仿宋" w:eastAsia="仿宋" w:hAnsi="仿宋" w:cs="Times New Roman" w:hint="eastAsia"/>
          <w:color w:val="000000"/>
          <w:sz w:val="32"/>
          <w:szCs w:val="32"/>
        </w:rPr>
        <w:t>和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烧结空心砌块</w:t>
      </w:r>
      <w:r w:rsidRPr="00EA55CA">
        <w:rPr>
          <w:rFonts w:ascii="仿宋" w:eastAsia="仿宋" w:hAnsi="仿宋" w:cs="Times New Roman"/>
          <w:color w:val="000000"/>
          <w:sz w:val="32"/>
          <w:szCs w:val="32"/>
        </w:rPr>
        <w:t>（</w:t>
      </w:r>
      <w:r>
        <w:rPr>
          <w:rFonts w:ascii="仿宋" w:eastAsia="仿宋" w:hAnsi="仿宋" w:cs="Times New Roman" w:hint="eastAsia"/>
          <w:color w:val="000000"/>
          <w:sz w:val="32"/>
          <w:szCs w:val="24"/>
        </w:rPr>
        <w:t>利用废渣生产，</w:t>
      </w:r>
      <w:r w:rsidRPr="00EA55CA">
        <w:rPr>
          <w:rFonts w:ascii="仿宋" w:eastAsia="仿宋" w:hAnsi="仿宋" w:cs="Times New Roman"/>
          <w:color w:val="000000"/>
          <w:sz w:val="32"/>
          <w:szCs w:val="32"/>
        </w:rPr>
        <w:t>符合GB</w:t>
      </w:r>
      <w:r>
        <w:rPr>
          <w:rFonts w:ascii="仿宋" w:eastAsia="仿宋" w:hAnsi="仿宋" w:cs="Times New Roman"/>
          <w:color w:val="000000"/>
          <w:sz w:val="32"/>
          <w:szCs w:val="32"/>
        </w:rPr>
        <w:t xml:space="preserve"> </w:t>
      </w:r>
      <w:r w:rsidRPr="00EA55CA">
        <w:rPr>
          <w:rFonts w:ascii="仿宋" w:eastAsia="仿宋" w:hAnsi="仿宋" w:cs="Times New Roman"/>
          <w:color w:val="000000"/>
          <w:sz w:val="32"/>
          <w:szCs w:val="32"/>
        </w:rPr>
        <w:t>13545技术要求）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；</w:t>
      </w:r>
    </w:p>
    <w:p w14:paraId="198D63F9" w14:textId="77777777" w:rsidR="00BA3F9D" w:rsidRDefault="00BA3F9D" w:rsidP="00BA3F9D">
      <w:pPr>
        <w:spacing w:line="500" w:lineRule="exact"/>
        <w:ind w:firstLineChars="200" w:firstLine="640"/>
        <w:jc w:val="left"/>
        <w:rPr>
          <w:rFonts w:ascii="仿宋" w:eastAsia="仿宋" w:hAnsi="仿宋" w:cs="Times New Roman"/>
          <w:color w:val="000000"/>
          <w:sz w:val="32"/>
          <w:szCs w:val="24"/>
        </w:rPr>
      </w:pPr>
      <w:r>
        <w:rPr>
          <w:rFonts w:ascii="仿宋" w:eastAsia="仿宋" w:hAnsi="仿宋" w:cs="Times New Roman"/>
          <w:color w:val="000000"/>
          <w:sz w:val="32"/>
          <w:szCs w:val="24"/>
        </w:rPr>
        <w:t>4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、</w:t>
      </w:r>
      <w:r w:rsidRPr="00EA55CA">
        <w:rPr>
          <w:rFonts w:ascii="仿宋" w:eastAsia="仿宋" w:hAnsi="仿宋" w:cs="Times New Roman" w:hint="eastAsia"/>
          <w:color w:val="000000"/>
          <w:kern w:val="0"/>
          <w:sz w:val="32"/>
          <w:szCs w:val="32"/>
        </w:rPr>
        <w:t>蒸压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粉煤灰砖（符合JC</w:t>
      </w:r>
      <w:r>
        <w:rPr>
          <w:rFonts w:ascii="仿宋" w:eastAsia="仿宋" w:hAnsi="仿宋" w:cs="Times New Roman"/>
          <w:color w:val="000000"/>
          <w:sz w:val="32"/>
          <w:szCs w:val="24"/>
        </w:rPr>
        <w:t xml:space="preserve"> 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239技术要求）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；</w:t>
      </w:r>
    </w:p>
    <w:p w14:paraId="60411887" w14:textId="77777777" w:rsidR="00BA3F9D" w:rsidRPr="00EA55CA" w:rsidRDefault="00BA3F9D" w:rsidP="00BA3F9D">
      <w:pPr>
        <w:spacing w:line="500" w:lineRule="exact"/>
        <w:ind w:firstLineChars="200" w:firstLine="640"/>
        <w:jc w:val="left"/>
        <w:rPr>
          <w:rFonts w:ascii="仿宋" w:eastAsia="仿宋" w:hAnsi="仿宋" w:cs="Times New Roman"/>
          <w:color w:val="000000"/>
          <w:sz w:val="32"/>
          <w:szCs w:val="24"/>
        </w:rPr>
      </w:pPr>
      <w:r>
        <w:rPr>
          <w:rFonts w:ascii="仿宋" w:eastAsia="仿宋" w:hAnsi="仿宋" w:cs="Times New Roman"/>
          <w:color w:val="000000"/>
          <w:sz w:val="32"/>
          <w:szCs w:val="24"/>
        </w:rPr>
        <w:t>5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、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蒸压粉煤灰多孔砖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（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符合GB</w:t>
      </w:r>
      <w:r>
        <w:rPr>
          <w:rFonts w:ascii="仿宋" w:eastAsia="仿宋" w:hAnsi="仿宋" w:cs="Times New Roman"/>
          <w:color w:val="000000"/>
          <w:sz w:val="32"/>
          <w:szCs w:val="24"/>
        </w:rPr>
        <w:t xml:space="preserve"> 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26541技术要求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）；</w:t>
      </w:r>
    </w:p>
    <w:p w14:paraId="3C56E16A" w14:textId="77777777" w:rsidR="00BA3F9D" w:rsidRDefault="00BA3F9D" w:rsidP="00BA3F9D">
      <w:pPr>
        <w:spacing w:line="500" w:lineRule="exact"/>
        <w:ind w:firstLineChars="200" w:firstLine="640"/>
        <w:jc w:val="left"/>
        <w:rPr>
          <w:rFonts w:ascii="仿宋" w:eastAsia="仿宋" w:hAnsi="仿宋" w:cs="Times New Roman"/>
          <w:color w:val="000000"/>
          <w:sz w:val="32"/>
          <w:szCs w:val="24"/>
        </w:rPr>
      </w:pPr>
      <w:r>
        <w:rPr>
          <w:rFonts w:ascii="仿宋" w:eastAsia="仿宋" w:hAnsi="仿宋" w:cs="Times New Roman"/>
          <w:color w:val="000000"/>
          <w:sz w:val="32"/>
          <w:szCs w:val="24"/>
        </w:rPr>
        <w:t>6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、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蒸压粉煤灰</w:t>
      </w:r>
      <w:r>
        <w:rPr>
          <w:rFonts w:ascii="仿宋" w:eastAsia="仿宋" w:hAnsi="仿宋" w:cs="Times New Roman" w:hint="eastAsia"/>
          <w:color w:val="000000"/>
          <w:sz w:val="32"/>
          <w:szCs w:val="24"/>
        </w:rPr>
        <w:t>空心砖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（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符合GB</w:t>
      </w:r>
      <w:r>
        <w:rPr>
          <w:rFonts w:ascii="仿宋" w:eastAsia="仿宋" w:hAnsi="仿宋" w:cs="Times New Roman"/>
          <w:color w:val="000000"/>
          <w:sz w:val="32"/>
          <w:szCs w:val="24"/>
        </w:rPr>
        <w:t>/T 36535</w:t>
      </w:r>
      <w:bookmarkStart w:id="0" w:name="_Hlk525917321"/>
      <w:r w:rsidRPr="00EA55CA">
        <w:rPr>
          <w:rFonts w:ascii="仿宋" w:eastAsia="仿宋" w:hAnsi="仿宋" w:cs="Times New Roman"/>
          <w:color w:val="000000"/>
          <w:sz w:val="32"/>
          <w:szCs w:val="24"/>
        </w:rPr>
        <w:t>技术要求</w:t>
      </w:r>
      <w:bookmarkEnd w:id="0"/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）；</w:t>
      </w:r>
    </w:p>
    <w:p w14:paraId="6C126856" w14:textId="77777777" w:rsidR="00BA3F9D" w:rsidRPr="00EA55CA" w:rsidRDefault="00BA3F9D" w:rsidP="00BA3F9D">
      <w:pPr>
        <w:spacing w:line="500" w:lineRule="exact"/>
        <w:ind w:firstLineChars="200" w:firstLine="640"/>
        <w:jc w:val="left"/>
        <w:rPr>
          <w:rFonts w:ascii="仿宋" w:eastAsia="仿宋" w:hAnsi="仿宋" w:cs="Times New Roman"/>
          <w:color w:val="000000"/>
          <w:sz w:val="32"/>
          <w:szCs w:val="24"/>
        </w:rPr>
      </w:pPr>
      <w:r>
        <w:rPr>
          <w:rFonts w:ascii="仿宋" w:eastAsia="仿宋" w:hAnsi="仿宋" w:cs="Times New Roman"/>
          <w:color w:val="000000"/>
          <w:sz w:val="32"/>
          <w:szCs w:val="24"/>
        </w:rPr>
        <w:t>7</w:t>
      </w:r>
      <w:r>
        <w:rPr>
          <w:rFonts w:ascii="仿宋" w:eastAsia="仿宋" w:hAnsi="仿宋" w:cs="Times New Roman" w:hint="eastAsia"/>
          <w:color w:val="000000"/>
          <w:sz w:val="32"/>
          <w:szCs w:val="24"/>
        </w:rPr>
        <w:t>、</w:t>
      </w:r>
      <w:r w:rsidRPr="00561B5F">
        <w:rPr>
          <w:rFonts w:ascii="仿宋" w:eastAsia="仿宋" w:hAnsi="仿宋" w:cs="Times New Roman"/>
          <w:color w:val="000000"/>
          <w:sz w:val="32"/>
          <w:szCs w:val="24"/>
        </w:rPr>
        <w:t>蒸压粉煤灰（保温）空心砖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（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符合DB32</w:t>
      </w:r>
      <w:r w:rsidRPr="0074681A">
        <w:rPr>
          <w:rFonts w:ascii="仿宋" w:eastAsia="仿宋" w:hAnsi="仿宋" w:cs="Times New Roman"/>
          <w:color w:val="000000"/>
          <w:sz w:val="32"/>
          <w:szCs w:val="24"/>
        </w:rPr>
        <w:t>/T</w:t>
      </w:r>
      <w:r>
        <w:rPr>
          <w:rFonts w:ascii="仿宋" w:eastAsia="仿宋" w:hAnsi="仿宋" w:cs="Times New Roman"/>
          <w:color w:val="000000"/>
          <w:sz w:val="32"/>
          <w:szCs w:val="24"/>
        </w:rPr>
        <w:t xml:space="preserve"> 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479技术要求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）；</w:t>
      </w:r>
    </w:p>
    <w:p w14:paraId="19399A5D" w14:textId="77777777" w:rsidR="00BA3F9D" w:rsidRPr="00EA55CA" w:rsidRDefault="00BA3F9D" w:rsidP="00BA3F9D">
      <w:pPr>
        <w:spacing w:line="500" w:lineRule="exact"/>
        <w:ind w:firstLineChars="200" w:firstLine="640"/>
        <w:jc w:val="left"/>
        <w:rPr>
          <w:rFonts w:ascii="仿宋" w:eastAsia="仿宋" w:hAnsi="仿宋" w:cs="Times New Roman"/>
          <w:color w:val="000000"/>
          <w:sz w:val="32"/>
          <w:szCs w:val="24"/>
        </w:rPr>
      </w:pPr>
      <w:r>
        <w:rPr>
          <w:rFonts w:ascii="仿宋" w:eastAsia="仿宋" w:hAnsi="仿宋" w:cs="Times New Roman"/>
          <w:color w:val="000000"/>
          <w:sz w:val="32"/>
          <w:szCs w:val="24"/>
        </w:rPr>
        <w:t>8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、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蒸压灰砂砖（符合GB</w:t>
      </w:r>
      <w:r>
        <w:rPr>
          <w:rFonts w:ascii="仿宋" w:eastAsia="仿宋" w:hAnsi="仿宋" w:cs="Times New Roman"/>
          <w:color w:val="000000"/>
          <w:sz w:val="32"/>
          <w:szCs w:val="24"/>
        </w:rPr>
        <w:t xml:space="preserve"> 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11945技术要求）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；</w:t>
      </w:r>
    </w:p>
    <w:p w14:paraId="51E3A3A5" w14:textId="77777777" w:rsidR="00BA3F9D" w:rsidRDefault="00BA3F9D" w:rsidP="00BA3F9D">
      <w:pPr>
        <w:spacing w:line="500" w:lineRule="exact"/>
        <w:ind w:firstLineChars="200" w:firstLine="640"/>
        <w:jc w:val="left"/>
        <w:rPr>
          <w:rFonts w:ascii="仿宋" w:eastAsia="仿宋" w:hAnsi="仿宋" w:cs="Times New Roman"/>
          <w:color w:val="000000"/>
          <w:sz w:val="32"/>
          <w:szCs w:val="24"/>
        </w:rPr>
      </w:pPr>
      <w:r>
        <w:rPr>
          <w:rFonts w:ascii="仿宋" w:eastAsia="仿宋" w:hAnsi="仿宋" w:cs="Times New Roman"/>
          <w:color w:val="000000"/>
          <w:sz w:val="32"/>
          <w:szCs w:val="24"/>
        </w:rPr>
        <w:t>9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、蒸压灰砂多孔砖（符合JC/T</w:t>
      </w:r>
      <w:r>
        <w:rPr>
          <w:rFonts w:ascii="仿宋" w:eastAsia="仿宋" w:hAnsi="仿宋" w:cs="Times New Roman"/>
          <w:color w:val="000000"/>
          <w:sz w:val="32"/>
          <w:szCs w:val="24"/>
        </w:rPr>
        <w:t xml:space="preserve"> 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637技术要求）；</w:t>
      </w:r>
    </w:p>
    <w:p w14:paraId="2509E42F" w14:textId="77777777" w:rsidR="00BA3F9D" w:rsidRPr="00EA55CA" w:rsidRDefault="00BA3F9D" w:rsidP="00BA3F9D">
      <w:pPr>
        <w:ind w:firstLineChars="200" w:firstLine="640"/>
        <w:rPr>
          <w:rFonts w:ascii="仿宋" w:eastAsia="仿宋" w:hAnsi="仿宋" w:cs="Times New Roman"/>
          <w:color w:val="000000"/>
          <w:szCs w:val="24"/>
        </w:rPr>
      </w:pPr>
      <w:r>
        <w:rPr>
          <w:rFonts w:ascii="仿宋" w:eastAsia="仿宋" w:hAnsi="仿宋" w:cs="Times New Roman" w:hint="eastAsia"/>
          <w:color w:val="000000"/>
          <w:sz w:val="32"/>
          <w:szCs w:val="24"/>
        </w:rPr>
        <w:t>1</w:t>
      </w:r>
      <w:r>
        <w:rPr>
          <w:rFonts w:ascii="仿宋" w:eastAsia="仿宋" w:hAnsi="仿宋" w:cs="Times New Roman"/>
          <w:color w:val="000000"/>
          <w:sz w:val="32"/>
          <w:szCs w:val="24"/>
        </w:rPr>
        <w:t>0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、</w:t>
      </w:r>
      <w:r w:rsidRPr="00EA55CA">
        <w:rPr>
          <w:rFonts w:ascii="仿宋" w:eastAsia="仿宋" w:hAnsi="仿宋" w:cs="Times New Roman" w:hint="eastAsia"/>
          <w:color w:val="000000"/>
          <w:sz w:val="32"/>
          <w:szCs w:val="32"/>
        </w:rPr>
        <w:t>承重混凝土多孔砖(符合GB</w:t>
      </w:r>
      <w:r>
        <w:rPr>
          <w:rFonts w:ascii="仿宋" w:eastAsia="仿宋" w:hAnsi="仿宋" w:cs="Times New Roman"/>
          <w:color w:val="000000"/>
          <w:sz w:val="32"/>
          <w:szCs w:val="32"/>
        </w:rPr>
        <w:t xml:space="preserve"> </w:t>
      </w:r>
      <w:r w:rsidRPr="00EA55CA">
        <w:rPr>
          <w:rFonts w:ascii="仿宋" w:eastAsia="仿宋" w:hAnsi="仿宋" w:cs="Times New Roman" w:hint="eastAsia"/>
          <w:color w:val="000000"/>
          <w:sz w:val="32"/>
          <w:szCs w:val="32"/>
        </w:rPr>
        <w:t>25779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技术要求</w:t>
      </w:r>
      <w:r w:rsidRPr="00EA55CA">
        <w:rPr>
          <w:rFonts w:ascii="仿宋" w:eastAsia="仿宋" w:hAnsi="仿宋" w:cs="Times New Roman" w:hint="eastAsia"/>
          <w:color w:val="000000"/>
          <w:sz w:val="32"/>
          <w:szCs w:val="32"/>
        </w:rPr>
        <w:t>)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；</w:t>
      </w:r>
    </w:p>
    <w:p w14:paraId="0783A07E" w14:textId="77777777" w:rsidR="00BA3F9D" w:rsidRPr="00EA55CA" w:rsidRDefault="00BA3F9D" w:rsidP="00BA3F9D">
      <w:pPr>
        <w:spacing w:line="500" w:lineRule="exact"/>
        <w:ind w:firstLineChars="200" w:firstLine="640"/>
        <w:jc w:val="left"/>
        <w:rPr>
          <w:rFonts w:ascii="仿宋" w:eastAsia="仿宋" w:hAnsi="仿宋" w:cs="Times New Roman"/>
          <w:color w:val="000000"/>
          <w:sz w:val="32"/>
          <w:szCs w:val="24"/>
        </w:rPr>
      </w:pPr>
      <w:r>
        <w:rPr>
          <w:rFonts w:ascii="仿宋" w:eastAsia="仿宋" w:hAnsi="仿宋" w:cs="Times New Roman"/>
          <w:color w:val="000000"/>
          <w:kern w:val="0"/>
          <w:sz w:val="32"/>
          <w:szCs w:val="32"/>
        </w:rPr>
        <w:t>11</w:t>
      </w:r>
      <w:r w:rsidRPr="00EA55CA">
        <w:rPr>
          <w:rFonts w:ascii="仿宋" w:eastAsia="仿宋" w:hAnsi="仿宋" w:cs="Times New Roman" w:hint="eastAsia"/>
          <w:color w:val="000000"/>
          <w:kern w:val="0"/>
          <w:sz w:val="32"/>
          <w:szCs w:val="32"/>
        </w:rPr>
        <w:t>、非承重混凝土空心砖（符合</w:t>
      </w:r>
      <w:r w:rsidRPr="00EA55CA">
        <w:rPr>
          <w:rFonts w:ascii="仿宋" w:eastAsia="仿宋" w:hAnsi="仿宋" w:cs="Times New Roman"/>
          <w:color w:val="000000"/>
          <w:kern w:val="0"/>
          <w:sz w:val="32"/>
          <w:szCs w:val="32"/>
        </w:rPr>
        <w:t>GB/T 2</w:t>
      </w:r>
      <w:r w:rsidRPr="00EA55CA">
        <w:rPr>
          <w:rFonts w:ascii="仿宋" w:eastAsia="仿宋" w:hAnsi="仿宋" w:cs="Times New Roman" w:hint="eastAsia"/>
          <w:color w:val="000000"/>
          <w:kern w:val="0"/>
          <w:sz w:val="32"/>
          <w:szCs w:val="32"/>
        </w:rPr>
        <w:t>4492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技术要求）；</w:t>
      </w:r>
    </w:p>
    <w:p w14:paraId="5FB0A4D7" w14:textId="77777777" w:rsidR="00BA3F9D" w:rsidRDefault="00BA3F9D" w:rsidP="00BA3F9D">
      <w:pPr>
        <w:spacing w:line="500" w:lineRule="exact"/>
        <w:ind w:firstLineChars="200" w:firstLine="640"/>
        <w:jc w:val="left"/>
        <w:rPr>
          <w:rFonts w:ascii="仿宋" w:eastAsia="仿宋" w:hAnsi="仿宋" w:cs="Times New Roman"/>
          <w:color w:val="000000"/>
          <w:sz w:val="32"/>
          <w:szCs w:val="24"/>
        </w:rPr>
      </w:pPr>
      <w:r>
        <w:rPr>
          <w:rFonts w:ascii="仿宋" w:eastAsia="仿宋" w:hAnsi="仿宋" w:cs="Times New Roman"/>
          <w:color w:val="000000"/>
          <w:sz w:val="32"/>
          <w:szCs w:val="24"/>
        </w:rPr>
        <w:t>12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、装饰混凝土砖（符合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GB/T</w:t>
      </w:r>
      <w:r>
        <w:rPr>
          <w:rFonts w:ascii="仿宋" w:eastAsia="仿宋" w:hAnsi="仿宋" w:cs="Times New Roman"/>
          <w:color w:val="000000"/>
          <w:sz w:val="32"/>
          <w:szCs w:val="24"/>
        </w:rPr>
        <w:t xml:space="preserve"> 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24493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技术要求）；</w:t>
      </w:r>
    </w:p>
    <w:p w14:paraId="16B0A63F" w14:textId="77777777" w:rsidR="00BA3F9D" w:rsidRDefault="00BA3F9D" w:rsidP="00BA3F9D">
      <w:pPr>
        <w:widowControl/>
        <w:ind w:firstLineChars="200" w:firstLine="640"/>
        <w:jc w:val="left"/>
        <w:rPr>
          <w:rFonts w:ascii="仿宋" w:eastAsia="仿宋" w:hAnsi="仿宋" w:cs="Times New Roman"/>
          <w:color w:val="000000"/>
          <w:sz w:val="32"/>
          <w:szCs w:val="24"/>
        </w:rPr>
      </w:pPr>
      <w:r>
        <w:rPr>
          <w:rFonts w:ascii="仿宋" w:eastAsia="仿宋" w:hAnsi="仿宋" w:cs="Times New Roman"/>
          <w:color w:val="000000"/>
          <w:sz w:val="32"/>
          <w:szCs w:val="24"/>
        </w:rPr>
        <w:t>13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、混凝土实心砖（</w:t>
      </w:r>
      <w:r w:rsidRPr="00EA55CA">
        <w:rPr>
          <w:rFonts w:ascii="仿宋" w:eastAsia="仿宋" w:hAnsi="仿宋" w:cs="Times New Roman" w:hint="eastAsia"/>
          <w:color w:val="000000"/>
          <w:sz w:val="32"/>
          <w:szCs w:val="32"/>
        </w:rPr>
        <w:t>符合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GB/T 21144</w:t>
      </w:r>
      <w:r w:rsidRPr="00EA55CA">
        <w:rPr>
          <w:rFonts w:ascii="仿宋" w:eastAsia="仿宋" w:hAnsi="仿宋" w:cs="Times New Roman" w:hint="eastAsia"/>
          <w:color w:val="000000"/>
          <w:sz w:val="32"/>
          <w:szCs w:val="32"/>
        </w:rPr>
        <w:t>技术要求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）；</w:t>
      </w:r>
    </w:p>
    <w:p w14:paraId="11E68612" w14:textId="77777777" w:rsidR="00BA3F9D" w:rsidRDefault="00BA3F9D" w:rsidP="00BA3F9D">
      <w:pPr>
        <w:spacing w:line="500" w:lineRule="exact"/>
        <w:ind w:firstLineChars="200" w:firstLine="640"/>
        <w:jc w:val="left"/>
        <w:rPr>
          <w:rFonts w:ascii="仿宋" w:eastAsia="仿宋" w:hAnsi="仿宋" w:cs="Times New Roman"/>
          <w:color w:val="000000"/>
          <w:sz w:val="32"/>
          <w:szCs w:val="24"/>
        </w:rPr>
      </w:pPr>
      <w:r>
        <w:rPr>
          <w:rFonts w:ascii="仿宋" w:eastAsia="仿宋" w:hAnsi="仿宋" w:cs="Times New Roman" w:hint="eastAsia"/>
          <w:color w:val="000000"/>
          <w:sz w:val="32"/>
          <w:szCs w:val="24"/>
        </w:rPr>
        <w:t>1</w:t>
      </w:r>
      <w:r>
        <w:rPr>
          <w:rFonts w:ascii="仿宋" w:eastAsia="仿宋" w:hAnsi="仿宋" w:cs="Times New Roman"/>
          <w:color w:val="000000"/>
          <w:sz w:val="32"/>
          <w:szCs w:val="24"/>
        </w:rPr>
        <w:t>4</w:t>
      </w:r>
      <w:r>
        <w:rPr>
          <w:rFonts w:ascii="仿宋" w:eastAsia="仿宋" w:hAnsi="仿宋" w:cs="Times New Roman" w:hint="eastAsia"/>
          <w:color w:val="000000"/>
          <w:sz w:val="32"/>
          <w:szCs w:val="24"/>
        </w:rPr>
        <w:t>、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蒸压加气混凝土砌块（符合GB</w:t>
      </w:r>
      <w:r>
        <w:rPr>
          <w:rFonts w:ascii="仿宋" w:eastAsia="仿宋" w:hAnsi="仿宋" w:cs="Times New Roman"/>
          <w:color w:val="000000"/>
          <w:sz w:val="32"/>
          <w:szCs w:val="24"/>
        </w:rPr>
        <w:t xml:space="preserve"> 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11968技术要求）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；</w:t>
      </w:r>
    </w:p>
    <w:p w14:paraId="53B22972" w14:textId="77777777" w:rsidR="00BA3F9D" w:rsidRPr="00EA55CA" w:rsidRDefault="00BA3F9D" w:rsidP="00BA3F9D">
      <w:pPr>
        <w:spacing w:line="500" w:lineRule="exact"/>
        <w:ind w:firstLineChars="200" w:firstLine="640"/>
        <w:jc w:val="left"/>
        <w:rPr>
          <w:rFonts w:ascii="仿宋" w:eastAsia="仿宋" w:hAnsi="仿宋" w:cs="Times New Roman"/>
          <w:color w:val="000000"/>
          <w:kern w:val="0"/>
          <w:sz w:val="32"/>
          <w:szCs w:val="24"/>
        </w:rPr>
      </w:pPr>
      <w:r>
        <w:rPr>
          <w:rFonts w:ascii="仿宋" w:eastAsia="仿宋" w:hAnsi="仿宋" w:cs="Times New Roman"/>
          <w:color w:val="000000"/>
          <w:kern w:val="0"/>
          <w:sz w:val="32"/>
          <w:szCs w:val="24"/>
        </w:rPr>
        <w:t>15</w:t>
      </w:r>
      <w:r w:rsidRPr="00EA55CA">
        <w:rPr>
          <w:rFonts w:ascii="仿宋" w:eastAsia="仿宋" w:hAnsi="仿宋" w:cs="Times New Roman" w:hint="eastAsia"/>
          <w:color w:val="000000"/>
          <w:kern w:val="0"/>
          <w:sz w:val="32"/>
          <w:szCs w:val="24"/>
        </w:rPr>
        <w:t>、</w:t>
      </w:r>
      <w:r w:rsidRPr="00EA55CA">
        <w:rPr>
          <w:rFonts w:ascii="仿宋" w:eastAsia="仿宋" w:hAnsi="仿宋" w:cs="Times New Roman"/>
          <w:color w:val="000000"/>
          <w:kern w:val="0"/>
          <w:sz w:val="32"/>
          <w:szCs w:val="24"/>
        </w:rPr>
        <w:t>石膏砌块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（符合JC</w:t>
      </w:r>
      <w:bookmarkStart w:id="1" w:name="_Hlk525917248"/>
      <w:r w:rsidRPr="00EA55CA">
        <w:rPr>
          <w:rFonts w:ascii="仿宋" w:eastAsia="仿宋" w:hAnsi="仿宋" w:cs="Times New Roman"/>
          <w:color w:val="000000"/>
          <w:sz w:val="32"/>
          <w:szCs w:val="24"/>
        </w:rPr>
        <w:t>/T</w:t>
      </w:r>
      <w:bookmarkEnd w:id="1"/>
      <w:r>
        <w:rPr>
          <w:rFonts w:ascii="仿宋" w:eastAsia="仿宋" w:hAnsi="仿宋" w:cs="Times New Roman"/>
          <w:color w:val="000000"/>
          <w:sz w:val="32"/>
          <w:szCs w:val="24"/>
        </w:rPr>
        <w:t xml:space="preserve"> 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698技术要求）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；</w:t>
      </w:r>
      <w:r w:rsidRPr="00EA55CA">
        <w:rPr>
          <w:rFonts w:ascii="仿宋" w:eastAsia="仿宋" w:hAnsi="仿宋" w:cs="Times New Roman" w:hint="eastAsia"/>
          <w:color w:val="000000"/>
          <w:kern w:val="0"/>
          <w:sz w:val="32"/>
          <w:szCs w:val="24"/>
        </w:rPr>
        <w:t xml:space="preserve"> </w:t>
      </w:r>
    </w:p>
    <w:p w14:paraId="74ECCA23" w14:textId="77777777" w:rsidR="00BA3F9D" w:rsidRDefault="00BA3F9D" w:rsidP="00BA3F9D">
      <w:pPr>
        <w:spacing w:line="500" w:lineRule="exact"/>
        <w:ind w:firstLineChars="200" w:firstLine="640"/>
        <w:jc w:val="left"/>
        <w:rPr>
          <w:rFonts w:ascii="仿宋" w:eastAsia="仿宋" w:hAnsi="仿宋" w:cs="Times New Roman"/>
          <w:color w:val="000000"/>
          <w:sz w:val="32"/>
          <w:szCs w:val="24"/>
        </w:rPr>
      </w:pPr>
      <w:r>
        <w:rPr>
          <w:rFonts w:ascii="仿宋" w:eastAsia="仿宋" w:hAnsi="仿宋" w:cs="Times New Roman"/>
          <w:color w:val="000000"/>
          <w:sz w:val="32"/>
          <w:szCs w:val="24"/>
        </w:rPr>
        <w:t>16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、</w:t>
      </w:r>
      <w:r w:rsidRPr="00194CDE">
        <w:rPr>
          <w:rFonts w:ascii="仿宋" w:eastAsia="仿宋" w:hAnsi="仿宋" w:cs="Times New Roman"/>
          <w:color w:val="000000"/>
          <w:sz w:val="32"/>
          <w:szCs w:val="24"/>
        </w:rPr>
        <w:t>自保温混凝土复合砌块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（</w:t>
      </w:r>
      <w:r w:rsidRPr="00EA55CA">
        <w:rPr>
          <w:rFonts w:ascii="仿宋" w:eastAsia="仿宋" w:hAnsi="仿宋" w:cs="Times New Roman" w:hint="eastAsia"/>
          <w:color w:val="000000"/>
          <w:kern w:val="0"/>
          <w:sz w:val="32"/>
          <w:szCs w:val="24"/>
        </w:rPr>
        <w:t>符合</w:t>
      </w:r>
      <w:r w:rsidRPr="00194CDE">
        <w:rPr>
          <w:rFonts w:ascii="仿宋" w:eastAsia="仿宋" w:hAnsi="仿宋" w:cs="Times New Roman"/>
          <w:color w:val="000000"/>
          <w:sz w:val="32"/>
          <w:szCs w:val="24"/>
        </w:rPr>
        <w:t>JGT 407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技术要求）</w:t>
      </w:r>
    </w:p>
    <w:p w14:paraId="3B1384BF" w14:textId="77777777" w:rsidR="00BA3F9D" w:rsidRPr="00EA55CA" w:rsidRDefault="00BA3F9D" w:rsidP="00BA3F9D">
      <w:pPr>
        <w:spacing w:line="500" w:lineRule="exact"/>
        <w:ind w:firstLineChars="200" w:firstLine="640"/>
        <w:jc w:val="left"/>
        <w:rPr>
          <w:rFonts w:ascii="仿宋" w:eastAsia="仿宋" w:hAnsi="仿宋" w:cs="Times New Roman"/>
          <w:color w:val="000000"/>
          <w:sz w:val="32"/>
          <w:szCs w:val="24"/>
        </w:rPr>
      </w:pPr>
      <w:r>
        <w:rPr>
          <w:rFonts w:ascii="仿宋" w:eastAsia="仿宋" w:hAnsi="仿宋" w:cs="Times New Roman"/>
          <w:color w:val="000000"/>
          <w:sz w:val="32"/>
          <w:szCs w:val="24"/>
        </w:rPr>
        <w:t>17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、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普通混凝土小型砌块（符合GB</w:t>
      </w:r>
      <w:r>
        <w:rPr>
          <w:rFonts w:ascii="仿宋" w:eastAsia="仿宋" w:hAnsi="仿宋" w:cs="Times New Roman"/>
          <w:color w:val="000000"/>
          <w:sz w:val="32"/>
          <w:szCs w:val="24"/>
        </w:rPr>
        <w:t xml:space="preserve"> 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8239技术要求）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；</w:t>
      </w:r>
    </w:p>
    <w:p w14:paraId="76D859BE" w14:textId="77777777" w:rsidR="00BA3F9D" w:rsidRPr="00EA55CA" w:rsidRDefault="00BA3F9D" w:rsidP="00BA3F9D">
      <w:pPr>
        <w:spacing w:line="500" w:lineRule="exact"/>
        <w:ind w:firstLineChars="200" w:firstLine="640"/>
        <w:jc w:val="left"/>
        <w:rPr>
          <w:rFonts w:ascii="仿宋" w:eastAsia="仿宋" w:hAnsi="仿宋" w:cs="Times New Roman"/>
          <w:color w:val="000000"/>
          <w:sz w:val="32"/>
          <w:szCs w:val="24"/>
        </w:rPr>
      </w:pPr>
      <w:r>
        <w:rPr>
          <w:rFonts w:ascii="仿宋" w:eastAsia="仿宋" w:hAnsi="仿宋" w:cs="Times New Roman"/>
          <w:color w:val="000000"/>
          <w:sz w:val="32"/>
          <w:szCs w:val="24"/>
        </w:rPr>
        <w:t>18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、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轻集料混凝土小型空心砌块（符合GB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 xml:space="preserve">/T 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15229技术要求）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；</w:t>
      </w:r>
    </w:p>
    <w:p w14:paraId="64F7BD5D" w14:textId="77777777" w:rsidR="00BA3F9D" w:rsidRPr="00EA55CA" w:rsidRDefault="00BA3F9D" w:rsidP="00BA3F9D">
      <w:pPr>
        <w:spacing w:line="500" w:lineRule="exact"/>
        <w:ind w:firstLineChars="200" w:firstLine="640"/>
        <w:jc w:val="left"/>
        <w:rPr>
          <w:rFonts w:ascii="仿宋" w:eastAsia="仿宋" w:hAnsi="仿宋" w:cs="Times New Roman"/>
          <w:color w:val="000000"/>
          <w:sz w:val="32"/>
          <w:szCs w:val="24"/>
        </w:rPr>
      </w:pPr>
      <w:r>
        <w:rPr>
          <w:rFonts w:ascii="仿宋" w:eastAsia="仿宋" w:hAnsi="仿宋" w:cs="Times New Roman"/>
          <w:color w:val="000000"/>
          <w:sz w:val="32"/>
          <w:szCs w:val="24"/>
        </w:rPr>
        <w:t>19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、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粉煤灰小型空心砌块（符合JC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 xml:space="preserve">/T 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862技术要求）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；</w:t>
      </w:r>
    </w:p>
    <w:p w14:paraId="0F2895FE" w14:textId="77777777" w:rsidR="00BA3F9D" w:rsidRPr="00EA55CA" w:rsidRDefault="00BA3F9D" w:rsidP="00BA3F9D">
      <w:pPr>
        <w:widowControl/>
        <w:ind w:firstLineChars="200" w:firstLine="640"/>
        <w:jc w:val="left"/>
        <w:rPr>
          <w:rFonts w:ascii="仿宋" w:eastAsia="仿宋" w:hAnsi="仿宋" w:cs="Times New Roman"/>
          <w:color w:val="000000"/>
          <w:sz w:val="32"/>
          <w:szCs w:val="32"/>
        </w:rPr>
      </w:pPr>
      <w:r>
        <w:rPr>
          <w:rFonts w:ascii="仿宋" w:eastAsia="仿宋" w:hAnsi="仿宋" w:cs="Times New Roman"/>
          <w:color w:val="000000"/>
          <w:sz w:val="32"/>
          <w:szCs w:val="32"/>
        </w:rPr>
        <w:lastRenderedPageBreak/>
        <w:t>20</w:t>
      </w:r>
      <w:r w:rsidRPr="00EA55CA">
        <w:rPr>
          <w:rFonts w:ascii="仿宋" w:eastAsia="仿宋" w:hAnsi="仿宋" w:cs="Times New Roman" w:hint="eastAsia"/>
          <w:color w:val="000000"/>
          <w:sz w:val="32"/>
          <w:szCs w:val="32"/>
        </w:rPr>
        <w:t>、装饰混凝土砌块（符合JC／T6</w:t>
      </w:r>
      <w:r w:rsidRPr="00EA55CA">
        <w:rPr>
          <w:rFonts w:ascii="仿宋" w:eastAsia="仿宋" w:hAnsi="仿宋" w:cs="Times New Roman"/>
          <w:color w:val="000000"/>
          <w:sz w:val="32"/>
          <w:szCs w:val="32"/>
        </w:rPr>
        <w:t>41</w:t>
      </w:r>
      <w:r w:rsidRPr="00EA55CA">
        <w:rPr>
          <w:rFonts w:ascii="仿宋" w:eastAsia="仿宋" w:hAnsi="仿宋" w:cs="Times New Roman" w:hint="eastAsia"/>
          <w:color w:val="000000"/>
          <w:sz w:val="32"/>
          <w:szCs w:val="32"/>
        </w:rPr>
        <w:t>技术要求）；</w:t>
      </w:r>
    </w:p>
    <w:p w14:paraId="230EF8C2" w14:textId="4DBC090A" w:rsidR="00BA3F9D" w:rsidRPr="00EA55CA" w:rsidRDefault="00BA3F9D" w:rsidP="00BA3F9D">
      <w:pPr>
        <w:spacing w:line="500" w:lineRule="exact"/>
        <w:ind w:firstLineChars="200" w:firstLine="640"/>
        <w:rPr>
          <w:rFonts w:ascii="仿宋" w:eastAsia="仿宋" w:hAnsi="仿宋" w:cs="Times New Roman"/>
          <w:color w:val="000000"/>
          <w:sz w:val="32"/>
          <w:szCs w:val="32"/>
        </w:rPr>
      </w:pPr>
      <w:r>
        <w:rPr>
          <w:rFonts w:ascii="仿宋" w:eastAsia="仿宋" w:hAnsi="仿宋" w:cs="Times New Roman"/>
          <w:color w:val="000000"/>
          <w:sz w:val="32"/>
          <w:szCs w:val="32"/>
        </w:rPr>
        <w:t>2</w:t>
      </w:r>
      <w:r w:rsidRPr="00EA55CA">
        <w:rPr>
          <w:rFonts w:ascii="仿宋" w:eastAsia="仿宋" w:hAnsi="仿宋" w:cs="Times New Roman" w:hint="eastAsia"/>
          <w:color w:val="000000"/>
          <w:sz w:val="32"/>
          <w:szCs w:val="32"/>
        </w:rPr>
        <w:t>1、</w:t>
      </w:r>
      <w:bookmarkStart w:id="2" w:name="_Hlk520360486"/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预制装配式</w:t>
      </w:r>
      <w:bookmarkStart w:id="3" w:name="_Hlk522802028"/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墙板（体）、</w:t>
      </w:r>
      <w:bookmarkStart w:id="4" w:name="_Hlk519070077"/>
      <w:r>
        <w:rPr>
          <w:rFonts w:ascii="仿宋" w:eastAsia="仿宋" w:hAnsi="仿宋" w:cs="Times New Roman" w:hint="eastAsia"/>
          <w:color w:val="000000"/>
          <w:sz w:val="32"/>
          <w:szCs w:val="24"/>
        </w:rPr>
        <w:t>楼板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、</w:t>
      </w:r>
      <w:bookmarkEnd w:id="3"/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楼梯板和阳台板</w:t>
      </w:r>
      <w:bookmarkEnd w:id="4"/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等</w:t>
      </w:r>
      <w:bookmarkStart w:id="5" w:name="_Hlk522802184"/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水泥预制件</w:t>
      </w:r>
      <w:bookmarkEnd w:id="5"/>
      <w:r w:rsidRPr="00EA55CA">
        <w:rPr>
          <w:rFonts w:ascii="仿宋" w:eastAsia="仿宋" w:hAnsi="仿宋" w:cs="Times New Roman" w:hint="eastAsia"/>
          <w:color w:val="000000"/>
          <w:sz w:val="32"/>
          <w:szCs w:val="32"/>
        </w:rPr>
        <w:t>（</w:t>
      </w:r>
      <w:r>
        <w:rPr>
          <w:rFonts w:ascii="仿宋" w:eastAsia="仿宋" w:hAnsi="仿宋" w:cs="Times New Roman" w:hint="eastAsia"/>
          <w:color w:val="000000"/>
          <w:sz w:val="32"/>
          <w:szCs w:val="32"/>
        </w:rPr>
        <w:t>有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企业</w:t>
      </w:r>
      <w:r w:rsidR="00F819DF">
        <w:rPr>
          <w:rFonts w:ascii="仿宋" w:eastAsia="仿宋" w:hAnsi="仿宋" w:cs="Times New Roman" w:hint="eastAsia"/>
          <w:color w:val="000000"/>
          <w:sz w:val="32"/>
          <w:szCs w:val="24"/>
        </w:rPr>
        <w:t>的产品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标准</w:t>
      </w:r>
      <w:r>
        <w:rPr>
          <w:rFonts w:ascii="仿宋" w:eastAsia="仿宋" w:hAnsi="仿宋" w:cs="Times New Roman" w:hint="eastAsia"/>
          <w:color w:val="000000"/>
          <w:sz w:val="32"/>
          <w:szCs w:val="24"/>
        </w:rPr>
        <w:t>并</w:t>
      </w:r>
      <w:r w:rsidRPr="00EA55CA">
        <w:rPr>
          <w:rFonts w:ascii="仿宋" w:eastAsia="仿宋" w:hAnsi="仿宋" w:cs="Times New Roman" w:hint="eastAsia"/>
          <w:color w:val="000000"/>
          <w:sz w:val="32"/>
          <w:szCs w:val="32"/>
        </w:rPr>
        <w:t>符合国家和省有关标准规范技术要求）；</w:t>
      </w:r>
      <w:bookmarkEnd w:id="2"/>
    </w:p>
    <w:p w14:paraId="1069E8E5" w14:textId="77777777" w:rsidR="00BA3F9D" w:rsidRPr="00EA55CA" w:rsidRDefault="00BA3F9D" w:rsidP="00BA3F9D">
      <w:pPr>
        <w:spacing w:line="500" w:lineRule="exact"/>
        <w:ind w:firstLineChars="200" w:firstLine="640"/>
        <w:jc w:val="left"/>
        <w:rPr>
          <w:rFonts w:ascii="仿宋" w:eastAsia="仿宋" w:hAnsi="仿宋" w:cs="Times New Roman"/>
          <w:color w:val="000000"/>
          <w:sz w:val="32"/>
          <w:szCs w:val="24"/>
        </w:rPr>
      </w:pP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2</w:t>
      </w:r>
      <w:r>
        <w:rPr>
          <w:rFonts w:ascii="仿宋" w:eastAsia="仿宋" w:hAnsi="仿宋" w:cs="Times New Roman"/>
          <w:color w:val="000000"/>
          <w:sz w:val="32"/>
          <w:szCs w:val="24"/>
        </w:rPr>
        <w:t>2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、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蒸压加气混凝土板（符合GB</w:t>
      </w:r>
      <w:r>
        <w:rPr>
          <w:rFonts w:ascii="仿宋" w:eastAsia="仿宋" w:hAnsi="仿宋" w:cs="Times New Roman"/>
          <w:color w:val="000000"/>
          <w:sz w:val="32"/>
          <w:szCs w:val="24"/>
        </w:rPr>
        <w:t xml:space="preserve"> 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15762技术要求）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；</w:t>
      </w:r>
    </w:p>
    <w:p w14:paraId="4A18586E" w14:textId="77777777" w:rsidR="00BA3F9D" w:rsidRPr="00EA55CA" w:rsidRDefault="00BA3F9D" w:rsidP="00BA3F9D">
      <w:pPr>
        <w:spacing w:line="500" w:lineRule="exact"/>
        <w:ind w:firstLineChars="200" w:firstLine="640"/>
        <w:jc w:val="left"/>
        <w:rPr>
          <w:rFonts w:ascii="仿宋" w:eastAsia="仿宋" w:hAnsi="仿宋" w:cs="Times New Roman"/>
          <w:color w:val="000000"/>
          <w:sz w:val="32"/>
          <w:szCs w:val="24"/>
        </w:rPr>
      </w:pPr>
      <w:r>
        <w:rPr>
          <w:rFonts w:ascii="仿宋" w:eastAsia="仿宋" w:hAnsi="仿宋" w:cs="Times New Roman"/>
          <w:color w:val="000000"/>
          <w:sz w:val="32"/>
          <w:szCs w:val="24"/>
        </w:rPr>
        <w:t>2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3、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建筑隔墙用保温条板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（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符合GB/T 23450技术要求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）；</w:t>
      </w:r>
    </w:p>
    <w:p w14:paraId="2305597E" w14:textId="77777777" w:rsidR="00BA3F9D" w:rsidRPr="00EA55CA" w:rsidRDefault="00BA3F9D" w:rsidP="00BA3F9D">
      <w:pPr>
        <w:spacing w:line="500" w:lineRule="exact"/>
        <w:ind w:firstLineChars="200" w:firstLine="640"/>
        <w:jc w:val="left"/>
        <w:rPr>
          <w:rFonts w:ascii="仿宋" w:eastAsia="仿宋" w:hAnsi="仿宋" w:cs="Times New Roman"/>
          <w:color w:val="000000"/>
          <w:sz w:val="32"/>
          <w:szCs w:val="24"/>
        </w:rPr>
      </w:pPr>
      <w:r>
        <w:rPr>
          <w:rFonts w:ascii="仿宋" w:eastAsia="仿宋" w:hAnsi="仿宋" w:cs="Times New Roman"/>
          <w:color w:val="000000"/>
          <w:sz w:val="32"/>
          <w:szCs w:val="24"/>
        </w:rPr>
        <w:t>2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4、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建筑用轻质隔墙条板</w:t>
      </w:r>
      <w:bookmarkStart w:id="6" w:name="_Hlk513470148"/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（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符合GB/T 23451技术要求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）</w:t>
      </w:r>
      <w:bookmarkEnd w:id="6"/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；</w:t>
      </w:r>
    </w:p>
    <w:p w14:paraId="1F46EEF9" w14:textId="77777777" w:rsidR="00BA3F9D" w:rsidRPr="00EA55CA" w:rsidRDefault="00BA3F9D" w:rsidP="00BA3F9D">
      <w:pPr>
        <w:widowControl/>
        <w:spacing w:line="500" w:lineRule="exact"/>
        <w:ind w:firstLineChars="200" w:firstLine="640"/>
        <w:jc w:val="left"/>
        <w:rPr>
          <w:rFonts w:ascii="仿宋" w:eastAsia="仿宋" w:hAnsi="仿宋" w:cs="Times New Roman"/>
          <w:color w:val="000000"/>
          <w:sz w:val="32"/>
          <w:szCs w:val="24"/>
        </w:rPr>
      </w:pPr>
      <w:r>
        <w:rPr>
          <w:rFonts w:ascii="仿宋" w:eastAsia="仿宋" w:hAnsi="仿宋" w:cs="Times New Roman"/>
          <w:color w:val="000000"/>
          <w:sz w:val="32"/>
          <w:szCs w:val="24"/>
        </w:rPr>
        <w:t>2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5、建筑隔墙用轻质条板（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符合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J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G/T 169技术要求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）；</w:t>
      </w:r>
    </w:p>
    <w:p w14:paraId="7F4A82C5" w14:textId="77777777" w:rsidR="00BA3F9D" w:rsidRPr="00EA55CA" w:rsidRDefault="00BA3F9D" w:rsidP="00BA3F9D">
      <w:pPr>
        <w:widowControl/>
        <w:spacing w:line="500" w:lineRule="exact"/>
        <w:ind w:firstLineChars="200" w:firstLine="640"/>
        <w:jc w:val="left"/>
        <w:rPr>
          <w:rFonts w:ascii="仿宋" w:eastAsia="仿宋" w:hAnsi="仿宋" w:cs="Times New Roman"/>
          <w:color w:val="000000"/>
          <w:sz w:val="32"/>
          <w:szCs w:val="24"/>
        </w:rPr>
      </w:pPr>
      <w:r>
        <w:rPr>
          <w:rFonts w:ascii="仿宋" w:eastAsia="仿宋" w:hAnsi="仿宋" w:cs="Times New Roman"/>
          <w:color w:val="000000"/>
          <w:sz w:val="32"/>
          <w:szCs w:val="24"/>
        </w:rPr>
        <w:t>2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6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、钢筋陶粒混凝土轻质隔墙条板（符合JC/T</w:t>
      </w:r>
      <w:r>
        <w:rPr>
          <w:rFonts w:ascii="仿宋" w:eastAsia="仿宋" w:hAnsi="仿宋" w:cs="Times New Roman"/>
          <w:color w:val="000000"/>
          <w:sz w:val="32"/>
          <w:szCs w:val="24"/>
        </w:rPr>
        <w:t xml:space="preserve"> 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2214技术要求）；</w:t>
      </w:r>
    </w:p>
    <w:p w14:paraId="6887C83C" w14:textId="77777777" w:rsidR="00BA3F9D" w:rsidRPr="00EA55CA" w:rsidRDefault="00BA3F9D" w:rsidP="00BA3F9D">
      <w:pPr>
        <w:spacing w:line="500" w:lineRule="exact"/>
        <w:ind w:firstLineChars="200" w:firstLine="640"/>
        <w:jc w:val="left"/>
        <w:rPr>
          <w:rFonts w:ascii="仿宋" w:eastAsia="仿宋" w:hAnsi="仿宋" w:cs="Times New Roman"/>
          <w:color w:val="000000"/>
          <w:sz w:val="32"/>
          <w:szCs w:val="24"/>
        </w:rPr>
      </w:pPr>
      <w:r>
        <w:rPr>
          <w:rFonts w:ascii="仿宋" w:eastAsia="仿宋" w:hAnsi="仿宋" w:cs="Times New Roman"/>
          <w:color w:val="000000"/>
          <w:sz w:val="32"/>
          <w:szCs w:val="24"/>
        </w:rPr>
        <w:t>2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7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、灰渣混凝土空心隔墙板（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符合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GB/T</w:t>
      </w:r>
      <w:r>
        <w:rPr>
          <w:rFonts w:ascii="仿宋" w:eastAsia="仿宋" w:hAnsi="仿宋" w:cs="Times New Roman"/>
          <w:color w:val="000000"/>
          <w:sz w:val="32"/>
          <w:szCs w:val="24"/>
        </w:rPr>
        <w:t xml:space="preserve"> 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23449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技术要求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）；</w:t>
      </w:r>
    </w:p>
    <w:p w14:paraId="3C198BA0" w14:textId="77777777" w:rsidR="00BA3F9D" w:rsidRPr="00EA55CA" w:rsidRDefault="00BA3F9D" w:rsidP="00BA3F9D">
      <w:pPr>
        <w:spacing w:line="500" w:lineRule="exact"/>
        <w:ind w:firstLineChars="200" w:firstLine="640"/>
        <w:jc w:val="left"/>
        <w:rPr>
          <w:rFonts w:ascii="仿宋" w:eastAsia="仿宋" w:hAnsi="仿宋" w:cs="Times New Roman"/>
          <w:color w:val="000000"/>
          <w:sz w:val="32"/>
          <w:szCs w:val="24"/>
        </w:rPr>
      </w:pPr>
      <w:r>
        <w:rPr>
          <w:rFonts w:ascii="仿宋" w:eastAsia="仿宋" w:hAnsi="仿宋" w:cs="Times New Roman"/>
          <w:color w:val="000000"/>
          <w:sz w:val="32"/>
          <w:szCs w:val="24"/>
        </w:rPr>
        <w:t>2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8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、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玻璃纤维增强水泥轻质多孔隔墙条板（简称GRC板，符合GB/T</w:t>
      </w:r>
      <w:r>
        <w:rPr>
          <w:rFonts w:ascii="仿宋" w:eastAsia="仿宋" w:hAnsi="仿宋" w:cs="Times New Roman"/>
          <w:color w:val="000000"/>
          <w:sz w:val="32"/>
          <w:szCs w:val="24"/>
        </w:rPr>
        <w:t xml:space="preserve"> 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19631技术要求）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；</w:t>
      </w:r>
    </w:p>
    <w:p w14:paraId="3B0E4D32" w14:textId="77777777" w:rsidR="00BA3F9D" w:rsidRPr="00EA55CA" w:rsidRDefault="00BA3F9D" w:rsidP="00BA3F9D">
      <w:pPr>
        <w:spacing w:line="500" w:lineRule="exact"/>
        <w:ind w:firstLineChars="200" w:firstLine="640"/>
        <w:jc w:val="left"/>
        <w:rPr>
          <w:rFonts w:ascii="仿宋" w:eastAsia="仿宋" w:hAnsi="仿宋" w:cs="Times New Roman"/>
          <w:color w:val="000000"/>
          <w:sz w:val="32"/>
          <w:szCs w:val="24"/>
        </w:rPr>
      </w:pPr>
      <w:r>
        <w:rPr>
          <w:rFonts w:ascii="仿宋" w:eastAsia="仿宋" w:hAnsi="仿宋" w:cs="Times New Roman"/>
          <w:color w:val="000000"/>
          <w:sz w:val="32"/>
          <w:szCs w:val="24"/>
        </w:rPr>
        <w:t>2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9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、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玻璃纤维增强水泥外墙板（符合JC/T</w:t>
      </w:r>
      <w:r>
        <w:rPr>
          <w:rFonts w:ascii="仿宋" w:eastAsia="仿宋" w:hAnsi="仿宋" w:cs="Times New Roman"/>
          <w:color w:val="000000"/>
          <w:sz w:val="32"/>
          <w:szCs w:val="24"/>
        </w:rPr>
        <w:t xml:space="preserve"> 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1057技术要求）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；</w:t>
      </w:r>
    </w:p>
    <w:p w14:paraId="2EB4495D" w14:textId="77777777" w:rsidR="00BA3F9D" w:rsidRDefault="00BA3F9D" w:rsidP="00BA3F9D">
      <w:pPr>
        <w:spacing w:line="500" w:lineRule="exact"/>
        <w:ind w:firstLineChars="200" w:firstLine="640"/>
        <w:jc w:val="left"/>
        <w:rPr>
          <w:rFonts w:ascii="仿宋" w:eastAsia="仿宋" w:hAnsi="仿宋" w:cs="Times New Roman"/>
          <w:color w:val="000000"/>
          <w:sz w:val="32"/>
          <w:szCs w:val="24"/>
        </w:rPr>
      </w:pPr>
      <w:r>
        <w:rPr>
          <w:rFonts w:ascii="仿宋" w:eastAsia="仿宋" w:hAnsi="仿宋" w:cs="Times New Roman"/>
          <w:color w:val="000000"/>
          <w:sz w:val="32"/>
          <w:szCs w:val="24"/>
        </w:rPr>
        <w:t>3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0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、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石膏空心条板（符合JC/T</w:t>
      </w:r>
      <w:r>
        <w:rPr>
          <w:rFonts w:ascii="仿宋" w:eastAsia="仿宋" w:hAnsi="仿宋" w:cs="Times New Roman"/>
          <w:color w:val="000000"/>
          <w:sz w:val="32"/>
          <w:szCs w:val="24"/>
        </w:rPr>
        <w:t xml:space="preserve"> 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829技术要求）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；</w:t>
      </w:r>
    </w:p>
    <w:p w14:paraId="556F323A" w14:textId="77777777" w:rsidR="00BA3F9D" w:rsidRPr="00EA55CA" w:rsidRDefault="00BA3F9D" w:rsidP="00BA3F9D">
      <w:pPr>
        <w:spacing w:line="500" w:lineRule="exact"/>
        <w:ind w:firstLineChars="200" w:firstLine="640"/>
        <w:jc w:val="left"/>
        <w:rPr>
          <w:rFonts w:ascii="仿宋" w:eastAsia="仿宋" w:hAnsi="仿宋" w:cs="Times New Roman"/>
          <w:color w:val="000000"/>
          <w:sz w:val="32"/>
          <w:szCs w:val="24"/>
        </w:rPr>
      </w:pPr>
      <w:r>
        <w:rPr>
          <w:rFonts w:ascii="仿宋" w:eastAsia="仿宋" w:hAnsi="仿宋" w:cs="Times New Roman" w:hint="eastAsia"/>
          <w:color w:val="000000"/>
          <w:sz w:val="32"/>
          <w:szCs w:val="24"/>
        </w:rPr>
        <w:t>3</w:t>
      </w:r>
      <w:r>
        <w:rPr>
          <w:rFonts w:ascii="仿宋" w:eastAsia="仿宋" w:hAnsi="仿宋" w:cs="Times New Roman"/>
          <w:color w:val="000000"/>
          <w:sz w:val="32"/>
          <w:szCs w:val="24"/>
        </w:rPr>
        <w:t>1</w:t>
      </w:r>
      <w:r>
        <w:rPr>
          <w:rFonts w:ascii="仿宋" w:eastAsia="仿宋" w:hAnsi="仿宋" w:cs="Times New Roman" w:hint="eastAsia"/>
          <w:color w:val="000000"/>
          <w:sz w:val="32"/>
          <w:szCs w:val="24"/>
        </w:rPr>
        <w:t>、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纸面石膏板（符合GB/T</w:t>
      </w:r>
      <w:r>
        <w:rPr>
          <w:rFonts w:ascii="仿宋" w:eastAsia="仿宋" w:hAnsi="仿宋" w:cs="Times New Roman"/>
          <w:color w:val="000000"/>
          <w:sz w:val="32"/>
          <w:szCs w:val="24"/>
        </w:rPr>
        <w:t xml:space="preserve"> 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9775技术要求）；</w:t>
      </w:r>
    </w:p>
    <w:p w14:paraId="25E6B2D0" w14:textId="77777777" w:rsidR="00BA3F9D" w:rsidRDefault="00BA3F9D" w:rsidP="00BA3F9D">
      <w:pPr>
        <w:spacing w:line="500" w:lineRule="exact"/>
        <w:ind w:firstLineChars="200" w:firstLine="640"/>
        <w:jc w:val="left"/>
        <w:rPr>
          <w:rFonts w:ascii="仿宋" w:eastAsia="仿宋" w:hAnsi="仿宋" w:cs="Times New Roman"/>
          <w:color w:val="000000"/>
          <w:sz w:val="32"/>
          <w:szCs w:val="24"/>
        </w:rPr>
      </w:pPr>
      <w:r>
        <w:rPr>
          <w:rFonts w:ascii="仿宋" w:eastAsia="仿宋" w:hAnsi="仿宋" w:cs="Times New Roman"/>
          <w:color w:val="000000"/>
          <w:sz w:val="32"/>
          <w:szCs w:val="24"/>
        </w:rPr>
        <w:t>3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2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、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纤维增强低碱度水泥建筑平板（符合JC/T</w:t>
      </w:r>
      <w:r>
        <w:rPr>
          <w:rFonts w:ascii="仿宋" w:eastAsia="仿宋" w:hAnsi="仿宋" w:cs="Times New Roman"/>
          <w:color w:val="000000"/>
          <w:sz w:val="32"/>
          <w:szCs w:val="24"/>
        </w:rPr>
        <w:t xml:space="preserve"> 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626技术要求）；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br/>
        <w:t xml:space="preserve">   </w:t>
      </w:r>
      <w:r w:rsidR="00E967B6">
        <w:rPr>
          <w:rFonts w:ascii="仿宋" w:eastAsia="仿宋" w:hAnsi="仿宋" w:cs="Times New Roman"/>
          <w:color w:val="000000"/>
          <w:sz w:val="32"/>
          <w:szCs w:val="24"/>
        </w:rPr>
        <w:t xml:space="preserve"> </w:t>
      </w:r>
      <w:r>
        <w:rPr>
          <w:rFonts w:ascii="仿宋" w:eastAsia="仿宋" w:hAnsi="仿宋" w:cs="Times New Roman"/>
          <w:color w:val="000000"/>
          <w:sz w:val="32"/>
          <w:szCs w:val="24"/>
        </w:rPr>
        <w:t>3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3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、建筑用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金属面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绝热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夹芯板（符合GB/T</w:t>
      </w:r>
      <w:r>
        <w:rPr>
          <w:rFonts w:ascii="仿宋" w:eastAsia="仿宋" w:hAnsi="仿宋" w:cs="Times New Roman"/>
          <w:color w:val="000000"/>
          <w:sz w:val="32"/>
          <w:szCs w:val="24"/>
        </w:rPr>
        <w:t xml:space="preserve"> 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23932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技术要求)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；</w:t>
      </w:r>
    </w:p>
    <w:p w14:paraId="1E66A3F1" w14:textId="77777777" w:rsidR="00BA3F9D" w:rsidRPr="00EA55CA" w:rsidRDefault="00BA3F9D" w:rsidP="00BA3F9D">
      <w:pPr>
        <w:spacing w:line="500" w:lineRule="exact"/>
        <w:ind w:firstLineChars="200" w:firstLine="640"/>
        <w:jc w:val="left"/>
        <w:rPr>
          <w:rFonts w:ascii="仿宋" w:eastAsia="仿宋" w:hAnsi="仿宋" w:cs="Times New Roman"/>
          <w:color w:val="000000"/>
          <w:sz w:val="32"/>
          <w:szCs w:val="24"/>
        </w:rPr>
      </w:pPr>
      <w:r>
        <w:rPr>
          <w:rFonts w:ascii="仿宋" w:eastAsia="仿宋" w:hAnsi="仿宋" w:cs="Times New Roman"/>
          <w:color w:val="000000"/>
          <w:sz w:val="32"/>
          <w:szCs w:val="24"/>
        </w:rPr>
        <w:t>3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4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、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纤维水泥夹芯复合墙板(符合JC/T</w:t>
      </w:r>
      <w:r>
        <w:rPr>
          <w:rFonts w:ascii="仿宋" w:eastAsia="仿宋" w:hAnsi="仿宋" w:cs="Times New Roman"/>
          <w:color w:val="000000"/>
          <w:sz w:val="32"/>
          <w:szCs w:val="24"/>
        </w:rPr>
        <w:t xml:space="preserve"> 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1055技术要求)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；</w:t>
      </w:r>
    </w:p>
    <w:p w14:paraId="62AC07E0" w14:textId="77777777" w:rsidR="00BA3F9D" w:rsidRPr="00EA55CA" w:rsidRDefault="00BA3F9D" w:rsidP="00BA3F9D">
      <w:pPr>
        <w:spacing w:line="500" w:lineRule="exact"/>
        <w:ind w:firstLineChars="200" w:firstLine="640"/>
        <w:jc w:val="left"/>
        <w:rPr>
          <w:rFonts w:ascii="仿宋" w:eastAsia="仿宋" w:hAnsi="仿宋" w:cs="Times New Roman"/>
          <w:color w:val="000000"/>
          <w:sz w:val="32"/>
          <w:szCs w:val="24"/>
        </w:rPr>
      </w:pPr>
      <w:r>
        <w:rPr>
          <w:rFonts w:ascii="仿宋" w:eastAsia="仿宋" w:hAnsi="仿宋" w:cs="Times New Roman"/>
          <w:color w:val="000000"/>
          <w:sz w:val="32"/>
          <w:szCs w:val="24"/>
        </w:rPr>
        <w:t>3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5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、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纤维增强硅酸钙板（符合JC/T</w:t>
      </w:r>
      <w:r>
        <w:rPr>
          <w:rFonts w:ascii="仿宋" w:eastAsia="仿宋" w:hAnsi="仿宋" w:cs="Times New Roman"/>
          <w:color w:val="000000"/>
          <w:sz w:val="32"/>
          <w:szCs w:val="24"/>
        </w:rPr>
        <w:t xml:space="preserve"> 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564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.1、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JC/T</w:t>
      </w:r>
      <w:r>
        <w:rPr>
          <w:rFonts w:ascii="仿宋" w:eastAsia="仿宋" w:hAnsi="仿宋" w:cs="Times New Roman"/>
          <w:color w:val="000000"/>
          <w:sz w:val="32"/>
          <w:szCs w:val="24"/>
        </w:rPr>
        <w:t xml:space="preserve"> 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564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.2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技术要求）；</w:t>
      </w:r>
    </w:p>
    <w:p w14:paraId="7CB70678" w14:textId="77777777" w:rsidR="00BA3F9D" w:rsidRPr="00EA55CA" w:rsidRDefault="00BA3F9D" w:rsidP="00BA3F9D">
      <w:pPr>
        <w:spacing w:line="500" w:lineRule="exact"/>
        <w:ind w:firstLineChars="200" w:firstLine="640"/>
        <w:jc w:val="left"/>
        <w:rPr>
          <w:rFonts w:ascii="仿宋" w:eastAsia="仿宋" w:hAnsi="仿宋" w:cs="Times New Roman"/>
          <w:color w:val="000000"/>
          <w:sz w:val="32"/>
          <w:szCs w:val="24"/>
        </w:rPr>
      </w:pPr>
      <w:r>
        <w:rPr>
          <w:rFonts w:ascii="仿宋" w:eastAsia="仿宋" w:hAnsi="仿宋" w:cs="Times New Roman"/>
          <w:color w:val="000000"/>
          <w:sz w:val="32"/>
          <w:szCs w:val="24"/>
        </w:rPr>
        <w:t>3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6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、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维纶纤维增强水泥平板（符合JC/T</w:t>
      </w:r>
      <w:r>
        <w:rPr>
          <w:rFonts w:ascii="仿宋" w:eastAsia="仿宋" w:hAnsi="仿宋" w:cs="Times New Roman"/>
          <w:color w:val="000000"/>
          <w:sz w:val="32"/>
          <w:szCs w:val="24"/>
        </w:rPr>
        <w:t xml:space="preserve"> </w:t>
      </w:r>
      <w:r w:rsidRPr="00EA55CA">
        <w:rPr>
          <w:rFonts w:ascii="仿宋" w:eastAsia="仿宋" w:hAnsi="仿宋" w:cs="Times New Roman"/>
          <w:color w:val="000000"/>
          <w:sz w:val="32"/>
          <w:szCs w:val="24"/>
        </w:rPr>
        <w:t>671技术要求）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；</w:t>
      </w:r>
    </w:p>
    <w:p w14:paraId="14803197" w14:textId="77777777" w:rsidR="00BA3F9D" w:rsidRPr="00EA55CA" w:rsidRDefault="00BA3F9D" w:rsidP="00BA3F9D">
      <w:pPr>
        <w:spacing w:line="500" w:lineRule="exact"/>
        <w:ind w:firstLineChars="200" w:firstLine="640"/>
        <w:jc w:val="left"/>
        <w:rPr>
          <w:rFonts w:ascii="仿宋" w:eastAsia="仿宋" w:hAnsi="仿宋" w:cs="Times New Roman"/>
          <w:color w:val="000000"/>
          <w:sz w:val="32"/>
          <w:szCs w:val="24"/>
        </w:rPr>
      </w:pP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3</w:t>
      </w:r>
      <w:r>
        <w:rPr>
          <w:rFonts w:ascii="仿宋" w:eastAsia="仿宋" w:hAnsi="仿宋" w:cs="Times New Roman"/>
          <w:color w:val="000000"/>
          <w:sz w:val="32"/>
          <w:szCs w:val="24"/>
        </w:rPr>
        <w:t>7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、其他符合国家标准、行业标准、地方标准</w:t>
      </w:r>
      <w:bookmarkStart w:id="7" w:name="_Hlk511718438"/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、团体标准</w:t>
      </w:r>
      <w:bookmarkEnd w:id="7"/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的</w:t>
      </w:r>
      <w:r w:rsidRPr="00EA55CA">
        <w:rPr>
          <w:rFonts w:ascii="仿宋" w:eastAsia="仿宋" w:hAnsi="仿宋" w:cs="Times New Roman" w:hint="eastAsia"/>
          <w:color w:val="000000"/>
          <w:kern w:val="0"/>
          <w:sz w:val="32"/>
          <w:szCs w:val="24"/>
        </w:rPr>
        <w:t>陶粒制成品、复合保温砖（砌块、板）、</w:t>
      </w:r>
      <w:r>
        <w:rPr>
          <w:rFonts w:ascii="仿宋" w:eastAsia="仿宋" w:hAnsi="仿宋" w:cs="Times New Roman" w:hint="eastAsia"/>
          <w:color w:val="000000"/>
          <w:kern w:val="0"/>
          <w:sz w:val="32"/>
          <w:szCs w:val="24"/>
        </w:rPr>
        <w:t>竹木、金属等</w:t>
      </w:r>
      <w:r w:rsidRPr="00EA55CA">
        <w:rPr>
          <w:rFonts w:ascii="仿宋" w:eastAsia="仿宋" w:hAnsi="仿宋" w:cs="Times New Roman" w:hint="eastAsia"/>
          <w:color w:val="000000"/>
          <w:kern w:val="0"/>
          <w:sz w:val="32"/>
          <w:szCs w:val="24"/>
        </w:rPr>
        <w:t>预制</w:t>
      </w:r>
      <w:r>
        <w:rPr>
          <w:rFonts w:ascii="仿宋" w:eastAsia="仿宋" w:hAnsi="仿宋" w:cs="Times New Roman" w:hint="eastAsia"/>
          <w:color w:val="000000"/>
          <w:kern w:val="0"/>
          <w:sz w:val="32"/>
          <w:szCs w:val="24"/>
        </w:rPr>
        <w:t>装配式</w:t>
      </w:r>
      <w:r w:rsidRPr="00EA55CA">
        <w:rPr>
          <w:rFonts w:ascii="仿宋" w:eastAsia="仿宋" w:hAnsi="仿宋" w:cs="Times New Roman" w:hint="eastAsia"/>
          <w:color w:val="000000"/>
          <w:kern w:val="0"/>
          <w:sz w:val="32"/>
          <w:szCs w:val="24"/>
        </w:rPr>
        <w:t>复合墙板（体）、中空内模轻质隔墙、异型材接插板等。</w:t>
      </w:r>
    </w:p>
    <w:p w14:paraId="14FB3B69" w14:textId="77777777" w:rsidR="00BA3F9D" w:rsidRPr="00EA55CA" w:rsidRDefault="00BA3F9D" w:rsidP="00BA3F9D">
      <w:pPr>
        <w:spacing w:line="500" w:lineRule="exact"/>
        <w:ind w:firstLineChars="200" w:firstLine="640"/>
        <w:jc w:val="left"/>
        <w:rPr>
          <w:rFonts w:ascii="仿宋" w:eastAsia="仿宋" w:hAnsi="仿宋" w:cs="Times New Roman"/>
          <w:color w:val="000000"/>
          <w:kern w:val="0"/>
          <w:sz w:val="32"/>
          <w:szCs w:val="32"/>
        </w:rPr>
      </w:pPr>
      <w:r>
        <w:rPr>
          <w:rFonts w:ascii="仿宋" w:eastAsia="仿宋" w:hAnsi="仿宋" w:cs="Times New Roman"/>
          <w:color w:val="000000"/>
          <w:sz w:val="32"/>
          <w:szCs w:val="24"/>
        </w:rPr>
        <w:t>38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、</w:t>
      </w:r>
      <w:bookmarkStart w:id="8" w:name="_Hlk520360610"/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无</w:t>
      </w:r>
      <w:bookmarkStart w:id="9" w:name="_Hlk511717521"/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国家标准、行业标准、地方标准、团体标准的</w:t>
      </w:r>
      <w:bookmarkEnd w:id="9"/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，</w:t>
      </w:r>
      <w:bookmarkStart w:id="10" w:name="_Hlk525917963"/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企业</w:t>
      </w:r>
      <w:r>
        <w:rPr>
          <w:rFonts w:ascii="仿宋" w:eastAsia="仿宋" w:hAnsi="仿宋" w:cs="Times New Roman" w:hint="eastAsia"/>
          <w:color w:val="000000"/>
          <w:sz w:val="32"/>
          <w:szCs w:val="24"/>
        </w:rPr>
        <w:t>制定的产品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标准</w:t>
      </w:r>
      <w:bookmarkEnd w:id="10"/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t>须符合《墙体材料应用统一技术规范》（GB 50574）要求，且其中重要性能质量控制指标不低于相应的国家标准、行业标</w:t>
      </w:r>
      <w:r w:rsidRPr="00EA55CA">
        <w:rPr>
          <w:rFonts w:ascii="仿宋" w:eastAsia="仿宋" w:hAnsi="仿宋" w:cs="Times New Roman" w:hint="eastAsia"/>
          <w:color w:val="000000"/>
          <w:sz w:val="32"/>
          <w:szCs w:val="24"/>
        </w:rPr>
        <w:lastRenderedPageBreak/>
        <w:t>准、地方标准、团体标准的规定（提供五名以上建材生产、建筑工程、质量检测业内具有高级职称专家的书面意见）</w:t>
      </w:r>
      <w:r w:rsidRPr="00EA55CA">
        <w:rPr>
          <w:rFonts w:ascii="仿宋" w:eastAsia="仿宋" w:hAnsi="仿宋" w:cs="Times New Roman" w:hint="eastAsia"/>
          <w:color w:val="000000"/>
          <w:kern w:val="0"/>
          <w:sz w:val="32"/>
          <w:szCs w:val="32"/>
        </w:rPr>
        <w:t>。</w:t>
      </w:r>
      <w:bookmarkEnd w:id="8"/>
    </w:p>
    <w:p w14:paraId="0522DE8D" w14:textId="77777777" w:rsidR="00BA3F9D" w:rsidRPr="00EA55CA" w:rsidRDefault="00BA3F9D" w:rsidP="00BA3F9D">
      <w:pPr>
        <w:widowControl/>
        <w:jc w:val="left"/>
        <w:rPr>
          <w:rFonts w:ascii="Times New Roman" w:eastAsia="宋体" w:hAnsi="Times New Roman" w:cs="Times New Roman"/>
          <w:kern w:val="0"/>
          <w:sz w:val="20"/>
          <w:szCs w:val="20"/>
        </w:rPr>
      </w:pPr>
    </w:p>
    <w:p w14:paraId="25C06B91" w14:textId="77777777" w:rsidR="00BA3F9D" w:rsidRPr="00EA55CA" w:rsidRDefault="00BA3F9D" w:rsidP="00BA3F9D">
      <w:pPr>
        <w:widowControl/>
        <w:jc w:val="left"/>
        <w:rPr>
          <w:rFonts w:ascii="Times New Roman" w:eastAsia="宋体" w:hAnsi="Times New Roman" w:cs="Times New Roman"/>
          <w:kern w:val="0"/>
          <w:sz w:val="20"/>
          <w:szCs w:val="20"/>
        </w:rPr>
      </w:pPr>
    </w:p>
    <w:p w14:paraId="61EB50D2" w14:textId="77777777" w:rsidR="00BA3F9D" w:rsidRPr="00E03ACF" w:rsidRDefault="00BA3F9D" w:rsidP="00BA3F9D">
      <w:pPr>
        <w:widowControl/>
        <w:spacing w:line="480" w:lineRule="exact"/>
        <w:ind w:firstLineChars="200" w:firstLine="560"/>
        <w:jc w:val="left"/>
        <w:rPr>
          <w:rFonts w:ascii="仿宋" w:eastAsia="仿宋" w:hAnsi="仿宋" w:cs="Times New Roman"/>
          <w:color w:val="000000"/>
          <w:sz w:val="28"/>
          <w:szCs w:val="28"/>
        </w:rPr>
      </w:pPr>
      <w:r w:rsidRPr="00E03ACF">
        <w:rPr>
          <w:rFonts w:ascii="黑体" w:eastAsia="黑体" w:hAnsi="黑体" w:cs="Times New Roman" w:hint="eastAsia"/>
          <w:color w:val="000000"/>
          <w:sz w:val="28"/>
          <w:szCs w:val="28"/>
        </w:rPr>
        <w:t>注：</w:t>
      </w:r>
      <w:r w:rsidRPr="00E03ACF">
        <w:rPr>
          <w:rFonts w:ascii="仿宋" w:eastAsia="仿宋" w:hAnsi="仿宋" w:cs="Times New Roman" w:hint="eastAsia"/>
          <w:color w:val="000000"/>
          <w:sz w:val="28"/>
          <w:szCs w:val="28"/>
        </w:rPr>
        <w:t>“废渣”是指采矿选矿废渣、冶炼废渣、化工废渣和其他废渣。其中，采矿选矿废渣，是指在矿产资源开采加工过程中产生的煤矸石、粉末、粉尘和污泥；冶炼废渣，是指转炉渣、电炉渣、铁合金炉渣、氧化铝赤泥和有色金属灰渣，但不包括高炉水渣；化工废渣，是指硫铁矿渣、硫铁矿煅烧渣、硫酸渣、硫石膏、磷石膏、磷矿煅烧渣、含氰废渣、电石渣、磷肥渣、硫磺渣、碱渣、含钡废渣、铬渣、盐泥、总溶剂渣、黄磷渣、柠檬酸渣、脱硫石膏、氟石膏、钛石膏和废石膏模；其他废渣，是指粉煤灰、燃煤炉渣、江河（湖、海、渠）道淤泥、淤沙、建筑垃圾、废玻璃、污水处理厂处理污水产生的污泥。</w:t>
      </w:r>
    </w:p>
    <w:p w14:paraId="1B887C81" w14:textId="77777777" w:rsidR="00BA3F9D" w:rsidRPr="00EA55CA" w:rsidRDefault="00BA3F9D" w:rsidP="00BA3F9D">
      <w:pPr>
        <w:widowControl/>
        <w:jc w:val="left"/>
        <w:rPr>
          <w:rFonts w:ascii="Times New Roman" w:eastAsia="宋体" w:hAnsi="Times New Roman" w:cs="Times New Roman"/>
          <w:kern w:val="0"/>
          <w:sz w:val="20"/>
          <w:szCs w:val="20"/>
        </w:rPr>
      </w:pPr>
    </w:p>
    <w:p w14:paraId="5E1D3023" w14:textId="77777777" w:rsidR="00BA3F9D" w:rsidRDefault="00BA3F9D" w:rsidP="00BA3F9D">
      <w:pPr>
        <w:widowControl/>
        <w:jc w:val="left"/>
        <w:rPr>
          <w:rFonts w:ascii="Times New Roman" w:eastAsia="宋体" w:hAnsi="Times New Roman" w:cs="Times New Roman"/>
          <w:kern w:val="0"/>
          <w:sz w:val="20"/>
          <w:szCs w:val="20"/>
        </w:rPr>
      </w:pPr>
    </w:p>
    <w:p w14:paraId="20CC8F4D" w14:textId="77777777" w:rsidR="00E967B6" w:rsidRDefault="00E967B6" w:rsidP="00BA3F9D">
      <w:pPr>
        <w:widowControl/>
        <w:jc w:val="left"/>
        <w:rPr>
          <w:rFonts w:ascii="Times New Roman" w:eastAsia="宋体" w:hAnsi="Times New Roman" w:cs="Times New Roman"/>
          <w:kern w:val="0"/>
          <w:sz w:val="20"/>
          <w:szCs w:val="20"/>
        </w:rPr>
      </w:pPr>
    </w:p>
    <w:p w14:paraId="62A2359E" w14:textId="77777777" w:rsidR="00E967B6" w:rsidRDefault="00E967B6" w:rsidP="00BA3F9D">
      <w:pPr>
        <w:widowControl/>
        <w:jc w:val="left"/>
        <w:rPr>
          <w:rFonts w:ascii="Times New Roman" w:eastAsia="宋体" w:hAnsi="Times New Roman" w:cs="Times New Roman"/>
          <w:kern w:val="0"/>
          <w:sz w:val="20"/>
          <w:szCs w:val="20"/>
        </w:rPr>
      </w:pPr>
    </w:p>
    <w:p w14:paraId="03EFD488" w14:textId="77777777" w:rsidR="00E967B6" w:rsidRDefault="00E967B6" w:rsidP="00BA3F9D">
      <w:pPr>
        <w:widowControl/>
        <w:jc w:val="left"/>
        <w:rPr>
          <w:rFonts w:ascii="Times New Roman" w:eastAsia="宋体" w:hAnsi="Times New Roman" w:cs="Times New Roman"/>
          <w:kern w:val="0"/>
          <w:sz w:val="20"/>
          <w:szCs w:val="20"/>
        </w:rPr>
      </w:pPr>
    </w:p>
    <w:p w14:paraId="22B908A0" w14:textId="77777777" w:rsidR="00E967B6" w:rsidRDefault="00E967B6" w:rsidP="00BA3F9D">
      <w:pPr>
        <w:widowControl/>
        <w:jc w:val="left"/>
        <w:rPr>
          <w:rFonts w:ascii="Times New Roman" w:eastAsia="宋体" w:hAnsi="Times New Roman" w:cs="Times New Roman"/>
          <w:kern w:val="0"/>
          <w:sz w:val="20"/>
          <w:szCs w:val="20"/>
        </w:rPr>
      </w:pPr>
    </w:p>
    <w:p w14:paraId="2F8CA3D7" w14:textId="77777777" w:rsidR="00E967B6" w:rsidRDefault="00E967B6" w:rsidP="00BA3F9D">
      <w:pPr>
        <w:widowControl/>
        <w:jc w:val="left"/>
        <w:rPr>
          <w:rFonts w:ascii="Times New Roman" w:eastAsia="宋体" w:hAnsi="Times New Roman" w:cs="Times New Roman"/>
          <w:kern w:val="0"/>
          <w:sz w:val="20"/>
          <w:szCs w:val="20"/>
        </w:rPr>
      </w:pPr>
    </w:p>
    <w:p w14:paraId="41762E0C" w14:textId="77777777" w:rsidR="00E967B6" w:rsidRDefault="00E967B6" w:rsidP="00BA3F9D">
      <w:pPr>
        <w:widowControl/>
        <w:jc w:val="left"/>
        <w:rPr>
          <w:rFonts w:ascii="Times New Roman" w:eastAsia="宋体" w:hAnsi="Times New Roman" w:cs="Times New Roman"/>
          <w:kern w:val="0"/>
          <w:sz w:val="20"/>
          <w:szCs w:val="20"/>
        </w:rPr>
      </w:pPr>
    </w:p>
    <w:p w14:paraId="6DD14C03" w14:textId="77777777" w:rsidR="00E967B6" w:rsidRDefault="00E967B6" w:rsidP="00BA3F9D">
      <w:pPr>
        <w:widowControl/>
        <w:jc w:val="left"/>
        <w:rPr>
          <w:rFonts w:ascii="Times New Roman" w:eastAsia="宋体" w:hAnsi="Times New Roman" w:cs="Times New Roman"/>
          <w:kern w:val="0"/>
          <w:sz w:val="20"/>
          <w:szCs w:val="20"/>
        </w:rPr>
      </w:pPr>
    </w:p>
    <w:p w14:paraId="115DFE23" w14:textId="77777777" w:rsidR="00E967B6" w:rsidRDefault="00E967B6" w:rsidP="00BA3F9D">
      <w:pPr>
        <w:widowControl/>
        <w:jc w:val="left"/>
        <w:rPr>
          <w:rFonts w:ascii="Times New Roman" w:eastAsia="宋体" w:hAnsi="Times New Roman" w:cs="Times New Roman"/>
          <w:kern w:val="0"/>
          <w:sz w:val="20"/>
          <w:szCs w:val="20"/>
        </w:rPr>
      </w:pPr>
    </w:p>
    <w:p w14:paraId="5DEB3FAF" w14:textId="77777777" w:rsidR="00E967B6" w:rsidRDefault="00E967B6" w:rsidP="00BA3F9D">
      <w:pPr>
        <w:widowControl/>
        <w:jc w:val="left"/>
        <w:rPr>
          <w:rFonts w:ascii="Times New Roman" w:eastAsia="宋体" w:hAnsi="Times New Roman" w:cs="Times New Roman"/>
          <w:kern w:val="0"/>
          <w:sz w:val="20"/>
          <w:szCs w:val="20"/>
        </w:rPr>
      </w:pPr>
    </w:p>
    <w:p w14:paraId="24F6F48B" w14:textId="77777777" w:rsidR="00E967B6" w:rsidRDefault="00E967B6" w:rsidP="00BA3F9D">
      <w:pPr>
        <w:widowControl/>
        <w:jc w:val="left"/>
        <w:rPr>
          <w:rFonts w:ascii="Times New Roman" w:eastAsia="宋体" w:hAnsi="Times New Roman" w:cs="Times New Roman"/>
          <w:kern w:val="0"/>
          <w:sz w:val="20"/>
          <w:szCs w:val="20"/>
        </w:rPr>
      </w:pPr>
    </w:p>
    <w:p w14:paraId="3110356A" w14:textId="77777777" w:rsidR="00E967B6" w:rsidRDefault="00E967B6" w:rsidP="00BA3F9D">
      <w:pPr>
        <w:widowControl/>
        <w:jc w:val="left"/>
        <w:rPr>
          <w:rFonts w:ascii="Times New Roman" w:eastAsia="宋体" w:hAnsi="Times New Roman" w:cs="Times New Roman"/>
          <w:kern w:val="0"/>
          <w:sz w:val="20"/>
          <w:szCs w:val="20"/>
        </w:rPr>
      </w:pPr>
    </w:p>
    <w:p w14:paraId="33E67F39" w14:textId="77777777" w:rsidR="00BA3F9D" w:rsidRPr="00EA55CA" w:rsidRDefault="00BA3F9D" w:rsidP="00BA3F9D">
      <w:pPr>
        <w:widowControl/>
        <w:jc w:val="left"/>
        <w:rPr>
          <w:rFonts w:ascii="Times New Roman" w:eastAsia="宋体" w:hAnsi="Times New Roman" w:cs="Times New Roman"/>
          <w:kern w:val="0"/>
          <w:sz w:val="20"/>
          <w:szCs w:val="20"/>
        </w:rPr>
      </w:pPr>
      <w:bookmarkStart w:id="11" w:name="_GoBack"/>
      <w:bookmarkEnd w:id="11"/>
    </w:p>
    <w:p w14:paraId="2CAB745E" w14:textId="77777777" w:rsidR="00F36085" w:rsidRPr="00BA3F9D" w:rsidRDefault="00916686"/>
    <w:p w14:paraId="489BF8A3" w14:textId="77777777" w:rsidR="00BA3F9D" w:rsidRDefault="00BA3F9D"/>
    <w:p w14:paraId="229E71CA" w14:textId="77777777" w:rsidR="00BA3F9D" w:rsidRDefault="00BA3F9D"/>
    <w:p w14:paraId="33800D6D" w14:textId="77777777" w:rsidR="00BA3F9D" w:rsidRDefault="00BA3F9D"/>
    <w:p w14:paraId="528FED88" w14:textId="77777777" w:rsidR="00BA3F9D" w:rsidRDefault="00BA3F9D"/>
    <w:p w14:paraId="76985990" w14:textId="77777777" w:rsidR="00BA3F9D" w:rsidRDefault="00BA3F9D"/>
    <w:p w14:paraId="5FBB15F6" w14:textId="77777777" w:rsidR="00BA3F9D" w:rsidRDefault="00BA3F9D"/>
    <w:sectPr w:rsidR="00BA3F9D" w:rsidSect="00353D6D">
      <w:pgSz w:w="11906" w:h="16838"/>
      <w:pgMar w:top="1440" w:right="1134" w:bottom="1440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5DBC8FA" w14:textId="77777777" w:rsidR="00916686" w:rsidRDefault="00916686" w:rsidP="002B61E4">
      <w:r>
        <w:separator/>
      </w:r>
    </w:p>
  </w:endnote>
  <w:endnote w:type="continuationSeparator" w:id="0">
    <w:p w14:paraId="37E4444F" w14:textId="77777777" w:rsidR="00916686" w:rsidRDefault="00916686" w:rsidP="002B61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altName w:val="Microsoft YaHei UI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8CD1B6" w14:textId="77777777" w:rsidR="00916686" w:rsidRDefault="00916686" w:rsidP="002B61E4">
      <w:r>
        <w:separator/>
      </w:r>
    </w:p>
  </w:footnote>
  <w:footnote w:type="continuationSeparator" w:id="0">
    <w:p w14:paraId="3C621C8C" w14:textId="77777777" w:rsidR="00916686" w:rsidRDefault="00916686" w:rsidP="002B61E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3F9D"/>
    <w:rsid w:val="00013F99"/>
    <w:rsid w:val="000A5454"/>
    <w:rsid w:val="002B61E4"/>
    <w:rsid w:val="002B768D"/>
    <w:rsid w:val="002C5A47"/>
    <w:rsid w:val="002D0635"/>
    <w:rsid w:val="002F181D"/>
    <w:rsid w:val="00350267"/>
    <w:rsid w:val="00353D6D"/>
    <w:rsid w:val="00424463"/>
    <w:rsid w:val="004E266C"/>
    <w:rsid w:val="006132E4"/>
    <w:rsid w:val="00691236"/>
    <w:rsid w:val="00750370"/>
    <w:rsid w:val="007A15F3"/>
    <w:rsid w:val="00823D59"/>
    <w:rsid w:val="0090752C"/>
    <w:rsid w:val="00916686"/>
    <w:rsid w:val="0099488C"/>
    <w:rsid w:val="009E6B5B"/>
    <w:rsid w:val="00B07671"/>
    <w:rsid w:val="00BA3F9D"/>
    <w:rsid w:val="00C32903"/>
    <w:rsid w:val="00C52C96"/>
    <w:rsid w:val="00C66F05"/>
    <w:rsid w:val="00CC29D8"/>
    <w:rsid w:val="00D06D17"/>
    <w:rsid w:val="00E03558"/>
    <w:rsid w:val="00E67C0F"/>
    <w:rsid w:val="00E967B6"/>
    <w:rsid w:val="00F174E3"/>
    <w:rsid w:val="00F527F9"/>
    <w:rsid w:val="00F81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73CFDDB"/>
  <w15:chartTrackingRefBased/>
  <w15:docId w15:val="{410720E2-FC91-4E39-8812-4C237268E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E266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E6B5B"/>
    <w:rPr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rsid w:val="009E6B5B"/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2B61E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2B61E4"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2B61E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2B61E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247</TotalTime>
  <Pages>3</Pages>
  <Words>259</Words>
  <Characters>1480</Characters>
  <Application>Microsoft Office Word</Application>
  <DocSecurity>0</DocSecurity>
  <Lines>12</Lines>
  <Paragraphs>3</Paragraphs>
  <ScaleCrop>false</ScaleCrop>
  <Company/>
  <LinksUpToDate>false</LinksUpToDate>
  <CharactersWithSpaces>1736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前 卫</dc:creator>
  <cp:keywords/>
  <dc:description/>
  <cp:lastModifiedBy>hbb</cp:lastModifiedBy>
  <cp:revision>7</cp:revision>
  <cp:lastPrinted>2018-10-22T01:18:00Z</cp:lastPrinted>
  <dcterms:created xsi:type="dcterms:W3CDTF">2018-10-25T03:01:00Z</dcterms:created>
  <dcterms:modified xsi:type="dcterms:W3CDTF">2018-10-29T04:26:00Z</dcterms:modified>
</cp:coreProperties>
</file>