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D18" w:rsidRPr="003356B1" w:rsidRDefault="00B67D18" w:rsidP="00B67D18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4</w:t>
      </w:r>
    </w:p>
    <w:p w:rsidR="00B67D18" w:rsidRPr="003356B1" w:rsidRDefault="00B67D18" w:rsidP="00B67D18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库相关</w:t>
      </w:r>
      <w:r w:rsidRPr="003356B1">
        <w:rPr>
          <w:rFonts w:ascii="方正小标宋_GBK" w:eastAsia="方正小标宋_GBK" w:hAnsi="宋体" w:hint="eastAsia"/>
          <w:sz w:val="36"/>
          <w:szCs w:val="36"/>
        </w:rPr>
        <w:t>服务产品</w:t>
      </w:r>
      <w:r w:rsidRPr="003356B1">
        <w:rPr>
          <w:rFonts w:ascii="方正小标宋_GBK" w:eastAsia="方正小标宋_GBK" w:hAnsi="宋体"/>
          <w:sz w:val="36"/>
          <w:szCs w:val="36"/>
        </w:rPr>
        <w:t>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555"/>
        <w:gridCol w:w="2698"/>
        <w:gridCol w:w="1701"/>
        <w:gridCol w:w="3255"/>
      </w:tblGrid>
      <w:tr w:rsidR="00B67D18" w:rsidRPr="003356B1" w:rsidTr="00916470">
        <w:trPr>
          <w:trHeight w:val="715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B67D18" w:rsidRPr="003356B1" w:rsidTr="00916470">
        <w:trPr>
          <w:trHeight w:val="69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设计机构</w:t>
            </w:r>
            <w:r w:rsidRPr="003356B1">
              <w:rPr>
                <w:rFonts w:ascii="宋体" w:hAnsi="宋体" w:cs="宋体"/>
                <w:kern w:val="0"/>
                <w:sz w:val="22"/>
              </w:rPr>
              <w:t>名称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B67D18" w:rsidRPr="003356B1" w:rsidTr="00916470">
        <w:trPr>
          <w:trHeight w:val="117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所属类型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□公共服务平台类 □生产服务平台类 □成套运维系统类 □资源管理系统类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□系统解决方案类 □场景模拟仿真类 □自动化控制类 □决策分析支持类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□其它________________</w:t>
            </w:r>
          </w:p>
        </w:tc>
      </w:tr>
      <w:tr w:rsidR="00B67D18" w:rsidRPr="003356B1" w:rsidTr="00916470">
        <w:trPr>
          <w:trHeight w:val="9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应用制造领域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□基地运维 □管理咨询 □研发设计 □项目管理 □生产控制 □人力资源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□数据分析 □供应链协同 □第三方服务 □其它______________</w:t>
            </w:r>
          </w:p>
        </w:tc>
      </w:tr>
      <w:tr w:rsidR="00B67D18" w:rsidRPr="003356B1" w:rsidTr="00916470">
        <w:trPr>
          <w:trHeight w:val="97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新一代技术应用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□5G通信 □大数据 □人工智能 □云计算 □物联网 □区块链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□高分遥感 □新型显示 □自动化控制 □其它______________</w:t>
            </w:r>
          </w:p>
        </w:tc>
      </w:tr>
      <w:tr w:rsidR="00B67D18" w:rsidRPr="003356B1" w:rsidTr="00916470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所处开发阶段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□市场调研期 □开发认证期 □试制开发期 □市场投放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□市场成长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□市场成熟</w:t>
            </w:r>
            <w:r w:rsidRPr="003356B1">
              <w:rPr>
                <w:rFonts w:ascii="宋体" w:hAnsi="宋体" w:cs="宋体"/>
                <w:kern w:val="0"/>
                <w:sz w:val="22"/>
              </w:rPr>
              <w:t>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□市场</w:t>
            </w:r>
            <w:r w:rsidRPr="003356B1">
              <w:rPr>
                <w:rFonts w:ascii="宋体" w:hAnsi="宋体" w:cs="宋体"/>
                <w:kern w:val="0"/>
                <w:sz w:val="22"/>
              </w:rPr>
              <w:t>饱和期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□技术、服务迭代期  </w:t>
            </w:r>
          </w:p>
        </w:tc>
      </w:tr>
      <w:tr w:rsidR="00B67D18" w:rsidRPr="003356B1" w:rsidTr="00916470">
        <w:trPr>
          <w:trHeight w:val="83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取得知识产权情况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共使用专利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项。其中，新申请专利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项，外购专利   项。</w:t>
            </w:r>
          </w:p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          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其中，已取得专利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项，已登记受理专利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项。</w:t>
            </w:r>
          </w:p>
        </w:tc>
      </w:tr>
      <w:tr w:rsidR="00B67D18" w:rsidRPr="003356B1" w:rsidTr="00916470">
        <w:trPr>
          <w:trHeight w:val="70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标准输出情况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共输出标准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个。其中国家标准   条，地方标准 </w:t>
            </w:r>
            <w:r w:rsidRPr="003356B1">
              <w:rPr>
                <w:rFonts w:ascii="宋体" w:hAnsi="宋体" w:cs="宋体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条。</w:t>
            </w:r>
          </w:p>
        </w:tc>
      </w:tr>
      <w:tr w:rsidR="00B67D18" w:rsidRPr="003356B1" w:rsidTr="00916470">
        <w:trPr>
          <w:trHeight w:val="698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应用客户数量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主要应用产业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B67D18" w:rsidRPr="003356B1" w:rsidTr="00916470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预期客户数量</w:t>
            </w:r>
          </w:p>
        </w:tc>
        <w:tc>
          <w:tcPr>
            <w:tcW w:w="2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个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潜在应用产业</w:t>
            </w:r>
          </w:p>
        </w:tc>
        <w:tc>
          <w:tcPr>
            <w:tcW w:w="3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B67D18" w:rsidRPr="003356B1" w:rsidTr="00916470">
        <w:trPr>
          <w:trHeight w:val="141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服务产品描述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重点介绍产品开发方案及</w:t>
            </w:r>
            <w:r w:rsidRPr="003356B1">
              <w:rPr>
                <w:rFonts w:ascii="宋体" w:hAnsi="宋体" w:cs="宋体"/>
                <w:kern w:val="0"/>
                <w:sz w:val="22"/>
              </w:rPr>
              <w:t>推广价值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等内容，可另附页。</w:t>
            </w:r>
          </w:p>
        </w:tc>
      </w:tr>
      <w:tr w:rsidR="00B67D18" w:rsidRPr="003356B1" w:rsidTr="00916470">
        <w:trPr>
          <w:trHeight w:val="1419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应用典型</w:t>
            </w:r>
            <w:r w:rsidRPr="003356B1">
              <w:rPr>
                <w:rFonts w:ascii="宋体" w:hAnsi="宋体" w:cs="宋体"/>
                <w:kern w:val="0"/>
                <w:sz w:val="22"/>
              </w:rPr>
              <w:t>案例介绍</w:t>
            </w:r>
          </w:p>
        </w:tc>
        <w:tc>
          <w:tcPr>
            <w:tcW w:w="7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7D18" w:rsidRPr="003356B1" w:rsidRDefault="00B67D18" w:rsidP="00916470">
            <w:pPr>
              <w:widowControl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</w:tbl>
    <w:p w:rsidR="00B65312" w:rsidRDefault="00B65312" w:rsidP="00B67D18">
      <w:pPr>
        <w:ind w:firstLineChars="0" w:firstLine="0"/>
        <w:rPr>
          <w:rFonts w:hint="eastAsia"/>
        </w:rPr>
      </w:pPr>
    </w:p>
    <w:sectPr w:rsidR="00B65312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67D18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D18"/>
    <w:rsid w:val="00B65312"/>
    <w:rsid w:val="00B6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3D6286-D60B-4E9D-A0E6-658540607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7D18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B67D18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B67D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B67D18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B67D18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67D18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508</Characters>
  <Application>Microsoft Office Word</Application>
  <DocSecurity>0</DocSecurity>
  <Lines>4</Lines>
  <Paragraphs>1</Paragraphs>
  <ScaleCrop>false</ScaleCrop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2020-06-05T08:18:00Z</dcterms:created>
  <dcterms:modified xsi:type="dcterms:W3CDTF">2020-06-05T08:31:00Z</dcterms:modified>
</cp:coreProperties>
</file>