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3C30" w:rsidRPr="00CE2A20" w:rsidRDefault="00F43C30" w:rsidP="00F43C30">
      <w:pPr>
        <w:spacing w:line="560" w:lineRule="exact"/>
        <w:rPr>
          <w:rFonts w:ascii="Times New Roman" w:eastAsia="华文中宋" w:hAnsi="Times New Roman"/>
          <w:color w:val="FF0000"/>
          <w:spacing w:val="-6"/>
          <w:w w:val="58"/>
          <w:sz w:val="108"/>
          <w:szCs w:val="110"/>
        </w:rPr>
      </w:pPr>
      <w:bookmarkStart w:id="0" w:name="Gwzh"/>
    </w:p>
    <w:p w:rsidR="00F43C30" w:rsidRPr="005E5D88" w:rsidRDefault="00F43C30" w:rsidP="00F43C30">
      <w:pPr>
        <w:spacing w:line="520" w:lineRule="exact"/>
        <w:jc w:val="center"/>
        <w:rPr>
          <w:rFonts w:ascii="Times New Roman" w:eastAsia="方正小标宋_GBK" w:hAnsi="Times New Roman"/>
          <w:sz w:val="44"/>
          <w:szCs w:val="44"/>
        </w:rPr>
      </w:pPr>
    </w:p>
    <w:p w:rsidR="00F43C30" w:rsidRPr="005E5D88" w:rsidRDefault="00F43C30" w:rsidP="00F43C30">
      <w:pPr>
        <w:spacing w:line="520" w:lineRule="exact"/>
        <w:jc w:val="center"/>
        <w:rPr>
          <w:rFonts w:ascii="Times New Roman" w:eastAsia="方正小标宋_GBK" w:hAnsi="Times New Roman"/>
          <w:sz w:val="44"/>
          <w:szCs w:val="44"/>
        </w:rPr>
      </w:pPr>
    </w:p>
    <w:tbl>
      <w:tblPr>
        <w:tblpPr w:leftFromText="180" w:rightFromText="180" w:vertAnchor="page" w:horzAnchor="margin" w:tblpXSpec="center" w:tblpY="2533"/>
        <w:tblW w:w="8928" w:type="dxa"/>
        <w:tblLook w:val="01E0" w:firstRow="1" w:lastRow="1" w:firstColumn="1" w:lastColumn="1" w:noHBand="0" w:noVBand="0"/>
      </w:tblPr>
      <w:tblGrid>
        <w:gridCol w:w="7488"/>
        <w:gridCol w:w="1440"/>
      </w:tblGrid>
      <w:tr w:rsidR="00F43C30" w:rsidRPr="00C84804" w:rsidTr="00475CD1">
        <w:tc>
          <w:tcPr>
            <w:tcW w:w="7488" w:type="dxa"/>
            <w:vAlign w:val="center"/>
          </w:tcPr>
          <w:p w:rsidR="00F43C30" w:rsidRPr="00C84804" w:rsidRDefault="00F43C30" w:rsidP="00F43C30">
            <w:pPr>
              <w:spacing w:line="1200" w:lineRule="exact"/>
              <w:jc w:val="distribute"/>
              <w:rPr>
                <w:rFonts w:ascii="Times New Roman" w:eastAsia="方正小标宋_GBK" w:hAnsi="Times New Roman"/>
                <w:color w:val="FF0000"/>
                <w:w w:val="70"/>
                <w:sz w:val="86"/>
                <w:szCs w:val="60"/>
              </w:rPr>
            </w:pPr>
            <w:r w:rsidRPr="00C84804">
              <w:rPr>
                <w:rFonts w:ascii="Times New Roman" w:eastAsia="方正小标宋_GBK" w:hAnsi="Times New Roman" w:hint="eastAsia"/>
                <w:color w:val="FF0000"/>
                <w:w w:val="70"/>
                <w:sz w:val="86"/>
                <w:szCs w:val="60"/>
              </w:rPr>
              <w:t>江</w:t>
            </w:r>
            <w:r w:rsidRPr="00F43C30">
              <w:rPr>
                <w:rFonts w:ascii="Times New Roman" w:eastAsia="方正小标宋_GBK" w:hAnsi="Times New Roman" w:hint="eastAsia"/>
                <w:color w:val="FF0000"/>
                <w:w w:val="70"/>
                <w:sz w:val="86"/>
                <w:szCs w:val="60"/>
              </w:rPr>
              <w:t>苏省工业和信息化厅</w:t>
            </w:r>
          </w:p>
          <w:p w:rsidR="00F43C30" w:rsidRPr="00F43C30" w:rsidRDefault="00F43C30" w:rsidP="00F43C30">
            <w:pPr>
              <w:spacing w:line="1200" w:lineRule="exact"/>
              <w:jc w:val="distribute"/>
              <w:rPr>
                <w:rFonts w:ascii="Times New Roman" w:eastAsia="方正小标宋_GBK" w:hAnsi="Times New Roman"/>
                <w:color w:val="FF0000"/>
                <w:w w:val="70"/>
                <w:sz w:val="86"/>
                <w:szCs w:val="60"/>
              </w:rPr>
            </w:pPr>
            <w:r w:rsidRPr="00C84804">
              <w:rPr>
                <w:rFonts w:ascii="Times New Roman" w:eastAsia="方正小标宋_GBK" w:hAnsi="Times New Roman" w:hint="eastAsia"/>
                <w:color w:val="FF0000"/>
                <w:w w:val="70"/>
                <w:sz w:val="86"/>
                <w:szCs w:val="60"/>
              </w:rPr>
              <w:t>江</w:t>
            </w:r>
            <w:r w:rsidRPr="00F43C30">
              <w:rPr>
                <w:rFonts w:ascii="Times New Roman" w:eastAsia="方正小标宋_GBK" w:hAnsi="Times New Roman" w:hint="eastAsia"/>
                <w:color w:val="FF0000"/>
                <w:w w:val="70"/>
                <w:sz w:val="86"/>
                <w:szCs w:val="60"/>
              </w:rPr>
              <w:t>苏省民政厅</w:t>
            </w:r>
          </w:p>
          <w:p w:rsidR="00F43C30" w:rsidRPr="00F43C30" w:rsidRDefault="00920AAB" w:rsidP="00F43C30">
            <w:pPr>
              <w:jc w:val="distribute"/>
              <w:rPr>
                <w:rFonts w:ascii="Times New Roman" w:eastAsia="方正小标宋_GBK" w:hAnsi="Times New Roman"/>
                <w:color w:val="FF0000"/>
                <w:w w:val="70"/>
                <w:sz w:val="86"/>
                <w:szCs w:val="60"/>
              </w:rPr>
            </w:pPr>
            <w:r>
              <w:rPr>
                <w:rFonts w:ascii="Times New Roman" w:eastAsia="方正小标宋_GBK" w:hAnsi="Times New Roman" w:hint="eastAsia"/>
                <w:color w:val="FF0000"/>
                <w:w w:val="70"/>
                <w:sz w:val="86"/>
                <w:szCs w:val="60"/>
              </w:rPr>
              <w:t>江苏省卫生</w:t>
            </w:r>
            <w:r w:rsidR="00F43C30" w:rsidRPr="00F43C30">
              <w:rPr>
                <w:rFonts w:ascii="Times New Roman" w:eastAsia="方正小标宋_GBK" w:hAnsi="Times New Roman" w:hint="eastAsia"/>
                <w:color w:val="FF0000"/>
                <w:w w:val="70"/>
                <w:sz w:val="86"/>
                <w:szCs w:val="60"/>
              </w:rPr>
              <w:t>健康委员会</w:t>
            </w:r>
          </w:p>
        </w:tc>
        <w:tc>
          <w:tcPr>
            <w:tcW w:w="1440" w:type="dxa"/>
            <w:vAlign w:val="center"/>
          </w:tcPr>
          <w:p w:rsidR="00F43C30" w:rsidRPr="00C84804" w:rsidRDefault="00F43C30" w:rsidP="00475CD1">
            <w:pPr>
              <w:spacing w:line="1200" w:lineRule="exact"/>
              <w:rPr>
                <w:rFonts w:ascii="Times New Roman" w:eastAsia="方正小标宋_GBK" w:hAnsi="Times New Roman"/>
                <w:color w:val="FF0000"/>
                <w:w w:val="75"/>
                <w:sz w:val="60"/>
                <w:szCs w:val="60"/>
              </w:rPr>
            </w:pPr>
            <w:r w:rsidRPr="00C84804">
              <w:rPr>
                <w:rFonts w:ascii="Times New Roman" w:eastAsia="方正小标宋_GBK" w:hAnsi="Times New Roman" w:hint="eastAsia"/>
                <w:color w:val="FF0000"/>
                <w:w w:val="70"/>
                <w:sz w:val="86"/>
                <w:szCs w:val="60"/>
              </w:rPr>
              <w:t>文件</w:t>
            </w:r>
          </w:p>
        </w:tc>
      </w:tr>
    </w:tbl>
    <w:p w:rsidR="00F43C30" w:rsidRPr="00CE2A20" w:rsidRDefault="00F43C30" w:rsidP="00F43C30">
      <w:pPr>
        <w:jc w:val="center"/>
        <w:rPr>
          <w:rFonts w:ascii="Times New Roman" w:hAnsi="Times New Roman"/>
          <w:sz w:val="32"/>
          <w:szCs w:val="32"/>
        </w:rPr>
      </w:pPr>
      <w:r w:rsidRPr="00CE2A20">
        <w:rPr>
          <w:rFonts w:ascii="Times New Roman" w:eastAsia="方正仿宋_GBK" w:hAnsi="Times New Roman" w:hint="eastAsia"/>
          <w:sz w:val="32"/>
          <w:szCs w:val="32"/>
        </w:rPr>
        <w:t>苏</w:t>
      </w:r>
      <w:r>
        <w:rPr>
          <w:rFonts w:ascii="Times New Roman" w:eastAsia="方正仿宋_GBK" w:hAnsi="Times New Roman" w:hint="eastAsia"/>
          <w:sz w:val="32"/>
          <w:szCs w:val="32"/>
        </w:rPr>
        <w:t>工</w:t>
      </w:r>
      <w:r w:rsidRPr="00CE2A20">
        <w:rPr>
          <w:rFonts w:ascii="Times New Roman" w:eastAsia="方正仿宋_GBK" w:hAnsi="Times New Roman" w:hint="eastAsia"/>
          <w:sz w:val="32"/>
          <w:szCs w:val="32"/>
        </w:rPr>
        <w:t>信</w:t>
      </w:r>
      <w:proofErr w:type="gramStart"/>
      <w:r>
        <w:rPr>
          <w:rFonts w:ascii="Times New Roman" w:eastAsia="方正仿宋_GBK" w:hAnsi="Times New Roman" w:hint="eastAsia"/>
          <w:sz w:val="32"/>
          <w:szCs w:val="32"/>
        </w:rPr>
        <w:t>信</w:t>
      </w:r>
      <w:proofErr w:type="gramEnd"/>
      <w:r>
        <w:rPr>
          <w:rFonts w:ascii="Times New Roman" w:eastAsia="方正仿宋_GBK" w:hAnsi="Times New Roman" w:hint="eastAsia"/>
          <w:sz w:val="32"/>
          <w:szCs w:val="32"/>
        </w:rPr>
        <w:t>发</w:t>
      </w:r>
      <w:r w:rsidRPr="00CE2A20">
        <w:rPr>
          <w:rFonts w:ascii="Times New Roman" w:eastAsia="方正仿宋_GBK" w:hAnsi="Times New Roman" w:hint="eastAsia"/>
          <w:sz w:val="32"/>
          <w:szCs w:val="32"/>
        </w:rPr>
        <w:t>〔</w:t>
      </w:r>
      <w:r w:rsidRPr="00CE2A20">
        <w:rPr>
          <w:rFonts w:ascii="Times New Roman" w:eastAsia="方正仿宋_GBK" w:hAnsi="Times New Roman"/>
          <w:sz w:val="32"/>
          <w:szCs w:val="32"/>
        </w:rPr>
        <w:t>20</w:t>
      </w:r>
      <w:r>
        <w:rPr>
          <w:rFonts w:ascii="Times New Roman" w:eastAsia="方正仿宋_GBK" w:hAnsi="Times New Roman" w:hint="eastAsia"/>
          <w:sz w:val="32"/>
          <w:szCs w:val="32"/>
        </w:rPr>
        <w:t>20</w:t>
      </w:r>
      <w:r w:rsidRPr="00CE2A20">
        <w:rPr>
          <w:rFonts w:ascii="Times New Roman" w:eastAsia="方正仿宋_GBK" w:hAnsi="Times New Roman" w:hint="eastAsia"/>
          <w:sz w:val="32"/>
          <w:szCs w:val="32"/>
        </w:rPr>
        <w:t>〕</w:t>
      </w:r>
      <w:r>
        <w:rPr>
          <w:rFonts w:ascii="Times New Roman" w:eastAsia="方正仿宋_GBK" w:hAnsi="Times New Roman" w:hint="eastAsia"/>
          <w:sz w:val="32"/>
          <w:szCs w:val="32"/>
        </w:rPr>
        <w:t>23</w:t>
      </w:r>
      <w:r w:rsidRPr="00CE2A20">
        <w:rPr>
          <w:rFonts w:ascii="Times New Roman" w:eastAsia="方正仿宋_GBK" w:hAnsi="Times New Roman" w:hint="eastAsia"/>
          <w:sz w:val="32"/>
          <w:szCs w:val="32"/>
        </w:rPr>
        <w:t>号</w:t>
      </w:r>
    </w:p>
    <w:tbl>
      <w:tblPr>
        <w:tblW w:w="9022" w:type="dxa"/>
        <w:jc w:val="center"/>
        <w:tblBorders>
          <w:top w:val="single" w:sz="18" w:space="0" w:color="FF0000"/>
        </w:tblBorders>
        <w:tblLook w:val="0000" w:firstRow="0" w:lastRow="0" w:firstColumn="0" w:lastColumn="0" w:noHBand="0" w:noVBand="0"/>
      </w:tblPr>
      <w:tblGrid>
        <w:gridCol w:w="9022"/>
      </w:tblGrid>
      <w:tr w:rsidR="00F43C30" w:rsidRPr="00CE2A20" w:rsidTr="00475CD1">
        <w:trPr>
          <w:jc w:val="center"/>
        </w:trPr>
        <w:tc>
          <w:tcPr>
            <w:tcW w:w="9022" w:type="dxa"/>
            <w:tcBorders>
              <w:top w:val="single" w:sz="18" w:space="0" w:color="FF0000"/>
            </w:tcBorders>
          </w:tcPr>
          <w:p w:rsidR="00F43C30" w:rsidRPr="00CE2A20" w:rsidRDefault="00F43C30" w:rsidP="00475CD1">
            <w:pPr>
              <w:ind w:firstLine="420"/>
              <w:jc w:val="center"/>
              <w:rPr>
                <w:rFonts w:ascii="Times New Roman" w:hAnsi="Times New Roman"/>
              </w:rPr>
            </w:pPr>
          </w:p>
        </w:tc>
      </w:tr>
      <w:bookmarkEnd w:id="0"/>
    </w:tbl>
    <w:p w:rsidR="00F43C30" w:rsidRDefault="00F43C30" w:rsidP="00F43C30">
      <w:pPr>
        <w:adjustRightInd w:val="0"/>
        <w:snapToGrid w:val="0"/>
        <w:spacing w:line="590" w:lineRule="exact"/>
        <w:jc w:val="center"/>
        <w:rPr>
          <w:rFonts w:ascii="方正小标宋_GBK" w:eastAsia="方正小标宋_GBK"/>
          <w:sz w:val="44"/>
          <w:szCs w:val="44"/>
        </w:rPr>
      </w:pPr>
    </w:p>
    <w:p w:rsidR="009345D2" w:rsidRDefault="003F140C" w:rsidP="00F43C30">
      <w:pPr>
        <w:adjustRightInd w:val="0"/>
        <w:snapToGrid w:val="0"/>
        <w:spacing w:line="590" w:lineRule="exact"/>
        <w:jc w:val="center"/>
        <w:rPr>
          <w:rFonts w:ascii="方正小标宋_GBK" w:eastAsia="方正小标宋_GBK"/>
          <w:sz w:val="44"/>
          <w:szCs w:val="44"/>
        </w:rPr>
      </w:pPr>
      <w:r>
        <w:rPr>
          <w:rFonts w:ascii="方正小标宋_GBK" w:eastAsia="方正小标宋_GBK" w:hint="eastAsia"/>
          <w:sz w:val="44"/>
          <w:szCs w:val="44"/>
        </w:rPr>
        <w:t>关于遴选第二批智慧健康养老重点企业、</w:t>
      </w:r>
    </w:p>
    <w:p w:rsidR="003F140C" w:rsidRDefault="009345D2" w:rsidP="00F43C30">
      <w:pPr>
        <w:adjustRightInd w:val="0"/>
        <w:snapToGrid w:val="0"/>
        <w:spacing w:line="590" w:lineRule="exact"/>
        <w:jc w:val="center"/>
        <w:rPr>
          <w:rFonts w:ascii="方正小标宋_GBK" w:eastAsia="方正小标宋_GBK"/>
          <w:sz w:val="44"/>
          <w:szCs w:val="44"/>
        </w:rPr>
      </w:pPr>
      <w:r>
        <w:rPr>
          <w:rFonts w:ascii="方正小标宋_GBK" w:eastAsia="方正小标宋_GBK" w:hint="eastAsia"/>
          <w:sz w:val="44"/>
          <w:szCs w:val="44"/>
        </w:rPr>
        <w:t>优秀产品服务和</w:t>
      </w:r>
      <w:r w:rsidR="003F140C">
        <w:rPr>
          <w:rFonts w:ascii="方正小标宋_GBK" w:eastAsia="方正小标宋_GBK" w:hint="eastAsia"/>
          <w:sz w:val="44"/>
          <w:szCs w:val="44"/>
        </w:rPr>
        <w:t>创新基地的通知</w:t>
      </w:r>
    </w:p>
    <w:p w:rsidR="003F140C" w:rsidRDefault="003F140C" w:rsidP="00F43C30">
      <w:pPr>
        <w:adjustRightInd w:val="0"/>
        <w:snapToGrid w:val="0"/>
        <w:spacing w:line="590" w:lineRule="exact"/>
        <w:rPr>
          <w:rFonts w:ascii="方正仿宋_GBK" w:eastAsia="方正仿宋_GBK"/>
          <w:sz w:val="32"/>
        </w:rPr>
      </w:pPr>
    </w:p>
    <w:p w:rsidR="003F140C" w:rsidRDefault="003F140C" w:rsidP="00F43C30">
      <w:pPr>
        <w:adjustRightInd w:val="0"/>
        <w:snapToGrid w:val="0"/>
        <w:spacing w:line="590" w:lineRule="exact"/>
        <w:rPr>
          <w:rFonts w:ascii="方正仿宋_GBK" w:eastAsia="方正仿宋_GBK"/>
          <w:sz w:val="32"/>
        </w:rPr>
      </w:pPr>
      <w:r>
        <w:rPr>
          <w:rFonts w:ascii="方正仿宋_GBK" w:eastAsia="方正仿宋_GBK" w:hint="eastAsia"/>
          <w:sz w:val="32"/>
        </w:rPr>
        <w:t>各设区市工信局、民政局、卫健委</w:t>
      </w:r>
      <w:r w:rsidR="0039047B">
        <w:rPr>
          <w:rFonts w:ascii="方正仿宋_GBK" w:eastAsia="方正仿宋_GBK" w:hint="eastAsia"/>
          <w:sz w:val="32"/>
        </w:rPr>
        <w:t>，</w:t>
      </w:r>
      <w:r w:rsidR="0039047B">
        <w:rPr>
          <w:rFonts w:ascii="方正仿宋_GBK" w:eastAsia="方正仿宋_GBK"/>
          <w:sz w:val="32"/>
        </w:rPr>
        <w:t>无锡市大数据管理局</w:t>
      </w:r>
      <w:r>
        <w:rPr>
          <w:rFonts w:ascii="方正仿宋_GBK" w:eastAsia="方正仿宋_GBK" w:hint="eastAsia"/>
          <w:sz w:val="32"/>
        </w:rPr>
        <w:t>：</w:t>
      </w:r>
    </w:p>
    <w:p w:rsidR="003F140C" w:rsidRDefault="003F140C" w:rsidP="00F43C30">
      <w:pPr>
        <w:overflowPunct w:val="0"/>
        <w:adjustRightInd w:val="0"/>
        <w:snapToGrid w:val="0"/>
        <w:spacing w:line="590" w:lineRule="exact"/>
        <w:ind w:firstLineChars="200" w:firstLine="640"/>
        <w:rPr>
          <w:rFonts w:ascii="方正仿宋_GBK" w:eastAsia="方正仿宋_GBK"/>
          <w:sz w:val="32"/>
        </w:rPr>
      </w:pPr>
      <w:r>
        <w:rPr>
          <w:rFonts w:ascii="方正仿宋_GBK" w:eastAsia="方正仿宋_GBK" w:hint="eastAsia"/>
          <w:sz w:val="32"/>
        </w:rPr>
        <w:t>为贯彻落实《江苏省扩大和升级信息消费“三品”行动实施方案》，推动智慧健康养老产业发展和应用推广，</w:t>
      </w:r>
      <w:bookmarkStart w:id="1" w:name="_GoBack"/>
      <w:bookmarkEnd w:id="1"/>
      <w:r>
        <w:rPr>
          <w:rFonts w:ascii="方正仿宋_GBK" w:eastAsia="方正仿宋_GBK" w:hint="eastAsia"/>
          <w:sz w:val="32"/>
        </w:rPr>
        <w:t>持续释放发展活力和内需潜力，省工信厅、省民政厅、省卫健委决定组织开展第二批智慧健康养老重点企业、</w:t>
      </w:r>
      <w:r w:rsidR="009345D2">
        <w:rPr>
          <w:rFonts w:ascii="方正仿宋_GBK" w:eastAsia="方正仿宋_GBK" w:hint="eastAsia"/>
          <w:sz w:val="32"/>
        </w:rPr>
        <w:t>优秀产品服务和</w:t>
      </w:r>
      <w:r>
        <w:rPr>
          <w:rFonts w:ascii="方正仿宋_GBK" w:eastAsia="方正仿宋_GBK" w:hint="eastAsia"/>
          <w:sz w:val="32"/>
        </w:rPr>
        <w:t>创新基地遴选工作。有关事项通知如下：</w:t>
      </w:r>
    </w:p>
    <w:p w:rsidR="003F140C" w:rsidRDefault="003F140C" w:rsidP="00F43C30">
      <w:pPr>
        <w:overflowPunct w:val="0"/>
        <w:adjustRightInd w:val="0"/>
        <w:snapToGrid w:val="0"/>
        <w:spacing w:line="590" w:lineRule="exact"/>
        <w:ind w:firstLineChars="200" w:firstLine="640"/>
        <w:rPr>
          <w:rFonts w:ascii="黑体" w:eastAsia="黑体" w:hAnsi="黑体"/>
          <w:sz w:val="32"/>
        </w:rPr>
      </w:pPr>
      <w:r>
        <w:rPr>
          <w:rFonts w:ascii="黑体" w:eastAsia="黑体" w:hAnsi="黑体" w:hint="eastAsia"/>
          <w:sz w:val="32"/>
        </w:rPr>
        <w:t>一、遴选内容</w:t>
      </w:r>
    </w:p>
    <w:p w:rsidR="003F140C" w:rsidRDefault="003F140C" w:rsidP="00F43C30">
      <w:pPr>
        <w:overflowPunct w:val="0"/>
        <w:adjustRightInd w:val="0"/>
        <w:snapToGrid w:val="0"/>
        <w:spacing w:line="590" w:lineRule="exact"/>
        <w:ind w:firstLineChars="200" w:firstLine="640"/>
        <w:rPr>
          <w:rFonts w:ascii="方正楷体_GBK" w:eastAsia="方正楷体_GBK"/>
          <w:sz w:val="32"/>
        </w:rPr>
      </w:pPr>
      <w:r>
        <w:rPr>
          <w:rFonts w:ascii="方正楷体_GBK" w:eastAsia="方正楷体_GBK" w:hint="eastAsia"/>
          <w:sz w:val="32"/>
        </w:rPr>
        <w:t>（一）智慧健康养老重点企业、优秀产品服务</w:t>
      </w:r>
    </w:p>
    <w:p w:rsidR="003F140C" w:rsidRDefault="003F140C" w:rsidP="00F43C30">
      <w:pPr>
        <w:overflowPunct w:val="0"/>
        <w:adjustRightInd w:val="0"/>
        <w:snapToGrid w:val="0"/>
        <w:spacing w:line="590" w:lineRule="exact"/>
        <w:ind w:firstLineChars="200" w:firstLine="640"/>
        <w:rPr>
          <w:rFonts w:ascii="方正仿宋_GBK" w:eastAsia="方正仿宋_GBK"/>
          <w:sz w:val="32"/>
        </w:rPr>
      </w:pPr>
      <w:r>
        <w:rPr>
          <w:rFonts w:ascii="方正仿宋_GBK" w:eastAsia="方正仿宋_GBK" w:hint="eastAsia"/>
          <w:sz w:val="32"/>
        </w:rPr>
        <w:lastRenderedPageBreak/>
        <w:t>能够提供包括健康养老管理类可穿戴设备、便携式健康养老监测设备、自助式健康养老检测设备、家庭服务机器人等成熟的智慧健康养老产品、服务、系统平台或整体解决方案。</w:t>
      </w:r>
    </w:p>
    <w:p w:rsidR="003F140C" w:rsidRDefault="003F140C" w:rsidP="00F43C30">
      <w:pPr>
        <w:overflowPunct w:val="0"/>
        <w:adjustRightInd w:val="0"/>
        <w:snapToGrid w:val="0"/>
        <w:spacing w:line="590" w:lineRule="exact"/>
        <w:ind w:firstLineChars="200" w:firstLine="640"/>
        <w:rPr>
          <w:rFonts w:ascii="方正仿宋_GBK" w:eastAsia="方正仿宋_GBK"/>
          <w:sz w:val="32"/>
        </w:rPr>
      </w:pPr>
      <w:r>
        <w:rPr>
          <w:rFonts w:ascii="Times New Roman" w:eastAsia="方正仿宋_GBK" w:hAnsi="Times New Roman"/>
          <w:sz w:val="32"/>
        </w:rPr>
        <w:t>1</w:t>
      </w:r>
      <w:r w:rsidR="009345D2">
        <w:rPr>
          <w:rFonts w:ascii="Times New Roman" w:eastAsia="方正仿宋_GBK" w:hAnsi="Times New Roman" w:hint="eastAsia"/>
          <w:sz w:val="32"/>
        </w:rPr>
        <w:t>．</w:t>
      </w:r>
      <w:r>
        <w:rPr>
          <w:rFonts w:ascii="Times New Roman" w:eastAsia="方正仿宋_GBK" w:hAnsi="Times New Roman" w:hint="eastAsia"/>
          <w:sz w:val="32"/>
        </w:rPr>
        <w:t>企业应为江苏省内注册的独立法人，注册时间不少于</w:t>
      </w:r>
      <w:r>
        <w:rPr>
          <w:rFonts w:ascii="Times New Roman" w:eastAsia="方正仿宋_GBK" w:hAnsi="Times New Roman"/>
          <w:sz w:val="32"/>
        </w:rPr>
        <w:t>1</w:t>
      </w:r>
      <w:r>
        <w:rPr>
          <w:rFonts w:ascii="Times New Roman" w:eastAsia="方正仿宋_GBK" w:hAnsi="Times New Roman" w:hint="eastAsia"/>
          <w:sz w:val="32"/>
        </w:rPr>
        <w:t>年。拥</w:t>
      </w:r>
      <w:r>
        <w:rPr>
          <w:rFonts w:ascii="方正仿宋_GBK" w:eastAsia="方正仿宋_GBK" w:hint="eastAsia"/>
          <w:sz w:val="32"/>
        </w:rPr>
        <w:t>有所申请产品的自主品牌或品牌合法使用权，同一品牌同一产品只能由一家企业申请。具有完善的产品销售网络、健全的质量管理体系和良好的售后服务能力。</w:t>
      </w:r>
    </w:p>
    <w:p w:rsidR="003F140C" w:rsidRDefault="003F140C" w:rsidP="00F43C30">
      <w:pPr>
        <w:overflowPunct w:val="0"/>
        <w:adjustRightInd w:val="0"/>
        <w:snapToGrid w:val="0"/>
        <w:spacing w:line="590" w:lineRule="exact"/>
        <w:ind w:firstLineChars="200" w:firstLine="640"/>
        <w:rPr>
          <w:rFonts w:ascii="Times New Roman" w:eastAsia="方正仿宋_GBK" w:hAnsi="Times New Roman"/>
          <w:sz w:val="32"/>
        </w:rPr>
      </w:pPr>
      <w:r>
        <w:rPr>
          <w:rFonts w:ascii="Times New Roman" w:eastAsia="方正仿宋_GBK" w:hAnsi="Times New Roman"/>
          <w:sz w:val="32"/>
        </w:rPr>
        <w:t>2</w:t>
      </w:r>
      <w:r w:rsidR="009345D2">
        <w:rPr>
          <w:rFonts w:ascii="Times New Roman" w:eastAsia="方正仿宋_GBK" w:hAnsi="Times New Roman" w:hint="eastAsia"/>
          <w:sz w:val="32"/>
        </w:rPr>
        <w:t>．</w:t>
      </w:r>
      <w:r>
        <w:rPr>
          <w:rFonts w:ascii="Times New Roman" w:eastAsia="方正仿宋_GBK" w:hAnsi="Times New Roman" w:hint="eastAsia"/>
          <w:sz w:val="32"/>
        </w:rPr>
        <w:t>产品生产企业</w:t>
      </w:r>
      <w:r>
        <w:rPr>
          <w:rFonts w:ascii="Times New Roman" w:eastAsia="方正仿宋_GBK" w:hAnsi="Times New Roman"/>
          <w:sz w:val="32"/>
        </w:rPr>
        <w:t>2018</w:t>
      </w:r>
      <w:r>
        <w:rPr>
          <w:rFonts w:ascii="Times New Roman" w:eastAsia="方正仿宋_GBK" w:hAnsi="Times New Roman" w:hint="eastAsia"/>
          <w:sz w:val="32"/>
        </w:rPr>
        <w:t>年度智慧养老相关业务收入不低于</w:t>
      </w:r>
      <w:r>
        <w:rPr>
          <w:rFonts w:ascii="Times New Roman" w:eastAsia="方正仿宋_GBK" w:hAnsi="Times New Roman"/>
          <w:sz w:val="32"/>
        </w:rPr>
        <w:t>300</w:t>
      </w:r>
      <w:r>
        <w:rPr>
          <w:rFonts w:ascii="Times New Roman" w:eastAsia="方正仿宋_GBK" w:hAnsi="Times New Roman" w:hint="eastAsia"/>
          <w:sz w:val="32"/>
        </w:rPr>
        <w:t>万元或产品投放数量不低于</w:t>
      </w:r>
      <w:r>
        <w:rPr>
          <w:rFonts w:ascii="Times New Roman" w:eastAsia="方正仿宋_GBK" w:hAnsi="Times New Roman"/>
          <w:sz w:val="32"/>
        </w:rPr>
        <w:t>2000</w:t>
      </w:r>
      <w:r>
        <w:rPr>
          <w:rFonts w:ascii="Times New Roman" w:eastAsia="方正仿宋_GBK" w:hAnsi="Times New Roman" w:hint="eastAsia"/>
          <w:sz w:val="32"/>
        </w:rPr>
        <w:t>台。服务提供企业</w:t>
      </w:r>
      <w:r>
        <w:rPr>
          <w:rFonts w:ascii="Times New Roman" w:eastAsia="方正仿宋_GBK" w:hAnsi="Times New Roman"/>
          <w:sz w:val="32"/>
        </w:rPr>
        <w:t>2018</w:t>
      </w:r>
      <w:r>
        <w:rPr>
          <w:rFonts w:ascii="Times New Roman" w:eastAsia="方正仿宋_GBK" w:hAnsi="Times New Roman" w:hint="eastAsia"/>
          <w:sz w:val="32"/>
        </w:rPr>
        <w:t>年度智慧养老相关业务收入不低于</w:t>
      </w:r>
      <w:r>
        <w:rPr>
          <w:rFonts w:ascii="Times New Roman" w:eastAsia="方正仿宋_GBK" w:hAnsi="Times New Roman"/>
          <w:sz w:val="32"/>
        </w:rPr>
        <w:t>100</w:t>
      </w:r>
      <w:r>
        <w:rPr>
          <w:rFonts w:ascii="Times New Roman" w:eastAsia="方正仿宋_GBK" w:hAnsi="Times New Roman" w:hint="eastAsia"/>
          <w:sz w:val="32"/>
        </w:rPr>
        <w:t>万元或服务人数不少于</w:t>
      </w:r>
      <w:r>
        <w:rPr>
          <w:rFonts w:ascii="Times New Roman" w:eastAsia="方正仿宋_GBK" w:hAnsi="Times New Roman"/>
          <w:sz w:val="32"/>
        </w:rPr>
        <w:t>500</w:t>
      </w:r>
      <w:r>
        <w:rPr>
          <w:rFonts w:ascii="Times New Roman" w:eastAsia="方正仿宋_GBK" w:hAnsi="Times New Roman" w:hint="eastAsia"/>
          <w:sz w:val="32"/>
        </w:rPr>
        <w:t>人。</w:t>
      </w:r>
    </w:p>
    <w:p w:rsidR="003F140C" w:rsidRDefault="003F140C" w:rsidP="00F43C30">
      <w:pPr>
        <w:overflowPunct w:val="0"/>
        <w:adjustRightInd w:val="0"/>
        <w:snapToGrid w:val="0"/>
        <w:spacing w:line="590" w:lineRule="exact"/>
        <w:ind w:firstLineChars="200" w:firstLine="640"/>
        <w:rPr>
          <w:rFonts w:ascii="方正仿宋_GBK" w:eastAsia="方正仿宋_GBK"/>
          <w:sz w:val="32"/>
        </w:rPr>
      </w:pPr>
      <w:r>
        <w:rPr>
          <w:rFonts w:ascii="Times New Roman" w:eastAsia="方正仿宋_GBK" w:hAnsi="Times New Roman"/>
          <w:sz w:val="32"/>
        </w:rPr>
        <w:t>3</w:t>
      </w:r>
      <w:r w:rsidR="009345D2">
        <w:rPr>
          <w:rFonts w:ascii="Times New Roman" w:eastAsia="方正仿宋_GBK" w:hAnsi="Times New Roman" w:hint="eastAsia"/>
          <w:sz w:val="32"/>
        </w:rPr>
        <w:t>．</w:t>
      </w:r>
      <w:r>
        <w:rPr>
          <w:rFonts w:ascii="Times New Roman" w:eastAsia="方正仿宋_GBK" w:hAnsi="Times New Roman" w:hint="eastAsia"/>
          <w:sz w:val="32"/>
        </w:rPr>
        <w:t>产品应为具</w:t>
      </w:r>
      <w:r>
        <w:rPr>
          <w:rFonts w:ascii="方正仿宋_GBK" w:eastAsia="方正仿宋_GBK" w:hint="eastAsia"/>
          <w:sz w:val="32"/>
        </w:rPr>
        <w:t>有技术先进性的量产的定型产品，符合相关国家标准、行业标准或团体标准，并已大规模应用；服务应为市场已推广的成熟服务。</w:t>
      </w:r>
    </w:p>
    <w:p w:rsidR="003F140C" w:rsidRDefault="003F140C" w:rsidP="00F43C30">
      <w:pPr>
        <w:overflowPunct w:val="0"/>
        <w:adjustRightInd w:val="0"/>
        <w:snapToGrid w:val="0"/>
        <w:spacing w:line="590" w:lineRule="exact"/>
        <w:ind w:firstLineChars="200" w:firstLine="640"/>
        <w:rPr>
          <w:rFonts w:ascii="方正楷体_GBK" w:eastAsia="方正楷体_GBK"/>
          <w:sz w:val="32"/>
        </w:rPr>
      </w:pPr>
      <w:r>
        <w:rPr>
          <w:rFonts w:ascii="方正楷体_GBK" w:eastAsia="方正楷体_GBK" w:hint="eastAsia"/>
          <w:sz w:val="32"/>
        </w:rPr>
        <w:t>（二）</w:t>
      </w:r>
      <w:r w:rsidR="009345D2">
        <w:rPr>
          <w:rFonts w:ascii="方正楷体_GBK" w:eastAsia="方正楷体_GBK" w:hint="eastAsia"/>
          <w:sz w:val="32"/>
        </w:rPr>
        <w:t>智慧健康养老</w:t>
      </w:r>
      <w:r>
        <w:rPr>
          <w:rFonts w:ascii="方正楷体_GBK" w:eastAsia="方正楷体_GBK" w:hint="eastAsia"/>
          <w:sz w:val="32"/>
        </w:rPr>
        <w:t>创新基地</w:t>
      </w:r>
    </w:p>
    <w:p w:rsidR="003F140C" w:rsidRDefault="003F140C" w:rsidP="00F43C30">
      <w:pPr>
        <w:overflowPunct w:val="0"/>
        <w:adjustRightInd w:val="0"/>
        <w:snapToGrid w:val="0"/>
        <w:spacing w:line="590" w:lineRule="exact"/>
        <w:ind w:firstLineChars="200" w:firstLine="640"/>
        <w:rPr>
          <w:rFonts w:ascii="方正仿宋_GBK" w:eastAsia="方正仿宋_GBK"/>
          <w:sz w:val="32"/>
        </w:rPr>
      </w:pPr>
      <w:r>
        <w:rPr>
          <w:rFonts w:ascii="方正仿宋_GBK" w:eastAsia="方正仿宋_GBK" w:hint="eastAsia"/>
          <w:sz w:val="32"/>
        </w:rPr>
        <w:t>推广智慧健康养老产品和服务、</w:t>
      </w:r>
      <w:r w:rsidR="009345D2">
        <w:rPr>
          <w:rFonts w:ascii="方正仿宋_GBK" w:eastAsia="方正仿宋_GBK" w:hint="eastAsia"/>
          <w:sz w:val="32"/>
        </w:rPr>
        <w:t>具有较好</w:t>
      </w:r>
      <w:r>
        <w:rPr>
          <w:rFonts w:ascii="方正仿宋_GBK" w:eastAsia="方正仿宋_GBK" w:hint="eastAsia"/>
          <w:sz w:val="32"/>
        </w:rPr>
        <w:t>产业集聚效应和示范带头作用的县级或乡镇（街道）行政区。</w:t>
      </w:r>
    </w:p>
    <w:p w:rsidR="003F140C" w:rsidRDefault="003F140C" w:rsidP="00F43C30">
      <w:pPr>
        <w:overflowPunct w:val="0"/>
        <w:adjustRightInd w:val="0"/>
        <w:snapToGrid w:val="0"/>
        <w:spacing w:line="590" w:lineRule="exact"/>
        <w:ind w:firstLineChars="200" w:firstLine="640"/>
        <w:rPr>
          <w:rFonts w:ascii="方正仿宋_GBK" w:eastAsia="方正仿宋_GBK"/>
          <w:sz w:val="32"/>
        </w:rPr>
      </w:pPr>
      <w:r>
        <w:rPr>
          <w:rFonts w:ascii="Times New Roman" w:eastAsia="方正仿宋_GBK" w:hAnsi="Times New Roman"/>
          <w:sz w:val="32"/>
        </w:rPr>
        <w:t>1</w:t>
      </w:r>
      <w:r w:rsidR="009345D2">
        <w:rPr>
          <w:rFonts w:ascii="Times New Roman" w:eastAsia="方正仿宋_GBK" w:hAnsi="Times New Roman" w:hint="eastAsia"/>
          <w:sz w:val="32"/>
        </w:rPr>
        <w:t>．</w:t>
      </w:r>
      <w:r>
        <w:rPr>
          <w:rFonts w:ascii="Times New Roman" w:eastAsia="方正仿宋_GBK" w:hAnsi="Times New Roman" w:hint="eastAsia"/>
          <w:sz w:val="32"/>
        </w:rPr>
        <w:t>具备较好的智慧健康养</w:t>
      </w:r>
      <w:r>
        <w:rPr>
          <w:rFonts w:ascii="方正仿宋_GBK" w:eastAsia="方正仿宋_GBK" w:hint="eastAsia"/>
          <w:sz w:val="32"/>
        </w:rPr>
        <w:t>老应用条件和产业基础。</w:t>
      </w:r>
    </w:p>
    <w:p w:rsidR="003F140C" w:rsidRDefault="003F140C" w:rsidP="00F43C30">
      <w:pPr>
        <w:overflowPunct w:val="0"/>
        <w:adjustRightInd w:val="0"/>
        <w:snapToGrid w:val="0"/>
        <w:spacing w:line="590" w:lineRule="exact"/>
        <w:ind w:firstLineChars="200" w:firstLine="640"/>
        <w:rPr>
          <w:rFonts w:ascii="方正仿宋_GBK" w:eastAsia="方正仿宋_GBK"/>
          <w:sz w:val="32"/>
        </w:rPr>
      </w:pPr>
      <w:r>
        <w:rPr>
          <w:rFonts w:ascii="Times New Roman" w:eastAsia="方正仿宋_GBK" w:hAnsi="Times New Roman"/>
          <w:sz w:val="32"/>
        </w:rPr>
        <w:t>2</w:t>
      </w:r>
      <w:r w:rsidR="009345D2">
        <w:rPr>
          <w:rFonts w:ascii="Times New Roman" w:eastAsia="方正仿宋_GBK" w:hAnsi="Times New Roman" w:hint="eastAsia"/>
          <w:sz w:val="32"/>
        </w:rPr>
        <w:t>．</w:t>
      </w:r>
      <w:r>
        <w:rPr>
          <w:rFonts w:ascii="Times New Roman" w:eastAsia="方正仿宋_GBK" w:hAnsi="Times New Roman" w:hint="eastAsia"/>
          <w:sz w:val="32"/>
        </w:rPr>
        <w:t>具备相关</w:t>
      </w:r>
      <w:r>
        <w:rPr>
          <w:rFonts w:ascii="方正仿宋_GBK" w:eastAsia="方正仿宋_GBK" w:hint="eastAsia"/>
          <w:sz w:val="32"/>
        </w:rPr>
        <w:t>政策配套和资金支持。</w:t>
      </w:r>
    </w:p>
    <w:p w:rsidR="003F140C" w:rsidRDefault="003F140C" w:rsidP="00F43C30">
      <w:pPr>
        <w:overflowPunct w:val="0"/>
        <w:adjustRightInd w:val="0"/>
        <w:snapToGrid w:val="0"/>
        <w:spacing w:line="590" w:lineRule="exact"/>
        <w:ind w:firstLineChars="200" w:firstLine="640"/>
        <w:rPr>
          <w:rFonts w:ascii="方正仿宋_GBK" w:eastAsia="方正仿宋_GBK"/>
          <w:sz w:val="32"/>
        </w:rPr>
      </w:pPr>
      <w:r>
        <w:rPr>
          <w:rFonts w:ascii="Times New Roman" w:eastAsia="方正仿宋_GBK" w:hAnsi="Times New Roman"/>
          <w:sz w:val="32"/>
        </w:rPr>
        <w:t>3</w:t>
      </w:r>
      <w:r w:rsidR="009345D2">
        <w:rPr>
          <w:rFonts w:ascii="Times New Roman" w:eastAsia="方正仿宋_GBK" w:hAnsi="Times New Roman" w:hint="eastAsia"/>
          <w:sz w:val="32"/>
        </w:rPr>
        <w:t>．</w:t>
      </w:r>
      <w:r>
        <w:rPr>
          <w:rFonts w:ascii="Times New Roman" w:eastAsia="方正仿宋_GBK" w:hAnsi="Times New Roman" w:hint="eastAsia"/>
          <w:sz w:val="32"/>
        </w:rPr>
        <w:t>聚集了</w:t>
      </w:r>
      <w:r>
        <w:rPr>
          <w:rFonts w:ascii="方正仿宋_GBK" w:eastAsia="方正仿宋_GBK" w:hint="eastAsia"/>
          <w:sz w:val="32"/>
        </w:rPr>
        <w:t>一批从事智慧健康养老产品制造和应用服务的骨干企业，并在本区域开展了推广应用，形成了较强的产品研发能力。</w:t>
      </w:r>
    </w:p>
    <w:p w:rsidR="003F140C" w:rsidRDefault="003F140C" w:rsidP="00F43C30">
      <w:pPr>
        <w:overflowPunct w:val="0"/>
        <w:adjustRightInd w:val="0"/>
        <w:snapToGrid w:val="0"/>
        <w:spacing w:line="590" w:lineRule="exact"/>
        <w:ind w:firstLineChars="200" w:firstLine="640"/>
        <w:rPr>
          <w:rFonts w:ascii="方正仿宋_GBK" w:eastAsia="方正仿宋_GBK"/>
          <w:sz w:val="32"/>
        </w:rPr>
      </w:pPr>
      <w:r>
        <w:rPr>
          <w:rFonts w:ascii="Times New Roman" w:eastAsia="方正仿宋_GBK" w:hAnsi="Times New Roman"/>
          <w:sz w:val="32"/>
        </w:rPr>
        <w:t>4</w:t>
      </w:r>
      <w:r w:rsidR="009345D2">
        <w:rPr>
          <w:rFonts w:ascii="Times New Roman" w:eastAsia="方正仿宋_GBK" w:hAnsi="Times New Roman" w:hint="eastAsia"/>
          <w:sz w:val="32"/>
        </w:rPr>
        <w:t>．</w:t>
      </w:r>
      <w:r>
        <w:rPr>
          <w:rFonts w:ascii="Times New Roman" w:eastAsia="方正仿宋_GBK" w:hAnsi="Times New Roman" w:hint="eastAsia"/>
          <w:sz w:val="32"/>
        </w:rPr>
        <w:t>智慧健康养老产品和服务在整个区域内得到规模化应</w:t>
      </w:r>
      <w:r>
        <w:rPr>
          <w:rFonts w:ascii="Times New Roman" w:eastAsia="方正仿宋_GBK" w:hAnsi="Times New Roman" w:hint="eastAsia"/>
          <w:sz w:val="32"/>
        </w:rPr>
        <w:lastRenderedPageBreak/>
        <w:t>用，已获得国家智慧健康养</w:t>
      </w:r>
      <w:r>
        <w:rPr>
          <w:rFonts w:ascii="方正仿宋_GBK" w:eastAsia="方正仿宋_GBK" w:hint="eastAsia"/>
          <w:sz w:val="32"/>
        </w:rPr>
        <w:t>老示范或同时申报至少1个智慧健康养老优秀街道（乡镇）。</w:t>
      </w:r>
    </w:p>
    <w:p w:rsidR="003F140C" w:rsidRDefault="003F140C" w:rsidP="00F43C30">
      <w:pPr>
        <w:overflowPunct w:val="0"/>
        <w:adjustRightInd w:val="0"/>
        <w:snapToGrid w:val="0"/>
        <w:spacing w:line="590" w:lineRule="exact"/>
        <w:ind w:firstLineChars="200" w:firstLine="640"/>
        <w:rPr>
          <w:rFonts w:ascii="黑体" w:eastAsia="黑体" w:hAnsi="黑体"/>
          <w:sz w:val="32"/>
        </w:rPr>
      </w:pPr>
      <w:r>
        <w:rPr>
          <w:rFonts w:ascii="黑体" w:eastAsia="黑体" w:hAnsi="黑体" w:hint="eastAsia"/>
          <w:sz w:val="32"/>
        </w:rPr>
        <w:t>二、组织实施</w:t>
      </w:r>
    </w:p>
    <w:p w:rsidR="003F140C" w:rsidRDefault="003F140C" w:rsidP="00F43C30">
      <w:pPr>
        <w:overflowPunct w:val="0"/>
        <w:adjustRightInd w:val="0"/>
        <w:snapToGrid w:val="0"/>
        <w:spacing w:line="590" w:lineRule="exact"/>
        <w:ind w:firstLineChars="200" w:firstLine="640"/>
        <w:rPr>
          <w:rFonts w:ascii="方正仿宋_GBK" w:eastAsia="方正仿宋_GBK"/>
          <w:sz w:val="32"/>
        </w:rPr>
      </w:pPr>
      <w:r>
        <w:rPr>
          <w:rFonts w:ascii="Times New Roman" w:eastAsia="方正仿宋_GBK" w:hAnsi="Times New Roman"/>
          <w:sz w:val="32"/>
        </w:rPr>
        <w:t>1</w:t>
      </w:r>
      <w:r w:rsidR="009345D2">
        <w:rPr>
          <w:rFonts w:ascii="Times New Roman" w:eastAsia="方正仿宋_GBK" w:hAnsi="Times New Roman" w:hint="eastAsia"/>
          <w:sz w:val="32"/>
        </w:rPr>
        <w:t>．</w:t>
      </w:r>
      <w:r>
        <w:rPr>
          <w:rFonts w:ascii="Times New Roman" w:eastAsia="方正仿宋_GBK" w:hAnsi="Times New Roman" w:hint="eastAsia"/>
          <w:sz w:val="32"/>
        </w:rPr>
        <w:t>省工信</w:t>
      </w:r>
      <w:r>
        <w:rPr>
          <w:rFonts w:ascii="方正仿宋_GBK" w:eastAsia="方正仿宋_GBK" w:hint="eastAsia"/>
          <w:sz w:val="32"/>
        </w:rPr>
        <w:t>厅、省民政厅、省卫健委负责组织智慧健康养老领域全省重点企业、</w:t>
      </w:r>
      <w:r w:rsidR="009345D2">
        <w:rPr>
          <w:rFonts w:ascii="方正仿宋_GBK" w:eastAsia="方正仿宋_GBK" w:hint="eastAsia"/>
          <w:sz w:val="32"/>
        </w:rPr>
        <w:t>优秀产品服务和</w:t>
      </w:r>
      <w:r>
        <w:rPr>
          <w:rFonts w:ascii="方正仿宋_GBK" w:eastAsia="方正仿宋_GBK" w:hint="eastAsia"/>
          <w:sz w:val="32"/>
        </w:rPr>
        <w:t>创新基地的申报评选工作。各设区市工信局会同民政局、卫健委组织辖区内相关企业进行申报。</w:t>
      </w:r>
    </w:p>
    <w:p w:rsidR="003F140C" w:rsidRDefault="003F140C" w:rsidP="00F43C30">
      <w:pPr>
        <w:overflowPunct w:val="0"/>
        <w:adjustRightInd w:val="0"/>
        <w:snapToGrid w:val="0"/>
        <w:spacing w:line="590" w:lineRule="exact"/>
        <w:ind w:firstLineChars="200" w:firstLine="640"/>
        <w:rPr>
          <w:rFonts w:ascii="方正仿宋_GBK" w:eastAsia="方正仿宋_GBK"/>
          <w:sz w:val="32"/>
        </w:rPr>
      </w:pPr>
      <w:r>
        <w:rPr>
          <w:rFonts w:ascii="Times New Roman" w:eastAsia="方正仿宋_GBK" w:hAnsi="Times New Roman"/>
          <w:sz w:val="32"/>
        </w:rPr>
        <w:t>2</w:t>
      </w:r>
      <w:r w:rsidR="009345D2">
        <w:rPr>
          <w:rFonts w:ascii="Times New Roman" w:eastAsia="方正仿宋_GBK" w:hAnsi="Times New Roman" w:hint="eastAsia"/>
          <w:sz w:val="32"/>
        </w:rPr>
        <w:t>．</w:t>
      </w:r>
      <w:r>
        <w:rPr>
          <w:rFonts w:ascii="Times New Roman" w:eastAsia="方正仿宋_GBK" w:hAnsi="Times New Roman" w:hint="eastAsia"/>
          <w:sz w:val="32"/>
        </w:rPr>
        <w:t>符合申报条件的企业</w:t>
      </w:r>
      <w:r>
        <w:rPr>
          <w:rFonts w:ascii="方正仿宋_GBK" w:eastAsia="方正仿宋_GBK" w:hint="eastAsia"/>
          <w:sz w:val="32"/>
        </w:rPr>
        <w:t>、街道（乡镇）、</w:t>
      </w:r>
      <w:r>
        <w:rPr>
          <w:rFonts w:ascii="方正仿宋_GBK" w:eastAsia="方正仿宋_GBK"/>
          <w:sz w:val="32"/>
        </w:rPr>
        <w:t>行政区</w:t>
      </w:r>
      <w:r>
        <w:rPr>
          <w:rFonts w:ascii="方正仿宋_GBK" w:eastAsia="方正仿宋_GBK" w:hint="eastAsia"/>
          <w:sz w:val="32"/>
        </w:rPr>
        <w:t>按要求填写申报书，向各地市工信部门提交申报材料。</w:t>
      </w:r>
    </w:p>
    <w:p w:rsidR="003F140C" w:rsidRDefault="003F140C" w:rsidP="00F43C30">
      <w:pPr>
        <w:overflowPunct w:val="0"/>
        <w:adjustRightInd w:val="0"/>
        <w:snapToGrid w:val="0"/>
        <w:spacing w:line="590" w:lineRule="exact"/>
        <w:ind w:firstLineChars="200" w:firstLine="640"/>
        <w:rPr>
          <w:rFonts w:ascii="方正仿宋_GBK" w:eastAsia="方正仿宋_GBK"/>
          <w:sz w:val="32"/>
        </w:rPr>
      </w:pPr>
      <w:r>
        <w:rPr>
          <w:rFonts w:ascii="Times New Roman" w:eastAsia="方正仿宋_GBK" w:hAnsi="Times New Roman"/>
          <w:sz w:val="32"/>
        </w:rPr>
        <w:t>3</w:t>
      </w:r>
      <w:r w:rsidR="009345D2">
        <w:rPr>
          <w:rFonts w:ascii="Times New Roman" w:eastAsia="方正仿宋_GBK" w:hAnsi="Times New Roman" w:hint="eastAsia"/>
          <w:sz w:val="32"/>
        </w:rPr>
        <w:t>．</w:t>
      </w:r>
      <w:proofErr w:type="gramStart"/>
      <w:r>
        <w:rPr>
          <w:rFonts w:ascii="Times New Roman" w:eastAsia="方正仿宋_GBK" w:hAnsi="Times New Roman" w:hint="eastAsia"/>
          <w:sz w:val="32"/>
        </w:rPr>
        <w:t>省工信</w:t>
      </w:r>
      <w:r>
        <w:rPr>
          <w:rFonts w:ascii="方正仿宋_GBK" w:eastAsia="方正仿宋_GBK" w:hint="eastAsia"/>
          <w:sz w:val="32"/>
        </w:rPr>
        <w:t>厅将</w:t>
      </w:r>
      <w:proofErr w:type="gramEnd"/>
      <w:r>
        <w:rPr>
          <w:rFonts w:ascii="方正仿宋_GBK" w:eastAsia="方正仿宋_GBK" w:hint="eastAsia"/>
          <w:sz w:val="32"/>
        </w:rPr>
        <w:t>会同省民政厅、</w:t>
      </w:r>
      <w:r w:rsidR="009345D2">
        <w:rPr>
          <w:rFonts w:ascii="方正仿宋_GBK" w:eastAsia="方正仿宋_GBK" w:hint="eastAsia"/>
          <w:sz w:val="32"/>
        </w:rPr>
        <w:t>省</w:t>
      </w:r>
      <w:r>
        <w:rPr>
          <w:rFonts w:ascii="方正仿宋_GBK" w:eastAsia="方正仿宋_GBK" w:hint="eastAsia"/>
          <w:sz w:val="32"/>
        </w:rPr>
        <w:t>卫健委，组织专家对申报材料进行汇总、评审，研究确定我省智慧健康养老领域重点企业、</w:t>
      </w:r>
      <w:r w:rsidR="009345D2">
        <w:rPr>
          <w:rFonts w:ascii="方正仿宋_GBK" w:eastAsia="方正仿宋_GBK" w:hint="eastAsia"/>
          <w:sz w:val="32"/>
        </w:rPr>
        <w:t>优秀产品服务和</w:t>
      </w:r>
      <w:r>
        <w:rPr>
          <w:rFonts w:ascii="方正仿宋_GBK" w:eastAsia="方正仿宋_GBK" w:hint="eastAsia"/>
          <w:sz w:val="32"/>
        </w:rPr>
        <w:t>创新基地，择期予以公开发布。</w:t>
      </w:r>
    </w:p>
    <w:p w:rsidR="003F140C" w:rsidRDefault="003F140C" w:rsidP="00F43C30">
      <w:pPr>
        <w:overflowPunct w:val="0"/>
        <w:adjustRightInd w:val="0"/>
        <w:snapToGrid w:val="0"/>
        <w:spacing w:line="590" w:lineRule="exact"/>
        <w:ind w:firstLineChars="200" w:firstLine="640"/>
        <w:rPr>
          <w:rFonts w:ascii="黑体" w:eastAsia="黑体" w:hAnsi="黑体"/>
          <w:sz w:val="32"/>
        </w:rPr>
      </w:pPr>
      <w:r>
        <w:rPr>
          <w:rFonts w:ascii="黑体" w:eastAsia="黑体" w:hAnsi="黑体" w:hint="eastAsia"/>
          <w:sz w:val="32"/>
        </w:rPr>
        <w:t>三、管理和激励措施</w:t>
      </w:r>
    </w:p>
    <w:p w:rsidR="003F140C" w:rsidRDefault="003F140C" w:rsidP="00F43C30">
      <w:pPr>
        <w:overflowPunct w:val="0"/>
        <w:adjustRightInd w:val="0"/>
        <w:snapToGrid w:val="0"/>
        <w:spacing w:line="590" w:lineRule="exact"/>
        <w:ind w:firstLineChars="200" w:firstLine="640"/>
        <w:rPr>
          <w:rFonts w:ascii="方正仿宋_GBK" w:eastAsia="方正仿宋_GBK"/>
          <w:sz w:val="32"/>
        </w:rPr>
      </w:pPr>
      <w:r>
        <w:rPr>
          <w:rFonts w:ascii="Times New Roman" w:eastAsia="方正仿宋_GBK" w:hAnsi="Times New Roman"/>
          <w:sz w:val="32"/>
        </w:rPr>
        <w:t>1</w:t>
      </w:r>
      <w:r w:rsidR="009345D2">
        <w:rPr>
          <w:rFonts w:ascii="Times New Roman" w:eastAsia="方正仿宋_GBK" w:hAnsi="Times New Roman" w:hint="eastAsia"/>
          <w:sz w:val="32"/>
        </w:rPr>
        <w:t>．</w:t>
      </w:r>
      <w:r>
        <w:rPr>
          <w:rFonts w:ascii="Times New Roman" w:eastAsia="方正仿宋_GBK" w:hAnsi="Times New Roman" w:hint="eastAsia"/>
          <w:sz w:val="32"/>
        </w:rPr>
        <w:t>入选</w:t>
      </w:r>
      <w:r>
        <w:rPr>
          <w:rFonts w:ascii="方正仿宋_GBK" w:eastAsia="方正仿宋_GBK" w:hint="eastAsia"/>
          <w:sz w:val="32"/>
        </w:rPr>
        <w:t>企业应保障智慧健康养老产品的生产、市场供应和售后服务，坚持高标准、严要求，把好产品和服务的质量关，努力树立行业标杆。</w:t>
      </w:r>
    </w:p>
    <w:p w:rsidR="003F140C" w:rsidRDefault="003F140C" w:rsidP="00F43C30">
      <w:pPr>
        <w:overflowPunct w:val="0"/>
        <w:adjustRightInd w:val="0"/>
        <w:snapToGrid w:val="0"/>
        <w:spacing w:line="590" w:lineRule="exact"/>
        <w:ind w:firstLineChars="200" w:firstLine="640"/>
        <w:rPr>
          <w:rFonts w:ascii="方正仿宋_GBK" w:eastAsia="方正仿宋_GBK"/>
          <w:sz w:val="32"/>
        </w:rPr>
      </w:pPr>
      <w:r>
        <w:rPr>
          <w:rFonts w:ascii="Times New Roman" w:eastAsia="方正仿宋_GBK" w:hAnsi="Times New Roman"/>
          <w:sz w:val="32"/>
        </w:rPr>
        <w:t>2</w:t>
      </w:r>
      <w:r w:rsidR="009345D2">
        <w:rPr>
          <w:rFonts w:ascii="Times New Roman" w:eastAsia="方正仿宋_GBK" w:hAnsi="Times New Roman" w:hint="eastAsia"/>
          <w:sz w:val="32"/>
        </w:rPr>
        <w:t>．</w:t>
      </w:r>
      <w:r>
        <w:rPr>
          <w:rFonts w:ascii="Times New Roman" w:eastAsia="方正仿宋_GBK" w:hAnsi="Times New Roman" w:hint="eastAsia"/>
          <w:sz w:val="32"/>
        </w:rPr>
        <w:t>入选</w:t>
      </w:r>
      <w:r>
        <w:rPr>
          <w:rFonts w:ascii="方正仿宋_GBK" w:eastAsia="方正仿宋_GBK" w:hint="eastAsia"/>
          <w:sz w:val="32"/>
        </w:rPr>
        <w:t>的优秀智慧健康养老产品和服务应接受社会监督以及有关部门开展的质量监督。监督中发现的质量等问题一经核实，取消相关产品及企业的入选资格。</w:t>
      </w:r>
    </w:p>
    <w:p w:rsidR="003F140C" w:rsidRDefault="003F140C" w:rsidP="00F43C30">
      <w:pPr>
        <w:overflowPunct w:val="0"/>
        <w:adjustRightInd w:val="0"/>
        <w:snapToGrid w:val="0"/>
        <w:spacing w:line="590" w:lineRule="exact"/>
        <w:ind w:firstLineChars="200" w:firstLine="640"/>
        <w:rPr>
          <w:rFonts w:ascii="方正仿宋_GBK" w:eastAsia="方正仿宋_GBK"/>
          <w:sz w:val="32"/>
        </w:rPr>
      </w:pPr>
      <w:r>
        <w:rPr>
          <w:rFonts w:ascii="Times New Roman" w:eastAsia="方正仿宋_GBK" w:hAnsi="Times New Roman"/>
          <w:sz w:val="32"/>
        </w:rPr>
        <w:t>3</w:t>
      </w:r>
      <w:r w:rsidR="009345D2">
        <w:rPr>
          <w:rFonts w:ascii="Times New Roman" w:eastAsia="方正仿宋_GBK" w:hAnsi="Times New Roman" w:hint="eastAsia"/>
          <w:sz w:val="32"/>
        </w:rPr>
        <w:t>．</w:t>
      </w:r>
      <w:proofErr w:type="gramStart"/>
      <w:r>
        <w:rPr>
          <w:rFonts w:ascii="Times New Roman" w:eastAsia="方正仿宋_GBK" w:hAnsi="Times New Roman" w:hint="eastAsia"/>
          <w:sz w:val="32"/>
        </w:rPr>
        <w:t>省工信厅</w:t>
      </w:r>
      <w:r>
        <w:rPr>
          <w:rFonts w:ascii="方正仿宋_GBK" w:eastAsia="方正仿宋_GBK" w:hint="eastAsia"/>
          <w:sz w:val="32"/>
        </w:rPr>
        <w:t>在</w:t>
      </w:r>
      <w:proofErr w:type="gramEnd"/>
      <w:r>
        <w:rPr>
          <w:rFonts w:ascii="方正仿宋_GBK" w:eastAsia="方正仿宋_GBK" w:hint="eastAsia"/>
          <w:sz w:val="32"/>
        </w:rPr>
        <w:t>工业和信息产业转型升级专项资金中优先支持入选智慧健康养老的重点企业、创新基地，各地民政、</w:t>
      </w:r>
      <w:r>
        <w:rPr>
          <w:rFonts w:ascii="方正仿宋_GBK" w:eastAsia="方正仿宋_GBK"/>
          <w:sz w:val="32"/>
        </w:rPr>
        <w:t>卫健</w:t>
      </w:r>
      <w:r>
        <w:rPr>
          <w:rFonts w:ascii="方正仿宋_GBK" w:eastAsia="方正仿宋_GBK" w:hint="eastAsia"/>
          <w:sz w:val="32"/>
        </w:rPr>
        <w:t>部门在智慧健康养老相关项目的采购选型中优先支持入选产品及服务。</w:t>
      </w:r>
    </w:p>
    <w:p w:rsidR="003F140C" w:rsidRDefault="003F140C" w:rsidP="00F43C30">
      <w:pPr>
        <w:overflowPunct w:val="0"/>
        <w:adjustRightInd w:val="0"/>
        <w:snapToGrid w:val="0"/>
        <w:spacing w:line="590" w:lineRule="exact"/>
        <w:ind w:firstLineChars="200" w:firstLine="640"/>
        <w:rPr>
          <w:rFonts w:ascii="方正仿宋_GBK" w:eastAsia="方正仿宋_GBK"/>
          <w:sz w:val="32"/>
        </w:rPr>
      </w:pPr>
      <w:r>
        <w:rPr>
          <w:rFonts w:ascii="Times New Roman" w:eastAsia="方正仿宋_GBK" w:hAnsi="Times New Roman"/>
          <w:sz w:val="32"/>
        </w:rPr>
        <w:lastRenderedPageBreak/>
        <w:t>4</w:t>
      </w:r>
      <w:r w:rsidR="009345D2">
        <w:rPr>
          <w:rFonts w:ascii="Times New Roman" w:eastAsia="方正仿宋_GBK" w:hAnsi="Times New Roman" w:hint="eastAsia"/>
          <w:sz w:val="32"/>
        </w:rPr>
        <w:t>．</w:t>
      </w:r>
      <w:r>
        <w:rPr>
          <w:rFonts w:ascii="Times New Roman" w:eastAsia="方正仿宋_GBK" w:hAnsi="Times New Roman" w:hint="eastAsia"/>
          <w:sz w:val="32"/>
        </w:rPr>
        <w:t>加大对</w:t>
      </w:r>
      <w:r>
        <w:rPr>
          <w:rFonts w:ascii="方正仿宋_GBK" w:eastAsia="方正仿宋_GBK" w:hint="eastAsia"/>
          <w:sz w:val="32"/>
        </w:rPr>
        <w:t>入选企业和产品的宣传推介力度，利用相关部门官网、电视报纸网络等新闻媒体，以及召开发布会、行业论坛等，扩大入围产品的影响力。</w:t>
      </w:r>
    </w:p>
    <w:p w:rsidR="003F140C" w:rsidRDefault="003F140C" w:rsidP="00F43C30">
      <w:pPr>
        <w:overflowPunct w:val="0"/>
        <w:adjustRightInd w:val="0"/>
        <w:snapToGrid w:val="0"/>
        <w:spacing w:line="590" w:lineRule="exact"/>
        <w:ind w:firstLineChars="200" w:firstLine="640"/>
        <w:rPr>
          <w:rFonts w:ascii="黑体" w:eastAsia="黑体" w:hAnsi="黑体"/>
          <w:sz w:val="32"/>
        </w:rPr>
      </w:pPr>
      <w:r>
        <w:rPr>
          <w:rFonts w:ascii="黑体" w:eastAsia="黑体" w:hAnsi="黑体" w:hint="eastAsia"/>
          <w:sz w:val="32"/>
        </w:rPr>
        <w:t>四、材料报送</w:t>
      </w:r>
    </w:p>
    <w:p w:rsidR="003F140C" w:rsidRDefault="003F140C" w:rsidP="00F43C30">
      <w:pPr>
        <w:overflowPunct w:val="0"/>
        <w:adjustRightInd w:val="0"/>
        <w:snapToGrid w:val="0"/>
        <w:spacing w:line="590" w:lineRule="exact"/>
        <w:ind w:firstLineChars="200" w:firstLine="640"/>
        <w:rPr>
          <w:rFonts w:ascii="Times New Roman" w:eastAsia="方正仿宋_GBK" w:hAnsi="Times New Roman"/>
          <w:sz w:val="32"/>
        </w:rPr>
      </w:pPr>
      <w:r>
        <w:rPr>
          <w:rFonts w:ascii="方正仿宋_GBK" w:eastAsia="方正仿宋_GBK" w:hint="eastAsia"/>
          <w:sz w:val="32"/>
        </w:rPr>
        <w:t>请各设区市工</w:t>
      </w:r>
      <w:r>
        <w:rPr>
          <w:rFonts w:ascii="Times New Roman" w:eastAsia="方正仿宋_GBK" w:hAnsi="Times New Roman" w:hint="eastAsia"/>
          <w:sz w:val="32"/>
        </w:rPr>
        <w:t>信局于</w:t>
      </w:r>
      <w:r>
        <w:rPr>
          <w:rFonts w:ascii="Times New Roman" w:eastAsia="方正仿宋_GBK" w:hAnsi="Times New Roman"/>
          <w:sz w:val="32"/>
        </w:rPr>
        <w:t>2020</w:t>
      </w:r>
      <w:r>
        <w:rPr>
          <w:rFonts w:ascii="Times New Roman" w:eastAsia="方正仿宋_GBK" w:hAnsi="Times New Roman" w:hint="eastAsia"/>
          <w:sz w:val="32"/>
        </w:rPr>
        <w:t>年</w:t>
      </w:r>
      <w:r>
        <w:rPr>
          <w:rFonts w:ascii="Times New Roman" w:eastAsia="方正仿宋_GBK" w:hAnsi="Times New Roman"/>
          <w:sz w:val="32"/>
        </w:rPr>
        <w:t>2</w:t>
      </w:r>
      <w:r>
        <w:rPr>
          <w:rFonts w:ascii="Times New Roman" w:eastAsia="方正仿宋_GBK" w:hAnsi="Times New Roman" w:hint="eastAsia"/>
          <w:sz w:val="32"/>
        </w:rPr>
        <w:t>月</w:t>
      </w:r>
      <w:r>
        <w:rPr>
          <w:rFonts w:ascii="Times New Roman" w:eastAsia="方正仿宋_GBK" w:hAnsi="Times New Roman"/>
          <w:sz w:val="32"/>
        </w:rPr>
        <w:t>20</w:t>
      </w:r>
      <w:r>
        <w:rPr>
          <w:rFonts w:ascii="Times New Roman" w:eastAsia="方正仿宋_GBK" w:hAnsi="Times New Roman" w:hint="eastAsia"/>
          <w:sz w:val="32"/>
        </w:rPr>
        <w:t>日前将申报材料纸质版（一式两份）报送至</w:t>
      </w:r>
      <w:proofErr w:type="gramStart"/>
      <w:r>
        <w:rPr>
          <w:rFonts w:ascii="Times New Roman" w:eastAsia="方正仿宋_GBK" w:hAnsi="Times New Roman" w:hint="eastAsia"/>
          <w:sz w:val="32"/>
        </w:rPr>
        <w:t>省工信厅信息化</w:t>
      </w:r>
      <w:proofErr w:type="gramEnd"/>
      <w:r>
        <w:rPr>
          <w:rFonts w:ascii="Times New Roman" w:eastAsia="方正仿宋_GBK" w:hAnsi="Times New Roman" w:hint="eastAsia"/>
          <w:sz w:val="32"/>
        </w:rPr>
        <w:t>发展处，电子版（</w:t>
      </w:r>
      <w:r>
        <w:rPr>
          <w:rFonts w:ascii="Times New Roman" w:eastAsia="方正仿宋_GBK" w:hAnsi="Times New Roman"/>
          <w:sz w:val="32"/>
        </w:rPr>
        <w:t>word</w:t>
      </w:r>
      <w:r>
        <w:rPr>
          <w:rFonts w:ascii="Times New Roman" w:eastAsia="方正仿宋_GBK" w:hAnsi="Times New Roman" w:hint="eastAsia"/>
          <w:sz w:val="32"/>
        </w:rPr>
        <w:t>格式）请发送至邮箱：</w:t>
      </w:r>
      <w:r>
        <w:rPr>
          <w:rFonts w:ascii="Times New Roman" w:eastAsia="方正仿宋_GBK" w:hAnsi="Times New Roman"/>
          <w:sz w:val="32"/>
        </w:rPr>
        <w:t>jseic_xxhb@126.com</w:t>
      </w:r>
      <w:r>
        <w:rPr>
          <w:rFonts w:ascii="Times New Roman" w:eastAsia="方正仿宋_GBK" w:hAnsi="Times New Roman" w:hint="eastAsia"/>
          <w:sz w:val="32"/>
        </w:rPr>
        <w:t>。联系地址：南京市北京西路</w:t>
      </w:r>
      <w:proofErr w:type="gramStart"/>
      <w:r>
        <w:rPr>
          <w:rFonts w:ascii="Times New Roman" w:eastAsia="方正仿宋_GBK" w:hAnsi="Times New Roman"/>
          <w:sz w:val="32"/>
        </w:rPr>
        <w:t>16</w:t>
      </w:r>
      <w:r>
        <w:rPr>
          <w:rFonts w:ascii="Times New Roman" w:eastAsia="方正仿宋_GBK" w:hAnsi="Times New Roman" w:hint="eastAsia"/>
          <w:sz w:val="32"/>
        </w:rPr>
        <w:t>号苏兴大厦</w:t>
      </w:r>
      <w:proofErr w:type="gramEnd"/>
      <w:r>
        <w:rPr>
          <w:rFonts w:ascii="Times New Roman" w:eastAsia="方正仿宋_GBK" w:hAnsi="Times New Roman"/>
          <w:sz w:val="32"/>
        </w:rPr>
        <w:t>908</w:t>
      </w:r>
      <w:r>
        <w:rPr>
          <w:rFonts w:ascii="Times New Roman" w:eastAsia="方正仿宋_GBK" w:hAnsi="Times New Roman" w:hint="eastAsia"/>
          <w:sz w:val="32"/>
        </w:rPr>
        <w:t>室，邮编：</w:t>
      </w:r>
      <w:r>
        <w:rPr>
          <w:rFonts w:ascii="Times New Roman" w:eastAsia="方正仿宋_GBK" w:hAnsi="Times New Roman"/>
          <w:sz w:val="32"/>
        </w:rPr>
        <w:t>210008</w:t>
      </w:r>
      <w:r>
        <w:rPr>
          <w:rFonts w:ascii="Times New Roman" w:eastAsia="方正仿宋_GBK" w:hAnsi="Times New Roman" w:hint="eastAsia"/>
          <w:sz w:val="32"/>
        </w:rPr>
        <w:t>，联系人：吴瑜，电话：</w:t>
      </w:r>
      <w:r>
        <w:rPr>
          <w:rFonts w:ascii="Times New Roman" w:eastAsia="方正仿宋_GBK" w:hAnsi="Times New Roman"/>
          <w:sz w:val="32"/>
        </w:rPr>
        <w:t>025-82288067</w:t>
      </w:r>
      <w:r>
        <w:rPr>
          <w:rFonts w:ascii="Times New Roman" w:eastAsia="方正仿宋_GBK" w:hAnsi="Times New Roman" w:hint="eastAsia"/>
          <w:sz w:val="32"/>
        </w:rPr>
        <w:t>。</w:t>
      </w:r>
    </w:p>
    <w:p w:rsidR="003F140C" w:rsidRDefault="003F140C" w:rsidP="00F43C30">
      <w:pPr>
        <w:adjustRightInd w:val="0"/>
        <w:snapToGrid w:val="0"/>
        <w:spacing w:line="590" w:lineRule="exact"/>
        <w:ind w:firstLineChars="200" w:firstLine="640"/>
        <w:rPr>
          <w:rFonts w:ascii="方正仿宋_GBK" w:eastAsia="方正仿宋_GBK"/>
          <w:sz w:val="32"/>
        </w:rPr>
      </w:pPr>
    </w:p>
    <w:p w:rsidR="009345D2" w:rsidRDefault="003F140C" w:rsidP="00F43C30">
      <w:pPr>
        <w:adjustRightInd w:val="0"/>
        <w:snapToGrid w:val="0"/>
        <w:spacing w:line="590" w:lineRule="exact"/>
        <w:ind w:firstLineChars="200" w:firstLine="640"/>
        <w:rPr>
          <w:rFonts w:ascii="方正仿宋_GBK" w:eastAsia="方正仿宋_GBK"/>
          <w:sz w:val="32"/>
        </w:rPr>
      </w:pPr>
      <w:r>
        <w:rPr>
          <w:rFonts w:ascii="方正仿宋_GBK" w:eastAsia="方正仿宋_GBK" w:hint="eastAsia"/>
          <w:sz w:val="32"/>
        </w:rPr>
        <w:t>附件：</w:t>
      </w:r>
      <w:r>
        <w:rPr>
          <w:rFonts w:ascii="Times New Roman" w:eastAsia="方正仿宋_GBK" w:hAnsi="Times New Roman"/>
          <w:sz w:val="32"/>
        </w:rPr>
        <w:t>1</w:t>
      </w:r>
      <w:r w:rsidR="009345D2">
        <w:rPr>
          <w:rFonts w:ascii="Times New Roman" w:eastAsia="方正仿宋_GBK" w:hAnsi="Times New Roman" w:hint="eastAsia"/>
          <w:sz w:val="32"/>
        </w:rPr>
        <w:t>．</w:t>
      </w:r>
      <w:r>
        <w:rPr>
          <w:rFonts w:ascii="Times New Roman" w:eastAsia="方正仿宋_GBK" w:hAnsi="Times New Roman" w:hint="eastAsia"/>
          <w:sz w:val="32"/>
        </w:rPr>
        <w:t>智</w:t>
      </w:r>
      <w:r>
        <w:rPr>
          <w:rFonts w:ascii="方正仿宋_GBK" w:eastAsia="方正仿宋_GBK" w:hint="eastAsia"/>
          <w:sz w:val="32"/>
        </w:rPr>
        <w:t>慧健康养老申报书（重点企业</w:t>
      </w:r>
      <w:r w:rsidR="009345D2">
        <w:rPr>
          <w:rFonts w:ascii="方正仿宋_GBK" w:eastAsia="方正仿宋_GBK" w:hint="eastAsia"/>
          <w:sz w:val="32"/>
        </w:rPr>
        <w:t>、</w:t>
      </w:r>
      <w:r>
        <w:rPr>
          <w:rFonts w:ascii="方正仿宋_GBK" w:eastAsia="方正仿宋_GBK" w:hint="eastAsia"/>
          <w:sz w:val="32"/>
        </w:rPr>
        <w:t>优秀产品</w:t>
      </w:r>
    </w:p>
    <w:p w:rsidR="003F140C" w:rsidRDefault="009345D2" w:rsidP="00F43C30">
      <w:pPr>
        <w:adjustRightInd w:val="0"/>
        <w:snapToGrid w:val="0"/>
        <w:spacing w:line="590" w:lineRule="exact"/>
        <w:ind w:firstLineChars="200" w:firstLine="640"/>
        <w:rPr>
          <w:rFonts w:ascii="方正仿宋_GBK" w:eastAsia="方正仿宋_GBK"/>
          <w:sz w:val="32"/>
        </w:rPr>
      </w:pPr>
      <w:r>
        <w:rPr>
          <w:rFonts w:ascii="方正仿宋_GBK" w:eastAsia="方正仿宋_GBK" w:hint="eastAsia"/>
          <w:sz w:val="32"/>
        </w:rPr>
        <w:t xml:space="preserve">         和</w:t>
      </w:r>
      <w:r w:rsidR="003F140C">
        <w:rPr>
          <w:rFonts w:ascii="方正仿宋_GBK" w:eastAsia="方正仿宋_GBK" w:hint="eastAsia"/>
          <w:sz w:val="32"/>
        </w:rPr>
        <w:t>服务）</w:t>
      </w:r>
    </w:p>
    <w:p w:rsidR="003F140C" w:rsidRDefault="003F140C" w:rsidP="00F43C30">
      <w:pPr>
        <w:adjustRightInd w:val="0"/>
        <w:snapToGrid w:val="0"/>
        <w:spacing w:line="590" w:lineRule="exact"/>
        <w:ind w:firstLineChars="500" w:firstLine="1600"/>
        <w:rPr>
          <w:rFonts w:ascii="方正仿宋_GBK" w:eastAsia="方正仿宋_GBK"/>
          <w:sz w:val="32"/>
        </w:rPr>
      </w:pPr>
      <w:r>
        <w:rPr>
          <w:rFonts w:ascii="Times New Roman" w:eastAsia="方正仿宋_GBK" w:hAnsi="Times New Roman"/>
          <w:sz w:val="32"/>
        </w:rPr>
        <w:t>2</w:t>
      </w:r>
      <w:r w:rsidR="009345D2">
        <w:rPr>
          <w:rFonts w:ascii="Times New Roman" w:eastAsia="方正仿宋_GBK" w:hAnsi="Times New Roman" w:hint="eastAsia"/>
          <w:sz w:val="32"/>
        </w:rPr>
        <w:t>．</w:t>
      </w:r>
      <w:r>
        <w:rPr>
          <w:rFonts w:ascii="Times New Roman" w:eastAsia="方正仿宋_GBK" w:hAnsi="Times New Roman" w:hint="eastAsia"/>
          <w:sz w:val="32"/>
        </w:rPr>
        <w:t>智慧</w:t>
      </w:r>
      <w:r>
        <w:rPr>
          <w:rFonts w:ascii="方正仿宋_GBK" w:eastAsia="方正仿宋_GBK" w:hint="eastAsia"/>
          <w:sz w:val="32"/>
        </w:rPr>
        <w:t>健康养老申报书（创新基地）</w:t>
      </w:r>
    </w:p>
    <w:p w:rsidR="003F140C" w:rsidRDefault="003F140C" w:rsidP="00F43C30">
      <w:pPr>
        <w:adjustRightInd w:val="0"/>
        <w:snapToGrid w:val="0"/>
        <w:spacing w:line="590" w:lineRule="exact"/>
        <w:ind w:firstLineChars="500" w:firstLine="1600"/>
        <w:rPr>
          <w:rFonts w:ascii="方正仿宋_GBK" w:eastAsia="方正仿宋_GBK"/>
          <w:sz w:val="32"/>
        </w:rPr>
      </w:pPr>
    </w:p>
    <w:p w:rsidR="003F140C" w:rsidRDefault="003F140C" w:rsidP="00F43C30">
      <w:pPr>
        <w:adjustRightInd w:val="0"/>
        <w:snapToGrid w:val="0"/>
        <w:spacing w:line="590" w:lineRule="exact"/>
        <w:rPr>
          <w:rFonts w:ascii="方正仿宋_GBK" w:eastAsia="方正仿宋_GBK"/>
          <w:sz w:val="32"/>
        </w:rPr>
      </w:pPr>
    </w:p>
    <w:p w:rsidR="003F140C" w:rsidRDefault="003F140C" w:rsidP="00F43C30">
      <w:pPr>
        <w:adjustRightInd w:val="0"/>
        <w:snapToGrid w:val="0"/>
        <w:spacing w:line="590" w:lineRule="exact"/>
        <w:ind w:firstLineChars="150" w:firstLine="480"/>
        <w:rPr>
          <w:rFonts w:ascii="方正仿宋_GBK" w:eastAsia="方正仿宋_GBK"/>
          <w:sz w:val="32"/>
        </w:rPr>
      </w:pPr>
      <w:r>
        <w:rPr>
          <w:rFonts w:ascii="方正仿宋_GBK" w:eastAsia="方正仿宋_GBK" w:hint="eastAsia"/>
          <w:sz w:val="32"/>
        </w:rPr>
        <w:t xml:space="preserve">江苏省工业和信息化厅           </w:t>
      </w:r>
      <w:r w:rsidR="00F43C30">
        <w:rPr>
          <w:rFonts w:ascii="方正仿宋_GBK" w:eastAsia="方正仿宋_GBK" w:hint="eastAsia"/>
          <w:sz w:val="32"/>
        </w:rPr>
        <w:t xml:space="preserve"> </w:t>
      </w:r>
      <w:r>
        <w:rPr>
          <w:rFonts w:ascii="方正仿宋_GBK" w:eastAsia="方正仿宋_GBK" w:hint="eastAsia"/>
          <w:sz w:val="32"/>
        </w:rPr>
        <w:t>江苏省民政厅</w:t>
      </w:r>
    </w:p>
    <w:p w:rsidR="003F140C" w:rsidRDefault="003F140C" w:rsidP="00F43C30">
      <w:pPr>
        <w:adjustRightInd w:val="0"/>
        <w:snapToGrid w:val="0"/>
        <w:spacing w:line="590" w:lineRule="exact"/>
        <w:ind w:firstLineChars="1150" w:firstLine="3680"/>
        <w:rPr>
          <w:rFonts w:ascii="方正仿宋_GBK" w:eastAsia="方正仿宋_GBK"/>
          <w:sz w:val="32"/>
        </w:rPr>
      </w:pPr>
    </w:p>
    <w:p w:rsidR="003F140C" w:rsidRPr="00F43C30" w:rsidRDefault="003F140C" w:rsidP="00F43C30">
      <w:pPr>
        <w:adjustRightInd w:val="0"/>
        <w:snapToGrid w:val="0"/>
        <w:spacing w:line="590" w:lineRule="exact"/>
        <w:ind w:firstLineChars="1150" w:firstLine="3680"/>
        <w:rPr>
          <w:rFonts w:ascii="方正仿宋_GBK" w:eastAsia="方正仿宋_GBK"/>
          <w:sz w:val="32"/>
        </w:rPr>
      </w:pPr>
    </w:p>
    <w:p w:rsidR="003F140C" w:rsidRDefault="00920AAB" w:rsidP="00920AAB">
      <w:pPr>
        <w:adjustRightInd w:val="0"/>
        <w:snapToGrid w:val="0"/>
        <w:spacing w:line="590" w:lineRule="exact"/>
        <w:ind w:firstLineChars="1500" w:firstLine="4800"/>
        <w:rPr>
          <w:rFonts w:ascii="方正仿宋_GBK" w:eastAsia="方正仿宋_GBK"/>
          <w:sz w:val="32"/>
        </w:rPr>
      </w:pPr>
      <w:r>
        <w:rPr>
          <w:rFonts w:ascii="方正仿宋_GBK" w:eastAsia="方正仿宋_GBK" w:hint="eastAsia"/>
          <w:sz w:val="32"/>
        </w:rPr>
        <w:t>江苏省卫生</w:t>
      </w:r>
      <w:r w:rsidR="003F140C">
        <w:rPr>
          <w:rFonts w:ascii="方正仿宋_GBK" w:eastAsia="方正仿宋_GBK" w:hint="eastAsia"/>
          <w:sz w:val="32"/>
        </w:rPr>
        <w:t>健康委员会</w:t>
      </w:r>
    </w:p>
    <w:p w:rsidR="003F140C" w:rsidRDefault="003F140C" w:rsidP="00EB1B1C">
      <w:pPr>
        <w:adjustRightInd w:val="0"/>
        <w:snapToGrid w:val="0"/>
        <w:spacing w:line="590" w:lineRule="exact"/>
        <w:ind w:firstLineChars="1650" w:firstLine="5280"/>
        <w:rPr>
          <w:rFonts w:ascii="Times New Roman" w:eastAsia="方正仿宋_GBK" w:hAnsi="Times New Roman"/>
          <w:sz w:val="32"/>
        </w:rPr>
      </w:pPr>
      <w:r>
        <w:rPr>
          <w:rFonts w:ascii="Times New Roman" w:eastAsia="方正仿宋_GBK" w:hAnsi="Times New Roman"/>
          <w:sz w:val="32"/>
        </w:rPr>
        <w:t>2020</w:t>
      </w:r>
      <w:r>
        <w:rPr>
          <w:rFonts w:ascii="Times New Roman" w:eastAsia="方正仿宋_GBK" w:hAnsi="Times New Roman" w:hint="eastAsia"/>
          <w:sz w:val="32"/>
        </w:rPr>
        <w:t>年</w:t>
      </w:r>
      <w:r>
        <w:rPr>
          <w:rFonts w:ascii="Times New Roman" w:eastAsia="方正仿宋_GBK" w:hAnsi="Times New Roman"/>
          <w:sz w:val="32"/>
        </w:rPr>
        <w:t>1</w:t>
      </w:r>
      <w:r>
        <w:rPr>
          <w:rFonts w:ascii="Times New Roman" w:eastAsia="方正仿宋_GBK" w:hAnsi="Times New Roman" w:hint="eastAsia"/>
          <w:sz w:val="32"/>
        </w:rPr>
        <w:t>月</w:t>
      </w:r>
      <w:r w:rsidR="00F43C30">
        <w:rPr>
          <w:rFonts w:ascii="Times New Roman" w:eastAsia="方正仿宋_GBK" w:hAnsi="Times New Roman" w:hint="eastAsia"/>
          <w:sz w:val="32"/>
        </w:rPr>
        <w:t>17</w:t>
      </w:r>
      <w:r>
        <w:rPr>
          <w:rFonts w:ascii="Times New Roman" w:eastAsia="方正仿宋_GBK" w:hAnsi="Times New Roman" w:hint="eastAsia"/>
          <w:sz w:val="32"/>
        </w:rPr>
        <w:t>日</w:t>
      </w:r>
    </w:p>
    <w:p w:rsidR="00F43C30" w:rsidRDefault="00F43C30" w:rsidP="00F43C30">
      <w:pPr>
        <w:spacing w:afterLines="100" w:after="312" w:line="640" w:lineRule="exact"/>
        <w:ind w:firstLineChars="1200" w:firstLine="3840"/>
        <w:rPr>
          <w:rFonts w:ascii="Times New Roman" w:eastAsia="方正仿宋_GBK" w:hAnsi="Times New Roman"/>
          <w:sz w:val="32"/>
          <w:szCs w:val="32"/>
        </w:rPr>
      </w:pPr>
    </w:p>
    <w:tbl>
      <w:tblPr>
        <w:tblW w:w="5000" w:type="pct"/>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730"/>
      </w:tblGrid>
      <w:tr w:rsidR="00F43C30" w:rsidTr="00F43C30">
        <w:tc>
          <w:tcPr>
            <w:tcW w:w="5000" w:type="pct"/>
          </w:tcPr>
          <w:p w:rsidR="00F43C30" w:rsidRPr="00D52851" w:rsidRDefault="00F43C30" w:rsidP="00C2371A">
            <w:pPr>
              <w:jc w:val="center"/>
              <w:rPr>
                <w:rFonts w:ascii="Times New Roman" w:eastAsia="方正仿宋_GBK" w:hAnsi="Times New Roman"/>
                <w:sz w:val="32"/>
                <w:szCs w:val="32"/>
              </w:rPr>
            </w:pPr>
            <w:r w:rsidRPr="00D52851">
              <w:rPr>
                <w:rFonts w:ascii="Times New Roman" w:eastAsia="方正仿宋_GBK" w:hAnsi="Times New Roman" w:hint="eastAsia"/>
                <w:sz w:val="32"/>
                <w:szCs w:val="32"/>
              </w:rPr>
              <w:t>江苏省</w:t>
            </w:r>
            <w:proofErr w:type="gramStart"/>
            <w:r>
              <w:rPr>
                <w:rFonts w:ascii="Times New Roman" w:eastAsia="方正仿宋_GBK" w:hAnsi="Times New Roman" w:hint="eastAsia"/>
                <w:sz w:val="32"/>
                <w:szCs w:val="32"/>
              </w:rPr>
              <w:t>工</w:t>
            </w:r>
            <w:r w:rsidRPr="00D52851">
              <w:rPr>
                <w:rFonts w:ascii="Times New Roman" w:eastAsia="方正仿宋_GBK" w:hAnsi="Times New Roman" w:hint="eastAsia"/>
                <w:sz w:val="32"/>
                <w:szCs w:val="32"/>
              </w:rPr>
              <w:t>信</w:t>
            </w:r>
            <w:r>
              <w:rPr>
                <w:rFonts w:ascii="Times New Roman" w:eastAsia="方正仿宋_GBK" w:hAnsi="Times New Roman" w:hint="eastAsia"/>
                <w:sz w:val="32"/>
                <w:szCs w:val="32"/>
              </w:rPr>
              <w:t>厅</w:t>
            </w:r>
            <w:r w:rsidRPr="00D52851">
              <w:rPr>
                <w:rFonts w:ascii="Times New Roman" w:eastAsia="方正仿宋_GBK" w:hAnsi="Times New Roman" w:hint="eastAsia"/>
                <w:sz w:val="32"/>
                <w:szCs w:val="32"/>
              </w:rPr>
              <w:t>办公室</w:t>
            </w:r>
            <w:proofErr w:type="gramEnd"/>
            <w:r>
              <w:rPr>
                <w:rFonts w:ascii="Times New Roman" w:eastAsia="方正仿宋_GBK" w:hAnsi="Times New Roman"/>
                <w:sz w:val="32"/>
                <w:szCs w:val="32"/>
              </w:rPr>
              <w:t xml:space="preserve">     </w:t>
            </w:r>
            <w:r w:rsidRPr="00D52851">
              <w:rPr>
                <w:rFonts w:ascii="Times New Roman" w:eastAsia="方正仿宋_GBK" w:hAnsi="Times New Roman"/>
                <w:sz w:val="32"/>
                <w:szCs w:val="32"/>
              </w:rPr>
              <w:t xml:space="preserve">    </w:t>
            </w:r>
            <w:r>
              <w:rPr>
                <w:rFonts w:ascii="Times New Roman" w:eastAsia="方正仿宋_GBK" w:hAnsi="Times New Roman" w:hint="eastAsia"/>
                <w:sz w:val="32"/>
                <w:szCs w:val="32"/>
              </w:rPr>
              <w:t xml:space="preserve">     </w:t>
            </w:r>
            <w:r w:rsidRPr="00D52851">
              <w:rPr>
                <w:rFonts w:ascii="Times New Roman" w:eastAsia="方正仿宋_GBK" w:hAnsi="Times New Roman"/>
                <w:sz w:val="32"/>
                <w:szCs w:val="32"/>
              </w:rPr>
              <w:t xml:space="preserve"> 20</w:t>
            </w:r>
            <w:r>
              <w:rPr>
                <w:rFonts w:ascii="Times New Roman" w:eastAsia="方正仿宋_GBK" w:hAnsi="Times New Roman" w:hint="eastAsia"/>
                <w:sz w:val="32"/>
                <w:szCs w:val="32"/>
              </w:rPr>
              <w:t>20</w:t>
            </w:r>
            <w:r w:rsidRPr="00D52851">
              <w:rPr>
                <w:rFonts w:ascii="Times New Roman" w:eastAsia="方正仿宋_GBK" w:hAnsi="Times New Roman" w:hint="eastAsia"/>
                <w:sz w:val="32"/>
                <w:szCs w:val="32"/>
              </w:rPr>
              <w:t>年</w:t>
            </w:r>
            <w:r>
              <w:rPr>
                <w:rFonts w:ascii="Times New Roman" w:eastAsia="方正仿宋_GBK" w:hAnsi="Times New Roman" w:hint="eastAsia"/>
                <w:sz w:val="32"/>
                <w:szCs w:val="32"/>
              </w:rPr>
              <w:t>1</w:t>
            </w:r>
            <w:r w:rsidRPr="00D52851">
              <w:rPr>
                <w:rFonts w:ascii="Times New Roman" w:eastAsia="方正仿宋_GBK" w:hAnsi="Times New Roman" w:hint="eastAsia"/>
                <w:sz w:val="32"/>
                <w:szCs w:val="32"/>
              </w:rPr>
              <w:t>月</w:t>
            </w:r>
            <w:r>
              <w:rPr>
                <w:rFonts w:ascii="Times New Roman" w:eastAsia="方正仿宋_GBK" w:hAnsi="Times New Roman" w:hint="eastAsia"/>
                <w:sz w:val="32"/>
                <w:szCs w:val="32"/>
              </w:rPr>
              <w:t>1</w:t>
            </w:r>
            <w:r>
              <w:rPr>
                <w:rFonts w:ascii="Times New Roman" w:eastAsia="方正仿宋_GBK" w:hAnsi="Times New Roman"/>
                <w:sz w:val="32"/>
                <w:szCs w:val="32"/>
              </w:rPr>
              <w:t>7</w:t>
            </w:r>
            <w:r w:rsidRPr="00D52851">
              <w:rPr>
                <w:rFonts w:ascii="Times New Roman" w:eastAsia="方正仿宋_GBK" w:hAnsi="Times New Roman" w:hint="eastAsia"/>
                <w:sz w:val="32"/>
                <w:szCs w:val="32"/>
              </w:rPr>
              <w:t>日印发</w:t>
            </w:r>
          </w:p>
        </w:tc>
      </w:tr>
    </w:tbl>
    <w:p w:rsidR="00F43C30" w:rsidRDefault="00F43C30"/>
    <w:sectPr w:rsidR="00F43C30" w:rsidSect="00F43C30">
      <w:headerReference w:type="even" r:id="rId8"/>
      <w:headerReference w:type="default" r:id="rId9"/>
      <w:footerReference w:type="even" r:id="rId10"/>
      <w:footerReference w:type="default" r:id="rId11"/>
      <w:headerReference w:type="first" r:id="rId12"/>
      <w:footerReference w:type="first" r:id="rId13"/>
      <w:pgSz w:w="11906" w:h="16838"/>
      <w:pgMar w:top="1440" w:right="1588" w:bottom="1440"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1E63" w:rsidRDefault="00431E63" w:rsidP="009345D2">
      <w:r>
        <w:separator/>
      </w:r>
    </w:p>
  </w:endnote>
  <w:endnote w:type="continuationSeparator" w:id="0">
    <w:p w:rsidR="00431E63" w:rsidRDefault="00431E63" w:rsidP="009345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Wingdings">
    <w:panose1 w:val="05000000000000000000"/>
    <w:charset w:val="02"/>
    <w:family w:val="auto"/>
    <w:pitch w:val="variable"/>
    <w:sig w:usb0="00000000" w:usb1="10000000" w:usb2="00000000" w:usb3="00000000" w:csb0="80000000" w:csb1="00000000"/>
  </w:font>
  <w:font w:name="Calibri">
    <w:charset w:val="00"/>
    <w:family w:val="swiss"/>
    <w:pitch w:val="variable"/>
    <w:sig w:usb0="E10002FF" w:usb1="4000ACFF" w:usb2="00000009" w:usb3="00000000" w:csb0="0000019F" w:csb1="00000000"/>
  </w:font>
  <w:font w:name="黑体">
    <w:altName w:val="SimHei"/>
    <w:panose1 w:val="02010600030101010101"/>
    <w:charset w:val="86"/>
    <w:family w:val="modern"/>
    <w:pitch w:val="fixed"/>
    <w:sig w:usb0="800002BF" w:usb1="38CF7CFA" w:usb2="00000016" w:usb3="00000000" w:csb0="00040001" w:csb1="00000000"/>
  </w:font>
  <w:font w:name="华文中宋">
    <w:charset w:val="86"/>
    <w:family w:val="auto"/>
    <w:pitch w:val="variable"/>
    <w:sig w:usb0="00000287" w:usb1="080F0000" w:usb2="00000010" w:usb3="00000000" w:csb0="0004009F" w:csb1="00000000"/>
  </w:font>
  <w:font w:name="方正小标宋_GBK">
    <w:charset w:val="86"/>
    <w:family w:val="script"/>
    <w:pitch w:val="fixed"/>
    <w:sig w:usb0="00000001" w:usb1="080E0000" w:usb2="00000010" w:usb3="00000000" w:csb0="00040000" w:csb1="00000000"/>
  </w:font>
  <w:font w:name="方正仿宋_GBK">
    <w:altName w:val="微软雅黑"/>
    <w:charset w:val="86"/>
    <w:family w:val="script"/>
    <w:pitch w:val="fixed"/>
    <w:sig w:usb0="00000001" w:usb1="080E0000" w:usb2="00000010" w:usb3="00000000" w:csb0="00040000" w:csb1="00000000"/>
  </w:font>
  <w:font w:name="方正楷体_GBK">
    <w:altName w:val="微软雅黑"/>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mbria">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C30" w:rsidRDefault="00F43C30">
    <w:pPr>
      <w:pStyle w:val="a5"/>
      <w:ind w:firstLine="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9382628"/>
      <w:docPartObj>
        <w:docPartGallery w:val="Page Numbers (Bottom of Page)"/>
        <w:docPartUnique/>
      </w:docPartObj>
    </w:sdtPr>
    <w:sdtEndPr>
      <w:rPr>
        <w:rFonts w:ascii="Times New Roman" w:hAnsi="Times New Roman"/>
        <w:sz w:val="28"/>
      </w:rPr>
    </w:sdtEndPr>
    <w:sdtContent>
      <w:p w:rsidR="00C2371A" w:rsidRPr="00C2371A" w:rsidRDefault="00C2371A" w:rsidP="00C2371A">
        <w:pPr>
          <w:pStyle w:val="a5"/>
          <w:jc w:val="center"/>
          <w:rPr>
            <w:rFonts w:ascii="Times New Roman" w:hAnsi="Times New Roman"/>
            <w:sz w:val="28"/>
          </w:rPr>
        </w:pPr>
        <w:r w:rsidRPr="00C2371A">
          <w:rPr>
            <w:rFonts w:ascii="Times New Roman" w:hAnsi="Times New Roman"/>
            <w:sz w:val="28"/>
          </w:rPr>
          <w:t xml:space="preserve">— </w:t>
        </w:r>
        <w:r w:rsidRPr="00C2371A">
          <w:rPr>
            <w:rFonts w:ascii="Times New Roman" w:hAnsi="Times New Roman"/>
            <w:sz w:val="28"/>
          </w:rPr>
          <w:fldChar w:fldCharType="begin"/>
        </w:r>
        <w:r w:rsidRPr="00C2371A">
          <w:rPr>
            <w:rFonts w:ascii="Times New Roman" w:hAnsi="Times New Roman"/>
            <w:sz w:val="28"/>
          </w:rPr>
          <w:instrText>PAGE   \* MERGEFORMAT</w:instrText>
        </w:r>
        <w:r w:rsidRPr="00C2371A">
          <w:rPr>
            <w:rFonts w:ascii="Times New Roman" w:hAnsi="Times New Roman"/>
            <w:sz w:val="28"/>
          </w:rPr>
          <w:fldChar w:fldCharType="separate"/>
        </w:r>
        <w:r w:rsidR="000F029B" w:rsidRPr="000F029B">
          <w:rPr>
            <w:rFonts w:ascii="Times New Roman" w:hAnsi="Times New Roman"/>
            <w:noProof/>
            <w:sz w:val="28"/>
            <w:lang w:val="zh-CN"/>
          </w:rPr>
          <w:t>1</w:t>
        </w:r>
        <w:r w:rsidRPr="00C2371A">
          <w:rPr>
            <w:rFonts w:ascii="Times New Roman" w:hAnsi="Times New Roman"/>
            <w:sz w:val="28"/>
          </w:rPr>
          <w:fldChar w:fldCharType="end"/>
        </w:r>
        <w:r>
          <w:rPr>
            <w:rFonts w:ascii="Times New Roman" w:hAnsi="Times New Roman"/>
            <w:sz w:val="28"/>
          </w:rPr>
          <w:t xml:space="preserve"> —</w:t>
        </w:r>
      </w:p>
    </w:sdtContent>
  </w:sdt>
  <w:p w:rsidR="00C2371A" w:rsidRDefault="00C2371A">
    <w:pPr>
      <w:pStyle w:val="a5"/>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C30" w:rsidRDefault="00F43C30">
    <w:pPr>
      <w:pStyle w:val="a5"/>
      <w:ind w:firstLine="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1E63" w:rsidRDefault="00431E63" w:rsidP="009345D2">
      <w:r>
        <w:separator/>
      </w:r>
    </w:p>
  </w:footnote>
  <w:footnote w:type="continuationSeparator" w:id="0">
    <w:p w:rsidR="00431E63" w:rsidRDefault="00431E63" w:rsidP="009345D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C30" w:rsidRDefault="00F43C30">
    <w:pPr>
      <w:pStyle w:val="a3"/>
      <w:ind w:firstLine="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C30" w:rsidRDefault="00F43C30">
    <w:pPr>
      <w:pStyle w:val="a3"/>
      <w:pBdr>
        <w:bottom w:val="none" w:sz="0" w:space="0" w:color="auto"/>
      </w:pBdr>
      <w:ind w:firstLine="360"/>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C30" w:rsidRDefault="00F43C30">
    <w:pPr>
      <w:pStyle w:val="a3"/>
      <w:ind w:firstLine="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D62405"/>
    <w:multiLevelType w:val="hybridMultilevel"/>
    <w:tmpl w:val="D69223EC"/>
    <w:lvl w:ilvl="0" w:tplc="97C028BA">
      <w:start w:val="4"/>
      <w:numFmt w:val="bullet"/>
      <w:lvlText w:val="—"/>
      <w:lvlJc w:val="left"/>
      <w:pPr>
        <w:ind w:left="360" w:hanging="360"/>
      </w:pPr>
      <w:rPr>
        <w:rFonts w:ascii="Times New Roman" w:eastAsia="等线" w:hAnsi="Times New Roman" w:cs="Times New Roman"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140C"/>
    <w:rsid w:val="000F029B"/>
    <w:rsid w:val="002D25EA"/>
    <w:rsid w:val="002D3DBC"/>
    <w:rsid w:val="00331F28"/>
    <w:rsid w:val="0039047B"/>
    <w:rsid w:val="003A00B5"/>
    <w:rsid w:val="003F140C"/>
    <w:rsid w:val="00431E63"/>
    <w:rsid w:val="00920AAB"/>
    <w:rsid w:val="009345D2"/>
    <w:rsid w:val="009B14F7"/>
    <w:rsid w:val="00A23B3B"/>
    <w:rsid w:val="00A5683E"/>
    <w:rsid w:val="00C2371A"/>
    <w:rsid w:val="00D27582"/>
    <w:rsid w:val="00EB1B1C"/>
    <w:rsid w:val="00F43C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5982C2"/>
  <w15:docId w15:val="{D5DD45DF-9B06-4D1C-A306-1F99606987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等线" w:eastAsia="等线" w:hAnsi="等线"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paragraph" w:styleId="1">
    <w:name w:val="heading 1"/>
    <w:basedOn w:val="a"/>
    <w:next w:val="a"/>
    <w:link w:val="10"/>
    <w:qFormat/>
    <w:rsid w:val="00F43C30"/>
    <w:pPr>
      <w:spacing w:line="360" w:lineRule="auto"/>
      <w:ind w:firstLineChars="200" w:firstLine="640"/>
      <w:outlineLvl w:val="0"/>
    </w:pPr>
    <w:rPr>
      <w:rFonts w:ascii="Calibri" w:eastAsia="黑体" w:hAnsi="Calibri"/>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9345D2"/>
    <w:pPr>
      <w:pBdr>
        <w:bottom w:val="single" w:sz="6" w:space="1" w:color="auto"/>
      </w:pBdr>
      <w:tabs>
        <w:tab w:val="center" w:pos="4153"/>
        <w:tab w:val="right" w:pos="8306"/>
      </w:tabs>
      <w:snapToGrid w:val="0"/>
      <w:jc w:val="center"/>
    </w:pPr>
    <w:rPr>
      <w:sz w:val="18"/>
      <w:szCs w:val="18"/>
    </w:rPr>
  </w:style>
  <w:style w:type="character" w:customStyle="1" w:styleId="a4">
    <w:name w:val="页眉 字符"/>
    <w:link w:val="a3"/>
    <w:rsid w:val="009345D2"/>
    <w:rPr>
      <w:kern w:val="2"/>
      <w:sz w:val="18"/>
      <w:szCs w:val="18"/>
    </w:rPr>
  </w:style>
  <w:style w:type="paragraph" w:styleId="a5">
    <w:name w:val="footer"/>
    <w:basedOn w:val="a"/>
    <w:link w:val="a6"/>
    <w:uiPriority w:val="99"/>
    <w:unhideWhenUsed/>
    <w:rsid w:val="009345D2"/>
    <w:pPr>
      <w:tabs>
        <w:tab w:val="center" w:pos="4153"/>
        <w:tab w:val="right" w:pos="8306"/>
      </w:tabs>
      <w:snapToGrid w:val="0"/>
      <w:jc w:val="left"/>
    </w:pPr>
    <w:rPr>
      <w:sz w:val="18"/>
      <w:szCs w:val="18"/>
    </w:rPr>
  </w:style>
  <w:style w:type="character" w:customStyle="1" w:styleId="a6">
    <w:name w:val="页脚 字符"/>
    <w:link w:val="a5"/>
    <w:uiPriority w:val="99"/>
    <w:rsid w:val="009345D2"/>
    <w:rPr>
      <w:kern w:val="2"/>
      <w:sz w:val="18"/>
      <w:szCs w:val="18"/>
    </w:rPr>
  </w:style>
  <w:style w:type="character" w:customStyle="1" w:styleId="10">
    <w:name w:val="标题 1 字符"/>
    <w:basedOn w:val="a0"/>
    <w:link w:val="1"/>
    <w:rsid w:val="00F43C30"/>
    <w:rPr>
      <w:rFonts w:ascii="Calibri" w:eastAsia="黑体" w:hAnsi="Calibri"/>
      <w:kern w:val="2"/>
      <w:sz w:val="32"/>
      <w:szCs w:val="32"/>
    </w:rPr>
  </w:style>
  <w:style w:type="paragraph" w:styleId="a7">
    <w:name w:val="Balloon Text"/>
    <w:basedOn w:val="a"/>
    <w:link w:val="a8"/>
    <w:uiPriority w:val="99"/>
    <w:semiHidden/>
    <w:unhideWhenUsed/>
    <w:rsid w:val="009B14F7"/>
    <w:rPr>
      <w:sz w:val="18"/>
      <w:szCs w:val="18"/>
    </w:rPr>
  </w:style>
  <w:style w:type="character" w:customStyle="1" w:styleId="a8">
    <w:name w:val="批注框文本 字符"/>
    <w:basedOn w:val="a0"/>
    <w:link w:val="a7"/>
    <w:uiPriority w:val="99"/>
    <w:semiHidden/>
    <w:rsid w:val="009B14F7"/>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4058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4AA6CC-B5EB-4F4B-9E33-DCED0DCB8B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4</Pages>
  <Words>244</Words>
  <Characters>1396</Characters>
  <Application>Microsoft Office Word</Application>
  <DocSecurity>0</DocSecurity>
  <Lines>11</Lines>
  <Paragraphs>3</Paragraphs>
  <ScaleCrop>false</ScaleCrop>
  <Company>Microsoft</Company>
  <LinksUpToDate>false</LinksUpToDate>
  <CharactersWithSpaces>1637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张树林</dc:creator>
  <cp:keywords/>
  <dc:description/>
  <cp:lastModifiedBy>张树林</cp:lastModifiedBy>
  <cp:revision>3</cp:revision>
  <cp:lastPrinted>2020-01-10T02:42:00Z</cp:lastPrinted>
  <dcterms:created xsi:type="dcterms:W3CDTF">2020-01-20T02:37:00Z</dcterms:created>
  <dcterms:modified xsi:type="dcterms:W3CDTF">2020-01-20T03:00:00Z</dcterms:modified>
</cp:coreProperties>
</file>