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spacing w:line="360" w:lineRule="auto"/>
        <w:jc w:val="left"/>
        <w:rPr>
          <w:rFonts w:hint="eastAsia" w:ascii="黑体" w:hAnsi="黑体" w:eastAsia="黑体" w:cs="黑体"/>
          <w:color w:val="auto"/>
          <w:spacing w:val="20"/>
          <w:kern w:val="0"/>
          <w:sz w:val="32"/>
          <w:szCs w:val="32"/>
          <w:lang w:eastAsia="zh-CN"/>
        </w:rPr>
      </w:pPr>
      <w:bookmarkStart w:id="0" w:name="_GoBack"/>
      <w:bookmarkEnd w:id="0"/>
      <w:r>
        <w:rPr>
          <w:rFonts w:hint="eastAsia" w:ascii="黑体" w:hAnsi="黑体" w:eastAsia="黑体" w:cs="黑体"/>
          <w:color w:val="auto"/>
          <w:spacing w:val="20"/>
          <w:kern w:val="0"/>
          <w:sz w:val="32"/>
          <w:szCs w:val="32"/>
          <w:lang w:eastAsia="zh-CN"/>
        </w:rPr>
        <w:t>附件</w:t>
      </w:r>
      <w:r>
        <w:rPr>
          <w:rFonts w:hint="eastAsia" w:ascii="黑体" w:hAnsi="黑体" w:eastAsia="黑体" w:cs="黑体"/>
          <w:color w:val="auto"/>
          <w:spacing w:val="20"/>
          <w:kern w:val="0"/>
          <w:sz w:val="32"/>
          <w:szCs w:val="32"/>
          <w:lang w:val="en-US" w:eastAsia="zh-CN"/>
        </w:rPr>
        <w:t>2</w:t>
      </w:r>
    </w:p>
    <w:p>
      <w:pPr>
        <w:widowControl/>
        <w:spacing w:line="360" w:lineRule="auto"/>
        <w:jc w:val="center"/>
        <w:rPr>
          <w:rFonts w:ascii="黑体" w:hAnsi="黑体" w:eastAsia="黑体"/>
          <w:color w:val="auto"/>
          <w:spacing w:val="20"/>
          <w:kern w:val="0"/>
          <w:sz w:val="44"/>
        </w:rPr>
      </w:pPr>
    </w:p>
    <w:p>
      <w:pPr>
        <w:widowControl/>
        <w:spacing w:line="360" w:lineRule="auto"/>
        <w:jc w:val="center"/>
        <w:rPr>
          <w:rFonts w:ascii="黑体" w:hAnsi="黑体" w:eastAsia="黑体"/>
          <w:color w:val="auto"/>
          <w:spacing w:val="20"/>
          <w:kern w:val="0"/>
          <w:sz w:val="44"/>
        </w:rPr>
      </w:pPr>
    </w:p>
    <w:p>
      <w:pPr>
        <w:widowControl/>
        <w:spacing w:line="360" w:lineRule="auto"/>
        <w:jc w:val="center"/>
        <w:rPr>
          <w:rFonts w:ascii="黑体" w:hAnsi="黑体" w:eastAsia="黑体"/>
          <w:color w:val="auto"/>
          <w:spacing w:val="20"/>
          <w:kern w:val="0"/>
          <w:sz w:val="44"/>
        </w:rPr>
      </w:pPr>
      <w:r>
        <w:rPr>
          <w:rFonts w:hint="eastAsia" w:ascii="黑体" w:hAnsi="黑体" w:eastAsia="黑体"/>
          <w:color w:val="auto"/>
          <w:spacing w:val="20"/>
          <w:kern w:val="0"/>
          <w:sz w:val="44"/>
        </w:rPr>
        <w:t>印制电路板行业规范公告申请书</w:t>
      </w:r>
    </w:p>
    <w:p>
      <w:pPr>
        <w:widowControl/>
        <w:spacing w:line="360" w:lineRule="auto"/>
        <w:jc w:val="center"/>
        <w:rPr>
          <w:rFonts w:ascii="黑体" w:hAnsi="黑体" w:eastAsia="黑体"/>
          <w:color w:val="auto"/>
          <w:spacing w:val="20"/>
          <w:kern w:val="0"/>
          <w:sz w:val="44"/>
        </w:rPr>
      </w:pPr>
    </w:p>
    <w:p>
      <w:pPr>
        <w:widowControl/>
        <w:spacing w:line="360" w:lineRule="auto"/>
        <w:jc w:val="left"/>
        <w:rPr>
          <w:rFonts w:ascii="仿宋_GB2312" w:hAnsi="宋体" w:eastAsia="仿宋_GB2312"/>
          <w:color w:val="auto"/>
          <w:kern w:val="0"/>
          <w:sz w:val="30"/>
        </w:rPr>
      </w:pPr>
    </w:p>
    <w:p>
      <w:pPr>
        <w:widowControl/>
        <w:spacing w:line="360" w:lineRule="auto"/>
        <w:jc w:val="left"/>
        <w:rPr>
          <w:rFonts w:ascii="仿宋_GB2312" w:hAnsi="宋体" w:eastAsia="仿宋_GB2312"/>
          <w:color w:val="auto"/>
          <w:kern w:val="0"/>
          <w:sz w:val="30"/>
        </w:rPr>
      </w:pPr>
    </w:p>
    <w:p>
      <w:pPr>
        <w:widowControl/>
        <w:spacing w:line="360" w:lineRule="auto"/>
        <w:jc w:val="left"/>
        <w:rPr>
          <w:rFonts w:ascii="仿宋_GB2312" w:hAnsi="宋体" w:eastAsia="仿宋_GB2312"/>
          <w:color w:val="auto"/>
          <w:kern w:val="0"/>
          <w:sz w:val="24"/>
        </w:rPr>
      </w:pPr>
      <w:r>
        <w:rPr>
          <w:rFonts w:hint="eastAsia" w:ascii="仿宋_GB2312" w:hAnsi="宋体" w:eastAsia="仿宋_GB2312"/>
          <w:color w:val="auto"/>
          <w:kern w:val="0"/>
          <w:sz w:val="30"/>
        </w:rPr>
        <w:t>企业名称（加盖公章）：</w:t>
      </w:r>
      <w:r>
        <w:rPr>
          <w:rFonts w:hint="eastAsia" w:ascii="仿宋_GB2312" w:hAnsi="宋体" w:eastAsia="仿宋_GB2312"/>
          <w:color w:val="auto"/>
          <w:kern w:val="0"/>
          <w:sz w:val="30"/>
          <w:u w:val="single"/>
        </w:rPr>
        <w:t xml:space="preserve">                                  </w:t>
      </w:r>
    </w:p>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联系地址及邮编：</w:t>
      </w:r>
      <w:r>
        <w:rPr>
          <w:rFonts w:hint="eastAsia" w:ascii="仿宋_GB2312" w:hAnsi="宋体" w:eastAsia="仿宋_GB2312"/>
          <w:color w:val="auto"/>
          <w:kern w:val="0"/>
          <w:sz w:val="30"/>
          <w:u w:val="single"/>
        </w:rPr>
        <w:t xml:space="preserve">                                          </w:t>
      </w:r>
    </w:p>
    <w:p>
      <w:pPr>
        <w:widowControl/>
        <w:spacing w:line="360" w:lineRule="auto"/>
        <w:jc w:val="left"/>
        <w:rPr>
          <w:rFonts w:ascii="仿宋_GB2312" w:hAnsi="宋体" w:eastAsia="仿宋_GB2312"/>
          <w:color w:val="auto"/>
          <w:kern w:val="0"/>
          <w:sz w:val="30"/>
        </w:rPr>
      </w:pPr>
    </w:p>
    <w:tbl>
      <w:tblPr>
        <w:tblStyle w:val="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28" w:type="dxa"/>
          <w:bottom w:w="0" w:type="dxa"/>
          <w:right w:w="28" w:type="dxa"/>
        </w:tblCellMar>
      </w:tblPr>
      <w:tblGrid>
        <w:gridCol w:w="1446"/>
        <w:gridCol w:w="3024"/>
        <w:gridCol w:w="1518"/>
        <w:gridCol w:w="27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联系人1：</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职    务：</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手   机：</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传    真：</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办公电话：</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电子邮箱：</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联系人2：</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职    务：</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手   机：</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传    真：</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c>
          <w:tcPr>
            <w:tcW w:w="1446"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办公电话：</w:t>
            </w:r>
          </w:p>
        </w:tc>
        <w:tc>
          <w:tcPr>
            <w:tcW w:w="302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c>
          <w:tcPr>
            <w:tcW w:w="1518"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rPr>
              <w:t>电子邮箱：</w:t>
            </w:r>
          </w:p>
        </w:tc>
        <w:tc>
          <w:tcPr>
            <w:tcW w:w="2744" w:type="dxa"/>
            <w:noWrap w:val="0"/>
            <w:vAlign w:val="top"/>
          </w:tcPr>
          <w:p>
            <w:pPr>
              <w:widowControl/>
              <w:spacing w:line="360" w:lineRule="auto"/>
              <w:jc w:val="left"/>
              <w:rPr>
                <w:rFonts w:ascii="仿宋_GB2312" w:hAnsi="宋体" w:eastAsia="仿宋_GB2312"/>
                <w:color w:val="auto"/>
                <w:kern w:val="0"/>
                <w:sz w:val="30"/>
              </w:rPr>
            </w:pPr>
            <w:r>
              <w:rPr>
                <w:rFonts w:hint="eastAsia" w:ascii="仿宋_GB2312" w:hAnsi="宋体" w:eastAsia="仿宋_GB2312"/>
                <w:color w:val="auto"/>
                <w:kern w:val="0"/>
                <w:sz w:val="30"/>
                <w:u w:val="single"/>
              </w:rPr>
              <w:t xml:space="preserve">                   </w:t>
            </w:r>
          </w:p>
        </w:tc>
      </w:tr>
    </w:tbl>
    <w:p>
      <w:pPr>
        <w:widowControl/>
        <w:spacing w:line="360" w:lineRule="auto"/>
        <w:jc w:val="left"/>
        <w:rPr>
          <w:rFonts w:ascii="仿宋_GB2312" w:hAnsi="宋体" w:eastAsia="仿宋_GB2312"/>
          <w:color w:val="auto"/>
          <w:kern w:val="0"/>
          <w:sz w:val="30"/>
        </w:rPr>
      </w:pPr>
    </w:p>
    <w:p>
      <w:pPr>
        <w:widowControl/>
        <w:spacing w:before="100" w:beforeAutospacing="1" w:after="100" w:afterAutospacing="1" w:line="360" w:lineRule="auto"/>
        <w:jc w:val="left"/>
        <w:rPr>
          <w:rFonts w:ascii="仿宋_GB2312" w:hAnsi="宋体" w:eastAsia="仿宋_GB2312"/>
          <w:color w:val="auto"/>
          <w:kern w:val="0"/>
          <w:sz w:val="30"/>
        </w:rPr>
      </w:pPr>
    </w:p>
    <w:p>
      <w:pPr>
        <w:widowControl/>
        <w:spacing w:before="100" w:beforeAutospacing="1" w:after="100" w:afterAutospacing="1" w:line="360" w:lineRule="auto"/>
        <w:jc w:val="left"/>
        <w:rPr>
          <w:rFonts w:ascii="仿宋_GB2312" w:hAnsi="宋体" w:eastAsia="仿宋_GB2312"/>
          <w:color w:val="auto"/>
          <w:kern w:val="0"/>
          <w:sz w:val="30"/>
        </w:rPr>
      </w:pPr>
    </w:p>
    <w:p>
      <w:pPr>
        <w:widowControl/>
        <w:spacing w:line="360" w:lineRule="auto"/>
        <w:jc w:val="center"/>
        <w:rPr>
          <w:rFonts w:ascii="仿宋_GB2312" w:hAnsi="宋体" w:eastAsia="仿宋_GB2312"/>
          <w:color w:val="auto"/>
          <w:kern w:val="0"/>
          <w:sz w:val="32"/>
        </w:rPr>
      </w:pPr>
      <w:r>
        <w:rPr>
          <w:rFonts w:hint="eastAsia" w:ascii="仿宋_GB2312" w:hAnsi="宋体" w:eastAsia="仿宋_GB2312"/>
          <w:color w:val="auto"/>
          <w:kern w:val="0"/>
          <w:sz w:val="32"/>
        </w:rPr>
        <w:t>填表日期 ：</w:t>
      </w:r>
      <w:r>
        <w:rPr>
          <w:rFonts w:hint="eastAsia" w:ascii="仿宋_GB2312" w:hAnsi="宋体" w:eastAsia="仿宋_GB2312"/>
          <w:color w:val="auto"/>
          <w:kern w:val="0"/>
          <w:sz w:val="32"/>
          <w:u w:val="single"/>
        </w:rPr>
        <w:t xml:space="preserve">       </w:t>
      </w:r>
      <w:r>
        <w:rPr>
          <w:rFonts w:hint="eastAsia" w:ascii="仿宋_GB2312" w:hAnsi="宋体" w:eastAsia="仿宋_GB2312"/>
          <w:color w:val="auto"/>
          <w:kern w:val="0"/>
          <w:sz w:val="32"/>
        </w:rPr>
        <w:t>年</w:t>
      </w:r>
      <w:r>
        <w:rPr>
          <w:rFonts w:hint="eastAsia" w:ascii="仿宋_GB2312" w:hAnsi="宋体" w:eastAsia="仿宋_GB2312"/>
          <w:color w:val="auto"/>
          <w:kern w:val="0"/>
          <w:sz w:val="32"/>
          <w:u w:val="single"/>
        </w:rPr>
        <w:t xml:space="preserve">   </w:t>
      </w:r>
      <w:r>
        <w:rPr>
          <w:rFonts w:hint="eastAsia" w:ascii="仿宋_GB2312" w:hAnsi="宋体" w:eastAsia="仿宋_GB2312"/>
          <w:color w:val="auto"/>
          <w:kern w:val="0"/>
          <w:sz w:val="32"/>
        </w:rPr>
        <w:t>月</w:t>
      </w:r>
      <w:r>
        <w:rPr>
          <w:rFonts w:hint="eastAsia" w:ascii="仿宋_GB2312" w:hAnsi="宋体" w:eastAsia="仿宋_GB2312"/>
          <w:color w:val="auto"/>
          <w:kern w:val="0"/>
          <w:sz w:val="32"/>
          <w:u w:val="single"/>
        </w:rPr>
        <w:t xml:space="preserve">   </w:t>
      </w:r>
      <w:r>
        <w:rPr>
          <w:rFonts w:hint="eastAsia" w:ascii="仿宋_GB2312" w:hAnsi="宋体" w:eastAsia="仿宋_GB2312"/>
          <w:color w:val="auto"/>
          <w:kern w:val="0"/>
          <w:sz w:val="32"/>
        </w:rPr>
        <w:t>日</w:t>
      </w:r>
    </w:p>
    <w:p>
      <w:pPr>
        <w:widowControl/>
        <w:spacing w:before="100" w:beforeAutospacing="1" w:after="100" w:afterAutospacing="1"/>
        <w:jc w:val="center"/>
        <w:rPr>
          <w:rFonts w:ascii="黑体" w:hAnsi="黑体" w:eastAsia="黑体"/>
          <w:color w:val="auto"/>
          <w:kern w:val="0"/>
          <w:sz w:val="36"/>
        </w:rPr>
      </w:pPr>
      <w:r>
        <w:rPr>
          <w:rFonts w:hint="eastAsia" w:ascii="仿宋_GB2312" w:hAnsi="宋体" w:eastAsia="仿宋_GB2312"/>
          <w:b/>
          <w:color w:val="auto"/>
          <w:kern w:val="0"/>
          <w:sz w:val="30"/>
        </w:rPr>
        <w:br w:type="page"/>
      </w:r>
      <w:r>
        <w:rPr>
          <w:rFonts w:hint="eastAsia" w:ascii="黑体" w:hAnsi="黑体" w:eastAsia="黑体"/>
          <w:color w:val="auto"/>
          <w:kern w:val="0"/>
          <w:sz w:val="36"/>
        </w:rPr>
        <w:t>填  写  须  知</w:t>
      </w:r>
    </w:p>
    <w:p>
      <w:pPr>
        <w:widowControl/>
        <w:spacing w:line="360" w:lineRule="auto"/>
        <w:jc w:val="left"/>
        <w:rPr>
          <w:rFonts w:ascii="仿宋_GB2312" w:hAnsi="宋体" w:eastAsia="仿宋_GB2312"/>
          <w:color w:val="auto"/>
          <w:kern w:val="0"/>
          <w:sz w:val="24"/>
          <w:szCs w:val="24"/>
        </w:rPr>
      </w:pPr>
      <w:r>
        <w:rPr>
          <w:rFonts w:hint="eastAsia" w:ascii="仿宋_GB2312" w:hAnsi="宋体" w:eastAsia="仿宋_GB2312"/>
          <w:color w:val="auto"/>
          <w:kern w:val="0"/>
          <w:sz w:val="30"/>
        </w:rPr>
        <w:t xml:space="preserve">   </w:t>
      </w:r>
      <w:r>
        <w:rPr>
          <w:rFonts w:hint="eastAsia" w:ascii="仿宋_GB2312" w:hAnsi="宋体" w:eastAsia="仿宋_GB2312"/>
          <w:color w:val="auto"/>
          <w:kern w:val="0"/>
          <w:sz w:val="28"/>
          <w:szCs w:val="28"/>
        </w:rPr>
        <w:t xml:space="preserve"> </w:t>
      </w:r>
      <w:r>
        <w:rPr>
          <w:rFonts w:hint="eastAsia" w:ascii="仿宋_GB2312" w:hAnsi="宋体" w:eastAsia="仿宋_GB2312"/>
          <w:color w:val="auto"/>
          <w:kern w:val="0"/>
          <w:sz w:val="24"/>
          <w:szCs w:val="24"/>
        </w:rPr>
        <w:t>1.填写申请书应确保所填资料真实、准确、客观，如有伪造、编造、变造和隐瞒等虚假内容，所产生的一切后果由申报单位承担。</w:t>
      </w:r>
    </w:p>
    <w:p>
      <w:pPr>
        <w:widowControl/>
        <w:spacing w:line="360" w:lineRule="auto"/>
        <w:jc w:val="left"/>
        <w:rPr>
          <w:rFonts w:ascii="仿宋_GB2312" w:hAnsi="宋体" w:eastAsia="仿宋_GB2312"/>
          <w:color w:val="auto"/>
          <w:kern w:val="0"/>
          <w:sz w:val="24"/>
          <w:szCs w:val="24"/>
        </w:rPr>
      </w:pPr>
      <w:r>
        <w:rPr>
          <w:rFonts w:hint="eastAsia" w:ascii="仿宋_GB2312" w:hAnsi="宋体" w:eastAsia="仿宋_GB2312"/>
          <w:color w:val="auto"/>
          <w:kern w:val="0"/>
          <w:sz w:val="24"/>
          <w:szCs w:val="24"/>
        </w:rPr>
        <w:t xml:space="preserve">    2.申报单位仅适用于印制电路板制造企事业单位，不涉及专用设备和专用材料（覆铜板、半固化粘结片、铜箔、油墨等）的制造企业。</w:t>
      </w:r>
    </w:p>
    <w:p>
      <w:pPr>
        <w:widowControl/>
        <w:spacing w:line="360" w:lineRule="auto"/>
        <w:jc w:val="left"/>
        <w:rPr>
          <w:rFonts w:ascii="仿宋_GB2312" w:hAnsi="宋体" w:eastAsia="仿宋_GB2312"/>
          <w:color w:val="auto"/>
          <w:kern w:val="0"/>
          <w:sz w:val="24"/>
          <w:szCs w:val="24"/>
        </w:rPr>
      </w:pPr>
      <w:r>
        <w:rPr>
          <w:rFonts w:hint="eastAsia" w:ascii="仿宋_GB2312" w:hAnsi="宋体" w:eastAsia="仿宋_GB2312"/>
          <w:color w:val="auto"/>
          <w:kern w:val="0"/>
          <w:sz w:val="24"/>
          <w:szCs w:val="24"/>
        </w:rPr>
        <w:t xml:space="preserve">    3.申报单位同时生产多种类型</w:t>
      </w:r>
      <w:r>
        <w:rPr>
          <w:rFonts w:hint="eastAsia" w:ascii="仿宋_GB2312" w:hAnsi="宋体" w:eastAsia="仿宋_GB2312"/>
          <w:color w:val="auto"/>
          <w:kern w:val="0"/>
          <w:sz w:val="24"/>
          <w:szCs w:val="24"/>
          <w:lang w:eastAsia="zh-CN"/>
        </w:rPr>
        <w:t>印制电路板产品</w:t>
      </w:r>
      <w:r>
        <w:rPr>
          <w:rFonts w:hint="eastAsia" w:ascii="仿宋_GB2312" w:hAnsi="宋体" w:eastAsia="仿宋_GB2312"/>
          <w:color w:val="auto"/>
          <w:kern w:val="0"/>
          <w:sz w:val="24"/>
          <w:szCs w:val="24"/>
        </w:rPr>
        <w:t>时，应注明每种类型</w:t>
      </w:r>
      <w:r>
        <w:rPr>
          <w:rFonts w:hint="eastAsia" w:ascii="仿宋_GB2312" w:hAnsi="宋体" w:eastAsia="仿宋_GB2312"/>
          <w:color w:val="auto"/>
          <w:kern w:val="0"/>
          <w:sz w:val="24"/>
          <w:szCs w:val="24"/>
          <w:lang w:eastAsia="zh-CN"/>
        </w:rPr>
        <w:t>产品</w:t>
      </w:r>
      <w:r>
        <w:rPr>
          <w:rFonts w:hint="eastAsia" w:ascii="仿宋_GB2312" w:hAnsi="宋体" w:eastAsia="仿宋_GB2312"/>
          <w:color w:val="auto"/>
          <w:kern w:val="0"/>
          <w:sz w:val="24"/>
          <w:szCs w:val="24"/>
        </w:rPr>
        <w:t>信息</w:t>
      </w:r>
      <w:r>
        <w:rPr>
          <w:rFonts w:hint="eastAsia" w:ascii="仿宋_GB2312" w:hAnsi="宋体" w:eastAsia="仿宋_GB2312"/>
          <w:color w:val="auto"/>
          <w:kern w:val="0"/>
          <w:sz w:val="24"/>
          <w:szCs w:val="24"/>
          <w:lang w:eastAsia="zh-CN"/>
        </w:rPr>
        <w:t>，</w:t>
      </w:r>
      <w:r>
        <w:rPr>
          <w:rFonts w:hint="eastAsia" w:ascii="仿宋_GB2312" w:hAnsi="宋体" w:eastAsia="仿宋_GB2312"/>
          <w:color w:val="auto"/>
          <w:kern w:val="0"/>
          <w:sz w:val="24"/>
          <w:szCs w:val="24"/>
        </w:rPr>
        <w:t>或以主营</w:t>
      </w:r>
      <w:r>
        <w:rPr>
          <w:rFonts w:hint="eastAsia" w:ascii="仿宋_GB2312" w:hAnsi="宋体" w:eastAsia="仿宋_GB2312"/>
          <w:color w:val="auto"/>
          <w:kern w:val="0"/>
          <w:sz w:val="24"/>
          <w:szCs w:val="24"/>
          <w:lang w:eastAsia="zh-CN"/>
        </w:rPr>
        <w:t>产品</w:t>
      </w:r>
      <w:r>
        <w:rPr>
          <w:rFonts w:hint="eastAsia" w:ascii="仿宋_GB2312" w:hAnsi="宋体" w:eastAsia="仿宋_GB2312"/>
          <w:color w:val="auto"/>
          <w:kern w:val="0"/>
          <w:sz w:val="24"/>
          <w:szCs w:val="24"/>
        </w:rPr>
        <w:t>进行申报。</w:t>
      </w:r>
    </w:p>
    <w:p>
      <w:pPr>
        <w:widowControl/>
        <w:spacing w:line="360" w:lineRule="auto"/>
        <w:jc w:val="left"/>
        <w:rPr>
          <w:rFonts w:ascii="仿宋_GB2312" w:hAnsi="宋体" w:eastAsia="仿宋_GB2312"/>
          <w:color w:val="auto"/>
          <w:kern w:val="0"/>
          <w:sz w:val="24"/>
          <w:szCs w:val="24"/>
        </w:rPr>
      </w:pPr>
      <w:r>
        <w:rPr>
          <w:rFonts w:hint="eastAsia" w:ascii="仿宋_GB2312" w:hAnsi="宋体" w:eastAsia="仿宋_GB2312"/>
          <w:color w:val="auto"/>
          <w:kern w:val="0"/>
          <w:sz w:val="24"/>
          <w:szCs w:val="24"/>
        </w:rPr>
        <w:t xml:space="preserve">    4.申请书需同时提交纸质版和电子版，纸质版需手写部分应用黑色钢笔以正楷字填写，字迹清楚。</w:t>
      </w:r>
    </w:p>
    <w:p>
      <w:pPr>
        <w:widowControl/>
        <w:spacing w:line="360" w:lineRule="auto"/>
        <w:ind w:left="2"/>
        <w:jc w:val="left"/>
        <w:rPr>
          <w:rFonts w:ascii="仿宋_GB2312" w:hAnsi="宋体" w:eastAsia="仿宋_GB2312"/>
          <w:color w:val="auto"/>
          <w:kern w:val="0"/>
          <w:sz w:val="24"/>
          <w:szCs w:val="24"/>
        </w:rPr>
      </w:pPr>
      <w:r>
        <w:rPr>
          <w:rFonts w:hint="eastAsia" w:ascii="仿宋_GB2312" w:hAnsi="宋体" w:eastAsia="仿宋_GB2312"/>
          <w:color w:val="auto"/>
          <w:kern w:val="0"/>
          <w:sz w:val="24"/>
          <w:szCs w:val="24"/>
        </w:rPr>
        <w:t xml:space="preserve">    </w:t>
      </w:r>
      <w:r>
        <w:rPr>
          <w:rFonts w:hint="eastAsia" w:ascii="仿宋_GB2312" w:hAnsi="宋体" w:eastAsia="仿宋_GB2312"/>
          <w:color w:val="auto"/>
          <w:kern w:val="0"/>
          <w:sz w:val="24"/>
          <w:szCs w:val="24"/>
          <w:lang w:val="en-US" w:eastAsia="zh-CN"/>
        </w:rPr>
        <w:t>5</w:t>
      </w:r>
      <w:r>
        <w:rPr>
          <w:rFonts w:hint="eastAsia" w:ascii="仿宋_GB2312" w:hAnsi="宋体" w:eastAsia="仿宋_GB2312"/>
          <w:color w:val="auto"/>
          <w:kern w:val="0"/>
          <w:sz w:val="24"/>
          <w:szCs w:val="24"/>
        </w:rPr>
        <w:t>.填报项目（含表格）页面不足时，可另附页面。</w:t>
      </w:r>
    </w:p>
    <w:p>
      <w:pPr>
        <w:widowControl/>
        <w:spacing w:line="360" w:lineRule="auto"/>
        <w:ind w:left="2" w:firstLine="2"/>
        <w:jc w:val="left"/>
        <w:rPr>
          <w:rFonts w:ascii="仿宋_GB2312" w:hAnsi="宋体" w:eastAsia="仿宋_GB2312"/>
          <w:color w:val="auto"/>
          <w:kern w:val="0"/>
          <w:sz w:val="24"/>
          <w:szCs w:val="24"/>
        </w:rPr>
      </w:pPr>
      <w:r>
        <w:rPr>
          <w:rFonts w:hint="eastAsia" w:ascii="仿宋_GB2312" w:hAnsi="宋体" w:eastAsia="仿宋_GB2312"/>
          <w:color w:val="auto"/>
          <w:kern w:val="0"/>
          <w:sz w:val="24"/>
          <w:szCs w:val="24"/>
        </w:rPr>
        <w:t xml:space="preserve">    </w:t>
      </w:r>
      <w:r>
        <w:rPr>
          <w:rFonts w:hint="eastAsia" w:ascii="仿宋_GB2312" w:hAnsi="宋体" w:eastAsia="仿宋_GB2312"/>
          <w:color w:val="auto"/>
          <w:kern w:val="0"/>
          <w:sz w:val="24"/>
          <w:szCs w:val="24"/>
          <w:lang w:val="en-US" w:eastAsia="zh-CN"/>
        </w:rPr>
        <w:t>6</w:t>
      </w:r>
      <w:r>
        <w:rPr>
          <w:rFonts w:hint="eastAsia" w:ascii="仿宋_GB2312" w:hAnsi="宋体" w:eastAsia="仿宋_GB2312"/>
          <w:color w:val="auto"/>
          <w:kern w:val="0"/>
          <w:sz w:val="24"/>
          <w:szCs w:val="24"/>
        </w:rPr>
        <w:t>.请在申请书所选项目对应的“□”内打“√”。</w:t>
      </w:r>
    </w:p>
    <w:p>
      <w:pPr>
        <w:widowControl/>
        <w:spacing w:line="360" w:lineRule="auto"/>
        <w:ind w:left="2" w:firstLine="2"/>
        <w:jc w:val="left"/>
        <w:rPr>
          <w:rFonts w:hint="eastAsia" w:ascii="黑体" w:hAnsi="楷体" w:eastAsia="黑体"/>
          <w:color w:val="auto"/>
          <w:kern w:val="0"/>
          <w:sz w:val="30"/>
        </w:rPr>
      </w:pPr>
      <w:r>
        <w:rPr>
          <w:rFonts w:hint="eastAsia" w:ascii="仿宋_GB2312" w:hAnsi="宋体" w:eastAsia="仿宋_GB2312"/>
          <w:color w:val="auto"/>
          <w:kern w:val="0"/>
          <w:sz w:val="24"/>
          <w:szCs w:val="24"/>
        </w:rPr>
        <w:t xml:space="preserve">    </w:t>
      </w:r>
      <w:r>
        <w:rPr>
          <w:rFonts w:hint="eastAsia" w:ascii="仿宋_GB2312" w:hAnsi="宋体" w:eastAsia="仿宋_GB2312"/>
          <w:color w:val="auto"/>
          <w:kern w:val="0"/>
          <w:sz w:val="24"/>
          <w:szCs w:val="24"/>
          <w:lang w:val="en-US" w:eastAsia="zh-CN"/>
        </w:rPr>
        <w:t>7</w:t>
      </w:r>
      <w:r>
        <w:rPr>
          <w:rFonts w:hint="eastAsia" w:ascii="仿宋_GB2312" w:hAnsi="宋体" w:eastAsia="仿宋_GB2312"/>
          <w:color w:val="auto"/>
          <w:kern w:val="0"/>
          <w:sz w:val="24"/>
          <w:szCs w:val="24"/>
        </w:rPr>
        <w:t>.申请书内容不含子公司或控股公司，申请企业如有子公司或控股公司，每个子公司或控股公司均应单独填写申请书，按属地原则自行报送。</w:t>
      </w:r>
      <w:r>
        <w:rPr>
          <w:rFonts w:hint="eastAsia" w:ascii="仿宋_GB2312" w:hAnsi="宋体" w:eastAsia="仿宋_GB2312"/>
          <w:color w:val="auto"/>
          <w:kern w:val="0"/>
          <w:sz w:val="24"/>
          <w:szCs w:val="24"/>
        </w:rPr>
        <w:br w:type="page"/>
      </w:r>
      <w:r>
        <w:rPr>
          <w:rFonts w:hint="eastAsia" w:ascii="黑体" w:hAnsi="楷体" w:eastAsia="黑体"/>
          <w:color w:val="auto"/>
          <w:kern w:val="0"/>
          <w:sz w:val="30"/>
        </w:rPr>
        <w:t xml:space="preserve">一、企业基本情况 </w:t>
      </w:r>
    </w:p>
    <w:tbl>
      <w:tblPr>
        <w:tblStyle w:val="4"/>
        <w:tblW w:w="0" w:type="auto"/>
        <w:tblInd w:w="108"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fixed"/>
        <w:tblCellMar>
          <w:top w:w="0" w:type="dxa"/>
          <w:left w:w="0" w:type="dxa"/>
          <w:bottom w:w="0" w:type="dxa"/>
          <w:right w:w="0" w:type="dxa"/>
        </w:tblCellMar>
      </w:tblPr>
      <w:tblGrid>
        <w:gridCol w:w="2372"/>
        <w:gridCol w:w="1909"/>
        <w:gridCol w:w="2111"/>
        <w:gridCol w:w="352"/>
        <w:gridCol w:w="1778"/>
      </w:tblGrid>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single" w:color="auto" w:sz="6" w:space="0"/>
              <w:bottom w:val="single" w:color="auto" w:sz="6" w:space="0"/>
              <w:right w:val="single" w:color="auto" w:sz="4"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ascii="仿宋_GB2312" w:hAnsi="宋体" w:eastAsia="仿宋_GB2312"/>
                <w:color w:val="auto"/>
                <w:kern w:val="0"/>
              </w:rPr>
            </w:pPr>
            <w:r>
              <w:rPr>
                <w:rFonts w:hint="eastAsia" w:ascii="仿宋_GB2312" w:hAnsi="宋体" w:eastAsia="仿宋_GB2312"/>
                <w:color w:val="auto"/>
                <w:kern w:val="0"/>
              </w:rPr>
              <w:t>企业名称</w:t>
            </w:r>
          </w:p>
        </w:tc>
        <w:tc>
          <w:tcPr>
            <w:tcW w:w="6150" w:type="dxa"/>
            <w:gridSpan w:val="4"/>
            <w:tcBorders>
              <w:top w:val="single" w:color="auto" w:sz="6" w:space="0"/>
              <w:left w:val="single" w:color="auto" w:sz="4" w:space="0"/>
              <w:bottom w:val="single" w:color="auto" w:sz="6"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single" w:color="auto" w:sz="6" w:space="0"/>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注册地址</w:t>
            </w:r>
          </w:p>
        </w:tc>
        <w:tc>
          <w:tcPr>
            <w:tcW w:w="6150" w:type="dxa"/>
            <w:gridSpan w:val="4"/>
            <w:tcBorders>
              <w:top w:val="single" w:color="auto" w:sz="6" w:space="0"/>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ascii="仿宋_GB2312" w:hAnsi="宋体" w:eastAsia="仿宋_GB2312"/>
                <w:color w:val="auto"/>
                <w:kern w:val="0"/>
              </w:rPr>
            </w:pPr>
            <w:r>
              <w:rPr>
                <w:rFonts w:hint="eastAsia" w:ascii="仿宋_GB2312" w:hAnsi="宋体" w:eastAsia="仿宋_GB2312"/>
                <w:color w:val="auto"/>
                <w:kern w:val="0"/>
              </w:rPr>
              <w:t>经济类型</w:t>
            </w:r>
          </w:p>
        </w:tc>
        <w:tc>
          <w:tcPr>
            <w:tcW w:w="6150" w:type="dxa"/>
            <w:gridSpan w:val="4"/>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ascii="仿宋_GB2312" w:hAnsi="宋体" w:eastAsia="仿宋_GB2312"/>
                <w:color w:val="auto"/>
                <w:kern w:val="0"/>
              </w:rPr>
            </w:pPr>
            <w:r>
              <w:rPr>
                <w:rFonts w:hint="eastAsia" w:ascii="仿宋_GB2312" w:hAnsi="宋体" w:eastAsia="仿宋_GB2312"/>
                <w:color w:val="auto"/>
                <w:kern w:val="0"/>
              </w:rPr>
              <w:t>国有</w:t>
            </w:r>
            <w:r>
              <w:rPr>
                <w:rFonts w:hint="eastAsia" w:ascii="仿宋_GB2312" w:eastAsia="仿宋_GB2312"/>
                <w:color w:val="auto"/>
                <w:kern w:val="0"/>
              </w:rPr>
              <w:t>□</w:t>
            </w:r>
            <w:r>
              <w:rPr>
                <w:rFonts w:hint="eastAsia" w:ascii="仿宋_GB2312" w:hAnsi="宋体" w:eastAsia="仿宋_GB2312"/>
                <w:color w:val="auto"/>
                <w:kern w:val="0"/>
              </w:rPr>
              <w:t xml:space="preserve">     集体</w:t>
            </w:r>
            <w:r>
              <w:rPr>
                <w:rFonts w:hint="eastAsia" w:ascii="仿宋_GB2312" w:eastAsia="仿宋_GB2312"/>
                <w:color w:val="auto"/>
                <w:kern w:val="0"/>
              </w:rPr>
              <w:t>□</w:t>
            </w:r>
            <w:r>
              <w:rPr>
                <w:rFonts w:hint="eastAsia" w:ascii="仿宋_GB2312" w:hAnsi="宋体" w:eastAsia="仿宋_GB2312"/>
                <w:color w:val="auto"/>
                <w:kern w:val="0"/>
              </w:rPr>
              <w:t xml:space="preserve">        </w:t>
            </w:r>
            <w:r>
              <w:rPr>
                <w:rFonts w:hint="eastAsia" w:ascii="仿宋_GB2312" w:hAnsi="宋体" w:eastAsia="仿宋_GB2312"/>
                <w:color w:val="auto"/>
                <w:kern w:val="0"/>
                <w:lang w:eastAsia="zh-CN"/>
              </w:rPr>
              <w:t>私</w:t>
            </w:r>
            <w:r>
              <w:rPr>
                <w:rFonts w:hint="eastAsia" w:ascii="仿宋_GB2312" w:hAnsi="宋体" w:eastAsia="仿宋_GB2312"/>
                <w:color w:val="auto"/>
                <w:kern w:val="0"/>
              </w:rPr>
              <w:t>营</w:t>
            </w:r>
            <w:r>
              <w:rPr>
                <w:rFonts w:hint="eastAsia" w:ascii="仿宋_GB2312" w:eastAsia="仿宋_GB2312"/>
                <w:color w:val="auto"/>
                <w:kern w:val="0"/>
              </w:rPr>
              <w:t>□</w:t>
            </w:r>
            <w:r>
              <w:rPr>
                <w:rFonts w:hint="eastAsia" w:ascii="仿宋_GB2312" w:hAnsi="宋体" w:eastAsia="仿宋_GB2312"/>
                <w:color w:val="auto"/>
                <w:kern w:val="0"/>
              </w:rPr>
              <w:t xml:space="preserve">   </w:t>
            </w:r>
            <w:r>
              <w:rPr>
                <w:rFonts w:hint="eastAsia" w:ascii="仿宋_GB2312" w:hAnsi="宋体" w:eastAsia="仿宋_GB2312"/>
                <w:color w:val="auto"/>
                <w:kern w:val="0"/>
                <w:lang w:eastAsia="zh-CN"/>
              </w:rPr>
              <w:t xml:space="preserve"> 联</w:t>
            </w:r>
            <w:r>
              <w:rPr>
                <w:rFonts w:hint="eastAsia" w:ascii="仿宋_GB2312" w:hAnsi="宋体" w:eastAsia="仿宋_GB2312"/>
                <w:color w:val="auto"/>
                <w:kern w:val="0"/>
              </w:rPr>
              <w:t>营</w:t>
            </w:r>
            <w:r>
              <w:rPr>
                <w:rFonts w:hint="eastAsia" w:ascii="仿宋_GB2312" w:eastAsia="仿宋_GB2312"/>
                <w:color w:val="auto"/>
                <w:kern w:val="0"/>
              </w:rPr>
              <w:t>□</w:t>
            </w:r>
          </w:p>
          <w:p>
            <w:pPr>
              <w:widowControl/>
              <w:adjustRightInd w:val="0"/>
              <w:snapToGrid w:val="0"/>
              <w:jc w:val="left"/>
              <w:textAlignment w:val="center"/>
              <w:rPr>
                <w:rFonts w:ascii="仿宋_GB2312" w:hAnsi="宋体" w:eastAsia="仿宋_GB2312"/>
                <w:color w:val="auto"/>
                <w:kern w:val="0"/>
              </w:rPr>
            </w:pPr>
            <w:r>
              <w:rPr>
                <w:rFonts w:hint="eastAsia" w:ascii="仿宋_GB2312" w:eastAsia="仿宋_GB2312"/>
                <w:color w:val="auto"/>
                <w:kern w:val="0"/>
                <w:lang w:eastAsia="zh-CN"/>
              </w:rPr>
              <w:t>股份制</w:t>
            </w:r>
            <w:r>
              <w:rPr>
                <w:rFonts w:hint="eastAsia" w:ascii="仿宋_GB2312" w:eastAsia="仿宋_GB2312"/>
                <w:color w:val="auto"/>
                <w:kern w:val="0"/>
              </w:rPr>
              <w:t xml:space="preserve">□   </w:t>
            </w:r>
            <w:r>
              <w:rPr>
                <w:rFonts w:hint="eastAsia" w:ascii="仿宋_GB2312" w:hAnsi="宋体" w:eastAsia="仿宋_GB2312"/>
                <w:color w:val="auto"/>
                <w:kern w:val="0"/>
              </w:rPr>
              <w:t>港澳台投资</w:t>
            </w:r>
            <w:r>
              <w:rPr>
                <w:rFonts w:hint="eastAsia" w:ascii="仿宋_GB2312" w:eastAsia="仿宋_GB2312"/>
                <w:color w:val="auto"/>
                <w:kern w:val="0"/>
              </w:rPr>
              <w:t xml:space="preserve">□  </w:t>
            </w:r>
            <w:r>
              <w:rPr>
                <w:rFonts w:hint="eastAsia" w:ascii="仿宋_GB2312" w:hAnsi="宋体" w:eastAsia="仿宋_GB2312"/>
                <w:color w:val="auto"/>
                <w:kern w:val="0"/>
              </w:rPr>
              <w:t>外商</w:t>
            </w:r>
            <w:r>
              <w:rPr>
                <w:rFonts w:hint="eastAsia" w:ascii="仿宋_GB2312" w:hAnsi="宋体" w:eastAsia="仿宋_GB2312"/>
                <w:color w:val="auto"/>
                <w:kern w:val="0"/>
                <w:lang w:eastAsia="zh-CN"/>
              </w:rPr>
              <w:t>投</w:t>
            </w:r>
            <w:r>
              <w:rPr>
                <w:rFonts w:hint="eastAsia" w:ascii="仿宋_GB2312" w:hAnsi="宋体" w:eastAsia="仿宋_GB2312"/>
                <w:color w:val="auto"/>
                <w:kern w:val="0"/>
              </w:rPr>
              <w:t>资</w:t>
            </w:r>
            <w:r>
              <w:rPr>
                <w:rFonts w:hint="eastAsia" w:ascii="仿宋_GB2312" w:eastAsia="仿宋_GB2312"/>
                <w:color w:val="auto"/>
                <w:kern w:val="0"/>
              </w:rPr>
              <w:t>□</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ascii="仿宋_GB2312" w:hAnsi="宋体" w:eastAsia="仿宋_GB2312"/>
                <w:color w:val="auto"/>
                <w:kern w:val="0"/>
              </w:rPr>
            </w:pPr>
            <w:r>
              <w:rPr>
                <w:rFonts w:hint="eastAsia" w:ascii="仿宋_GB2312" w:hAnsi="宋体" w:eastAsia="仿宋_GB2312"/>
                <w:color w:val="auto"/>
                <w:kern w:val="0"/>
              </w:rPr>
              <w:t>企业形式</w:t>
            </w:r>
          </w:p>
        </w:tc>
        <w:tc>
          <w:tcPr>
            <w:tcW w:w="6150" w:type="dxa"/>
            <w:gridSpan w:val="4"/>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ascii="仿宋_GB2312" w:hAnsi="宋体" w:eastAsia="仿宋_GB2312"/>
                <w:color w:val="auto"/>
                <w:kern w:val="0"/>
              </w:rPr>
            </w:pPr>
            <w:r>
              <w:rPr>
                <w:rFonts w:hint="eastAsia" w:ascii="仿宋_GB2312" w:eastAsia="仿宋_GB2312"/>
                <w:color w:val="auto"/>
                <w:kern w:val="0"/>
              </w:rPr>
              <w:t>有限责任□</w:t>
            </w:r>
            <w:r>
              <w:rPr>
                <w:rFonts w:hint="eastAsia" w:ascii="仿宋_GB2312" w:hAnsi="宋体" w:eastAsia="仿宋_GB2312"/>
                <w:color w:val="auto"/>
                <w:kern w:val="0"/>
              </w:rPr>
              <w:t xml:space="preserve">   股份有限</w:t>
            </w:r>
            <w:r>
              <w:rPr>
                <w:rFonts w:hint="eastAsia" w:ascii="仿宋_GB2312" w:eastAsia="仿宋_GB2312"/>
                <w:color w:val="auto"/>
                <w:kern w:val="0"/>
              </w:rPr>
              <w:t>□  股份合作制□  个人独资□</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906" w:hRule="atLeast"/>
        </w:trPr>
        <w:tc>
          <w:tcPr>
            <w:tcW w:w="2372" w:type="dxa"/>
            <w:tcBorders>
              <w:top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股权结构</w:t>
            </w:r>
          </w:p>
        </w:tc>
        <w:tc>
          <w:tcPr>
            <w:tcW w:w="6150" w:type="dxa"/>
            <w:gridSpan w:val="4"/>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hint="eastAsia" w:ascii="仿宋_GB2312" w:eastAsia="仿宋_GB2312"/>
                <w:color w:val="auto"/>
                <w:kern w:val="0"/>
              </w:rPr>
            </w:pPr>
            <w:r>
              <w:rPr>
                <w:rFonts w:hint="eastAsia" w:ascii="仿宋_GB2312" w:hAnsi="宋体" w:eastAsia="仿宋_GB2312"/>
                <w:color w:val="auto"/>
                <w:kern w:val="0"/>
              </w:rPr>
              <w:t>（填写前3名股东名称及持股比例）</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520" w:hRule="atLeast"/>
        </w:trPr>
        <w:tc>
          <w:tcPr>
            <w:tcW w:w="2372" w:type="dxa"/>
            <w:tcBorders>
              <w:top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ascii="仿宋_GB2312" w:hAnsi="宋体" w:eastAsia="仿宋_GB2312"/>
                <w:color w:val="auto"/>
                <w:kern w:val="0"/>
              </w:rPr>
            </w:pPr>
            <w:r>
              <w:rPr>
                <w:rFonts w:hint="eastAsia" w:ascii="仿宋_GB2312" w:hAnsi="宋体" w:eastAsia="仿宋_GB2312"/>
                <w:color w:val="auto"/>
                <w:kern w:val="0"/>
              </w:rPr>
              <w:t>企业经营范围</w:t>
            </w:r>
          </w:p>
        </w:tc>
        <w:tc>
          <w:tcPr>
            <w:tcW w:w="6150" w:type="dxa"/>
            <w:gridSpan w:val="4"/>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hint="eastAsia" w:ascii="仿宋_GB2312" w:hAnsi="Times New Roman" w:eastAsia="仿宋_GB2312" w:cs="Times New Roman"/>
                <w:color w:val="auto"/>
                <w:kern w:val="0"/>
                <w:sz w:val="21"/>
                <w:szCs w:val="22"/>
                <w:lang w:val="en-US" w:eastAsia="zh-CN"/>
              </w:rPr>
            </w:pPr>
            <w:r>
              <w:rPr>
                <w:rFonts w:hint="eastAsia" w:ascii="仿宋_GB2312" w:hAnsi="Times New Roman" w:eastAsia="仿宋_GB2312" w:cs="Times New Roman"/>
                <w:color w:val="auto"/>
                <w:kern w:val="0"/>
                <w:sz w:val="21"/>
                <w:szCs w:val="22"/>
              </w:rPr>
              <w:t>单面板</w:t>
            </w:r>
            <w:r>
              <w:rPr>
                <w:rFonts w:hint="eastAsia" w:ascii="仿宋_GB2312" w:eastAsia="仿宋_GB2312"/>
                <w:color w:val="auto"/>
                <w:kern w:val="0"/>
              </w:rPr>
              <w:t>□</w:t>
            </w:r>
            <w:r>
              <w:rPr>
                <w:rFonts w:hint="eastAsia" w:ascii="仿宋_GB2312" w:hAnsi="宋体" w:eastAsia="仿宋_GB2312"/>
                <w:color w:val="auto"/>
                <w:kern w:val="0"/>
              </w:rPr>
              <w:t xml:space="preserve"> </w:t>
            </w:r>
            <w:r>
              <w:rPr>
                <w:rFonts w:hint="eastAsia" w:ascii="仿宋_GB2312" w:hAnsi="Times New Roman" w:eastAsia="仿宋_GB2312" w:cs="Times New Roman"/>
                <w:color w:val="auto"/>
                <w:kern w:val="0"/>
                <w:sz w:val="21"/>
                <w:szCs w:val="22"/>
              </w:rPr>
              <w:t>双面板</w:t>
            </w:r>
            <w:r>
              <w:rPr>
                <w:rFonts w:hint="eastAsia" w:ascii="仿宋_GB2312" w:eastAsia="仿宋_GB2312"/>
                <w:color w:val="auto"/>
                <w:kern w:val="0"/>
              </w:rPr>
              <w:t>□</w:t>
            </w:r>
            <w:r>
              <w:rPr>
                <w:rFonts w:hint="eastAsia" w:ascii="仿宋_GB2312" w:hAnsi="Times New Roman"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多层板</w:t>
            </w:r>
            <w:r>
              <w:rPr>
                <w:rFonts w:hint="eastAsia" w:ascii="仿宋_GB2312" w:eastAsia="仿宋_GB2312"/>
                <w:color w:val="auto"/>
                <w:kern w:val="0"/>
              </w:rPr>
              <w:t>□</w:t>
            </w:r>
            <w:r>
              <w:rPr>
                <w:rFonts w:hint="eastAsia" w:ascii="仿宋_GB2312"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HDI</w:t>
            </w:r>
            <w:r>
              <w:rPr>
                <w:rFonts w:hint="eastAsia" w:ascii="仿宋_GB2312" w:eastAsia="仿宋_GB2312"/>
                <w:color w:val="auto"/>
                <w:kern w:val="0"/>
              </w:rPr>
              <w:t>□</w:t>
            </w:r>
            <w:r>
              <w:rPr>
                <w:rFonts w:hint="eastAsia" w:ascii="仿宋_GB2312" w:hAnsi="Times New Roman"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挠性板</w:t>
            </w:r>
            <w:r>
              <w:rPr>
                <w:rFonts w:hint="eastAsia" w:ascii="仿宋_GB2312" w:eastAsia="仿宋_GB2312"/>
                <w:color w:val="auto"/>
                <w:kern w:val="0"/>
              </w:rPr>
              <w:t>□</w:t>
            </w:r>
            <w:r>
              <w:rPr>
                <w:rFonts w:hint="eastAsia" w:ascii="仿宋_GB2312" w:eastAsia="仿宋_GB2312"/>
                <w:color w:val="auto"/>
                <w:kern w:val="0"/>
                <w:lang w:val="en-US" w:eastAsia="zh-CN"/>
              </w:rPr>
              <w:t xml:space="preserve"> </w:t>
            </w:r>
            <w:r>
              <w:rPr>
                <w:rFonts w:hint="eastAsia" w:ascii="仿宋_GB2312" w:hAnsi="Times New Roman" w:eastAsia="仿宋_GB2312" w:cs="Times New Roman"/>
                <w:color w:val="auto"/>
                <w:kern w:val="0"/>
                <w:sz w:val="21"/>
                <w:szCs w:val="22"/>
              </w:rPr>
              <w:t>刚-挠结合板□</w:t>
            </w:r>
            <w:r>
              <w:rPr>
                <w:rFonts w:hint="eastAsia" w:ascii="仿宋_GB2312"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IC载板□</w:t>
            </w:r>
            <w:r>
              <w:rPr>
                <w:rFonts w:hint="eastAsia" w:ascii="仿宋_GB2312" w:hAnsi="Times New Roman" w:eastAsia="仿宋_GB2312" w:cs="Times New Roman"/>
                <w:color w:val="auto"/>
                <w:kern w:val="0"/>
                <w:sz w:val="21"/>
                <w:szCs w:val="22"/>
                <w:lang w:val="en-US" w:eastAsia="zh-CN"/>
              </w:rPr>
              <w:t xml:space="preserve"> </w:t>
            </w:r>
            <w:r>
              <w:rPr>
                <w:rFonts w:hint="eastAsia" w:ascii="仿宋_GB2312"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金属基板□</w:t>
            </w:r>
            <w:r>
              <w:rPr>
                <w:rFonts w:hint="eastAsia" w:ascii="仿宋_GB2312" w:eastAsia="仿宋_GB2312" w:cs="Times New Roman"/>
                <w:color w:val="auto"/>
                <w:kern w:val="0"/>
                <w:sz w:val="21"/>
                <w:szCs w:val="22"/>
                <w:lang w:val="en-US" w:eastAsia="zh-CN"/>
              </w:rPr>
              <w:t xml:space="preserve">  </w:t>
            </w:r>
            <w:r>
              <w:rPr>
                <w:rFonts w:hint="eastAsia" w:ascii="仿宋_GB2312" w:hAnsi="Times New Roman" w:eastAsia="仿宋_GB2312" w:cs="Times New Roman"/>
                <w:color w:val="auto"/>
                <w:kern w:val="0"/>
                <w:sz w:val="21"/>
                <w:szCs w:val="22"/>
              </w:rPr>
              <w:t>样板、小批量板、特色板□</w:t>
            </w:r>
            <w:r>
              <w:rPr>
                <w:rFonts w:hint="eastAsia" w:ascii="仿宋_GB2312" w:eastAsia="仿宋_GB2312" w:cs="Times New Roman"/>
                <w:color w:val="auto"/>
                <w:kern w:val="0"/>
                <w:sz w:val="21"/>
                <w:szCs w:val="22"/>
                <w:lang w:val="en-US" w:eastAsia="zh-CN"/>
              </w:rPr>
              <w:t xml:space="preserve">  </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spacing w:line="20" w:lineRule="atLeast"/>
              <w:jc w:val="center"/>
              <w:textAlignment w:val="center"/>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航天、航空、军工配套</w:t>
            </w:r>
          </w:p>
        </w:tc>
        <w:tc>
          <w:tcPr>
            <w:tcW w:w="1909" w:type="dxa"/>
            <w:tcBorders>
              <w:top w:val="nil"/>
              <w:left w:val="nil"/>
              <w:bottom w:val="single" w:color="auto" w:sz="8" w:space="0"/>
              <w:right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ascii="仿宋_GB2312" w:eastAsia="仿宋_GB2312"/>
                <w:color w:val="auto"/>
                <w:kern w:val="0"/>
              </w:rPr>
            </w:pPr>
            <w:r>
              <w:rPr>
                <w:rFonts w:hint="eastAsia" w:ascii="仿宋_GB2312" w:eastAsia="仿宋_GB2312" w:cs="Times New Roman"/>
                <w:color w:val="auto"/>
                <w:kern w:val="0"/>
                <w:sz w:val="21"/>
                <w:szCs w:val="22"/>
                <w:lang w:eastAsia="zh-CN"/>
              </w:rPr>
              <w:t>是</w:t>
            </w:r>
            <w:r>
              <w:rPr>
                <w:rFonts w:hint="eastAsia" w:ascii="仿宋_GB2312" w:eastAsia="仿宋_GB2312"/>
                <w:color w:val="auto"/>
                <w:kern w:val="0"/>
              </w:rPr>
              <w:t>□</w:t>
            </w:r>
            <w:r>
              <w:rPr>
                <w:rFonts w:hint="eastAsia" w:ascii="仿宋_GB2312" w:hAnsi="宋体" w:eastAsia="仿宋_GB2312"/>
                <w:color w:val="auto"/>
                <w:kern w:val="0"/>
              </w:rPr>
              <w:t xml:space="preserve"> </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 xml:space="preserve"> </w:t>
            </w:r>
            <w:r>
              <w:rPr>
                <w:rFonts w:hint="eastAsia" w:ascii="仿宋_GB2312" w:hAnsi="宋体" w:eastAsia="仿宋_GB2312"/>
                <w:color w:val="auto"/>
                <w:kern w:val="0"/>
                <w:lang w:val="en-US" w:eastAsia="zh-CN"/>
              </w:rPr>
              <w:t xml:space="preserve"> </w:t>
            </w:r>
            <w:r>
              <w:rPr>
                <w:rFonts w:hint="eastAsia" w:ascii="仿宋_GB2312" w:eastAsia="仿宋_GB2312" w:cs="Times New Roman"/>
                <w:color w:val="auto"/>
                <w:kern w:val="0"/>
                <w:sz w:val="21"/>
                <w:szCs w:val="22"/>
                <w:lang w:eastAsia="zh-CN"/>
              </w:rPr>
              <w:t>否</w:t>
            </w:r>
            <w:r>
              <w:rPr>
                <w:rFonts w:hint="eastAsia" w:ascii="仿宋_GB2312" w:eastAsia="仿宋_GB2312"/>
                <w:color w:val="auto"/>
                <w:kern w:val="0"/>
              </w:rPr>
              <w:t>□</w:t>
            </w:r>
            <w:r>
              <w:rPr>
                <w:rFonts w:hint="eastAsia" w:ascii="仿宋_GB2312" w:hAnsi="Times New Roman" w:eastAsia="仿宋_GB2312" w:cs="Times New Roman"/>
                <w:color w:val="auto"/>
                <w:kern w:val="0"/>
                <w:sz w:val="21"/>
                <w:szCs w:val="22"/>
                <w:lang w:val="en-US" w:eastAsia="zh-CN"/>
              </w:rPr>
              <w:t xml:space="preserve"> </w:t>
            </w:r>
          </w:p>
        </w:tc>
        <w:tc>
          <w:tcPr>
            <w:tcW w:w="2111" w:type="dxa"/>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ascii="仿宋_GB2312" w:eastAsia="仿宋_GB2312"/>
                <w:color w:val="auto"/>
                <w:kern w:val="0"/>
              </w:rPr>
            </w:pPr>
            <w:r>
              <w:rPr>
                <w:rFonts w:hint="eastAsia" w:ascii="仿宋_GB2312" w:hAnsi="宋体" w:eastAsia="仿宋_GB2312"/>
                <w:color w:val="auto"/>
                <w:kern w:val="0"/>
                <w:lang w:eastAsia="zh-CN"/>
              </w:rPr>
              <w:t>采用</w:t>
            </w:r>
            <w:r>
              <w:rPr>
                <w:rFonts w:ascii="仿宋_GB2312" w:hAnsi="宋体" w:eastAsia="仿宋_GB2312"/>
                <w:color w:val="auto"/>
                <w:kern w:val="0"/>
              </w:rPr>
              <w:t>全印制电子技术制造工艺项目</w:t>
            </w:r>
          </w:p>
        </w:tc>
        <w:tc>
          <w:tcPr>
            <w:tcW w:w="2130" w:type="dxa"/>
            <w:gridSpan w:val="2"/>
            <w:tcBorders>
              <w:top w:val="nil"/>
              <w:left w:val="nil"/>
              <w:bottom w:val="single" w:color="auto" w:sz="8" w:space="0"/>
            </w:tcBorders>
            <w:noWrap w:val="0"/>
            <w:tcMar>
              <w:top w:w="113" w:type="dxa"/>
              <w:left w:w="108" w:type="dxa"/>
              <w:bottom w:w="113" w:type="dxa"/>
              <w:right w:w="108" w:type="dxa"/>
            </w:tcMar>
            <w:vAlign w:val="center"/>
          </w:tcPr>
          <w:p>
            <w:pPr>
              <w:widowControl/>
              <w:adjustRightInd w:val="0"/>
              <w:snapToGrid w:val="0"/>
              <w:jc w:val="left"/>
              <w:textAlignment w:val="center"/>
              <w:rPr>
                <w:rFonts w:ascii="仿宋_GB2312" w:eastAsia="仿宋_GB2312"/>
                <w:color w:val="auto"/>
                <w:kern w:val="0"/>
              </w:rPr>
            </w:pPr>
            <w:r>
              <w:rPr>
                <w:rFonts w:hint="eastAsia" w:ascii="仿宋_GB2312" w:eastAsia="仿宋_GB2312" w:cs="Times New Roman"/>
                <w:color w:val="auto"/>
                <w:kern w:val="0"/>
                <w:sz w:val="21"/>
                <w:szCs w:val="22"/>
                <w:lang w:eastAsia="zh-CN"/>
              </w:rPr>
              <w:t>是</w:t>
            </w:r>
            <w:r>
              <w:rPr>
                <w:rFonts w:hint="eastAsia" w:ascii="仿宋_GB2312" w:eastAsia="仿宋_GB2312"/>
                <w:color w:val="auto"/>
                <w:kern w:val="0"/>
              </w:rPr>
              <w:t>□</w:t>
            </w:r>
            <w:r>
              <w:rPr>
                <w:rFonts w:hint="eastAsia" w:ascii="仿宋_GB2312" w:hAnsi="宋体" w:eastAsia="仿宋_GB2312"/>
                <w:color w:val="auto"/>
                <w:kern w:val="0"/>
              </w:rPr>
              <w:t xml:space="preserve"> </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 xml:space="preserve"> </w:t>
            </w:r>
            <w:r>
              <w:rPr>
                <w:rFonts w:hint="eastAsia" w:ascii="仿宋_GB2312" w:hAnsi="宋体" w:eastAsia="仿宋_GB2312"/>
                <w:color w:val="auto"/>
                <w:kern w:val="0"/>
                <w:lang w:val="en-US" w:eastAsia="zh-CN"/>
              </w:rPr>
              <w:t xml:space="preserve"> </w:t>
            </w:r>
            <w:r>
              <w:rPr>
                <w:rFonts w:hint="eastAsia" w:ascii="仿宋_GB2312" w:eastAsia="仿宋_GB2312" w:cs="Times New Roman"/>
                <w:color w:val="auto"/>
                <w:kern w:val="0"/>
                <w:sz w:val="21"/>
                <w:szCs w:val="22"/>
                <w:lang w:eastAsia="zh-CN"/>
              </w:rPr>
              <w:t>否</w:t>
            </w:r>
            <w:r>
              <w:rPr>
                <w:rFonts w:hint="eastAsia" w:ascii="仿宋_GB2312" w:eastAsia="仿宋_GB2312"/>
                <w:color w:val="auto"/>
                <w:kern w:val="0"/>
              </w:rPr>
              <w:t>□</w:t>
            </w:r>
            <w:r>
              <w:rPr>
                <w:rFonts w:hint="eastAsia" w:ascii="仿宋_GB2312" w:hAnsi="Times New Roman" w:eastAsia="仿宋_GB2312" w:cs="Times New Roman"/>
                <w:color w:val="auto"/>
                <w:kern w:val="0"/>
                <w:sz w:val="21"/>
                <w:szCs w:val="22"/>
                <w:lang w:val="en-US" w:eastAsia="zh-CN"/>
              </w:rPr>
              <w:t xml:space="preserve"> </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spacing w:line="20" w:lineRule="atLeast"/>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是否上市公司</w:t>
            </w:r>
          </w:p>
        </w:tc>
        <w:tc>
          <w:tcPr>
            <w:tcW w:w="1909" w:type="dxa"/>
            <w:tcBorders>
              <w:top w:val="nil"/>
              <w:left w:val="nil"/>
              <w:bottom w:val="single" w:color="auto" w:sz="8" w:space="0"/>
              <w:right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eastAsia="仿宋_GB2312"/>
                <w:color w:val="auto"/>
                <w:kern w:val="0"/>
              </w:rPr>
            </w:pPr>
          </w:p>
        </w:tc>
        <w:tc>
          <w:tcPr>
            <w:tcW w:w="2111" w:type="dxa"/>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hint="eastAsia" w:ascii="仿宋_GB2312" w:eastAsia="仿宋_GB2312"/>
                <w:color w:val="auto"/>
                <w:kern w:val="0"/>
              </w:rPr>
            </w:pPr>
            <w:r>
              <w:rPr>
                <w:rFonts w:hint="eastAsia" w:ascii="仿宋_GB2312" w:eastAsia="仿宋_GB2312"/>
                <w:color w:val="auto"/>
                <w:kern w:val="0"/>
              </w:rPr>
              <w:t>上市地点及代码</w:t>
            </w:r>
          </w:p>
        </w:tc>
        <w:tc>
          <w:tcPr>
            <w:tcW w:w="2130" w:type="dxa"/>
            <w:gridSpan w:val="2"/>
            <w:tcBorders>
              <w:top w:val="nil"/>
              <w:left w:val="nil"/>
              <w:bottom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ascii="仿宋_GB2312"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spacing w:line="20" w:lineRule="atLeast"/>
              <w:jc w:val="center"/>
              <w:textAlignment w:val="center"/>
              <w:rPr>
                <w:rFonts w:ascii="仿宋_GB2312" w:hAnsi="宋体" w:eastAsia="仿宋_GB2312"/>
                <w:color w:val="auto"/>
                <w:kern w:val="0"/>
              </w:rPr>
            </w:pPr>
            <w:r>
              <w:rPr>
                <w:rFonts w:hint="eastAsia" w:ascii="仿宋_GB2312" w:hAnsi="宋体" w:eastAsia="仿宋_GB2312"/>
                <w:color w:val="auto"/>
                <w:kern w:val="0"/>
              </w:rPr>
              <w:t>生产地址</w:t>
            </w:r>
          </w:p>
        </w:tc>
        <w:tc>
          <w:tcPr>
            <w:tcW w:w="6150" w:type="dxa"/>
            <w:gridSpan w:val="4"/>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left"/>
              <w:textAlignment w:val="center"/>
              <w:rPr>
                <w:rFonts w:ascii="仿宋_GB2312" w:hAnsi="宋体" w:eastAsia="仿宋_GB2312"/>
                <w:color w:val="auto"/>
                <w:kern w:val="0"/>
              </w:rPr>
            </w:pPr>
            <w:r>
              <w:rPr>
                <w:rFonts w:hint="eastAsia" w:ascii="仿宋_GB2312" w:hAnsi="宋体" w:eastAsia="仿宋_GB2312"/>
                <w:color w:val="auto"/>
                <w:kern w:val="0"/>
              </w:rPr>
              <w:t>1.</w:t>
            </w:r>
          </w:p>
          <w:p>
            <w:pPr>
              <w:widowControl/>
              <w:adjustRightInd w:val="0"/>
              <w:snapToGrid w:val="0"/>
              <w:jc w:val="left"/>
              <w:textAlignment w:val="center"/>
              <w:rPr>
                <w:rFonts w:ascii="仿宋_GB2312" w:hAnsi="宋体" w:eastAsia="仿宋_GB2312"/>
                <w:color w:val="auto"/>
                <w:kern w:val="0"/>
              </w:rPr>
            </w:pPr>
            <w:r>
              <w:rPr>
                <w:rFonts w:hint="eastAsia" w:ascii="仿宋_GB2312" w:hAnsi="宋体" w:eastAsia="仿宋_GB2312"/>
                <w:color w:val="auto"/>
                <w:kern w:val="0"/>
              </w:rPr>
              <w:t>2.</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hAnsi="宋体" w:eastAsia="仿宋_GB2312"/>
                <w:color w:val="auto"/>
                <w:kern w:val="0"/>
              </w:rPr>
            </w:pPr>
            <w:r>
              <w:rPr>
                <w:rFonts w:hint="eastAsia" w:ascii="仿宋_GB2312" w:eastAsia="仿宋_GB2312"/>
                <w:color w:val="auto"/>
              </w:rPr>
              <w:t>企业注册日期</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hAnsi="宋体" w:eastAsia="仿宋_GB2312"/>
                <w:color w:val="auto"/>
                <w:kern w:val="0"/>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ascii="仿宋_GB2312" w:hAnsi="宋体" w:eastAsia="仿宋_GB2312"/>
                <w:color w:val="auto"/>
                <w:kern w:val="0"/>
              </w:rPr>
            </w:pPr>
            <w:r>
              <w:rPr>
                <w:rFonts w:hint="eastAsia" w:ascii="仿宋_GB2312" w:eastAsia="仿宋_GB2312"/>
                <w:color w:val="auto"/>
              </w:rPr>
              <w:t>开工建设日期</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eastAsia="仿宋_GB2312"/>
                <w:color w:val="auto"/>
              </w:rPr>
            </w:pPr>
            <w:r>
              <w:rPr>
                <w:rFonts w:hint="eastAsia" w:ascii="仿宋_GB2312" w:eastAsia="仿宋_GB2312"/>
                <w:color w:val="auto"/>
              </w:rPr>
              <w:t>企业注册资金</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eastAsia="仿宋_GB2312"/>
                <w:b/>
                <w:color w:val="auto"/>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ascii="仿宋_GB2312" w:eastAsia="仿宋_GB2312"/>
                <w:color w:val="auto"/>
              </w:rPr>
            </w:pPr>
            <w:r>
              <w:rPr>
                <w:rFonts w:hint="eastAsia" w:ascii="仿宋_GB2312" w:eastAsia="仿宋_GB2312"/>
                <w:color w:val="auto"/>
                <w:lang w:eastAsia="zh-CN"/>
              </w:rPr>
              <w:t>统一社会信用代码</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eastAsia="仿宋_GB2312"/>
                <w:b/>
                <w:color w:val="auto"/>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hAnsi="宋体" w:eastAsia="仿宋_GB2312"/>
                <w:color w:val="auto"/>
                <w:kern w:val="0"/>
              </w:rPr>
            </w:pPr>
            <w:r>
              <w:rPr>
                <w:rFonts w:hint="eastAsia" w:ascii="仿宋_GB2312" w:hAnsi="宋体" w:eastAsia="仿宋_GB2312"/>
                <w:color w:val="auto"/>
                <w:kern w:val="0"/>
              </w:rPr>
              <w:t>法人代表</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hAnsi="宋体" w:eastAsia="仿宋_GB2312"/>
                <w:color w:val="auto"/>
                <w:kern w:val="0"/>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ascii="仿宋_GB2312" w:hAnsi="宋体" w:eastAsia="仿宋_GB2312"/>
                <w:color w:val="auto"/>
                <w:kern w:val="0"/>
              </w:rPr>
            </w:pPr>
            <w:r>
              <w:rPr>
                <w:rFonts w:hint="eastAsia" w:ascii="仿宋_GB2312" w:hAnsi="宋体" w:eastAsia="仿宋_GB2312"/>
                <w:color w:val="auto"/>
                <w:kern w:val="0"/>
              </w:rPr>
              <w:t>所在产业园区</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职工总数</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其中技术人员人数</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总资产</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上年度销售收入</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23"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lang w:eastAsia="zh-CN"/>
              </w:rPr>
              <w:t>上年度研发投入</w:t>
            </w:r>
          </w:p>
        </w:tc>
        <w:tc>
          <w:tcPr>
            <w:tcW w:w="1909" w:type="dxa"/>
            <w:tcBorders>
              <w:top w:val="nil"/>
              <w:left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c>
          <w:tcPr>
            <w:tcW w:w="2463" w:type="dxa"/>
            <w:gridSpan w:val="2"/>
            <w:tcBorders>
              <w:top w:val="nil"/>
              <w:left w:val="nil"/>
              <w:bottom w:val="single" w:color="auto" w:sz="8" w:space="0"/>
              <w:right w:val="single" w:color="auto" w:sz="8" w:space="0"/>
            </w:tcBorders>
            <w:noWrap w:val="0"/>
            <w:tcMar>
              <w:top w:w="113" w:type="dxa"/>
              <w:left w:w="108" w:type="dxa"/>
              <w:bottom w:w="113"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lang w:eastAsia="zh-CN"/>
              </w:rPr>
              <w:t>上年度研发投入占比</w:t>
            </w:r>
          </w:p>
        </w:tc>
        <w:tc>
          <w:tcPr>
            <w:tcW w:w="1778" w:type="dxa"/>
            <w:tcBorders>
              <w:top w:val="nil"/>
              <w:left w:val="nil"/>
              <w:bottom w:val="single" w:color="auto" w:sz="8" w:space="0"/>
            </w:tcBorders>
            <w:noWrap w:val="0"/>
            <w:tcMar>
              <w:top w:w="0" w:type="dxa"/>
              <w:left w:w="108" w:type="dxa"/>
              <w:bottom w:w="0" w:type="dxa"/>
              <w:right w:w="108" w:type="dxa"/>
            </w:tcMar>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407"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ascii="仿宋_GB2312" w:hAnsi="宋体" w:eastAsia="仿宋_GB2312"/>
                <w:color w:val="auto"/>
                <w:kern w:val="0"/>
              </w:rPr>
            </w:pPr>
            <w:r>
              <w:rPr>
                <w:rFonts w:hint="eastAsia" w:ascii="仿宋_GB2312" w:hAnsi="宋体" w:eastAsia="仿宋_GB2312"/>
                <w:color w:val="auto"/>
                <w:kern w:val="0"/>
              </w:rPr>
              <w:t>研发机构</w:t>
            </w:r>
          </w:p>
        </w:tc>
        <w:tc>
          <w:tcPr>
            <w:tcW w:w="6150" w:type="dxa"/>
            <w:gridSpan w:val="4"/>
            <w:tcBorders>
              <w:top w:val="nil"/>
              <w:left w:val="nil"/>
              <w:bottom w:val="single" w:color="auto" w:sz="8" w:space="0"/>
            </w:tcBorders>
            <w:noWrap w:val="0"/>
            <w:vAlign w:val="center"/>
          </w:tcPr>
          <w:p>
            <w:pPr>
              <w:widowControl/>
              <w:adjustRightInd w:val="0"/>
              <w:snapToGrid w:val="0"/>
              <w:jc w:val="left"/>
              <w:textAlignment w:val="center"/>
              <w:rPr>
                <w:rFonts w:ascii="仿宋_GB2312" w:hAnsi="宋体" w:eastAsia="仿宋_GB2312"/>
                <w:color w:val="auto"/>
                <w:kern w:val="0"/>
              </w:rPr>
            </w:pPr>
            <w:r>
              <w:rPr>
                <w:rFonts w:hint="eastAsia" w:ascii="仿宋_GB2312" w:hAnsi="宋体" w:eastAsia="仿宋_GB2312"/>
                <w:color w:val="auto"/>
                <w:kern w:val="0"/>
              </w:rPr>
              <w:t xml:space="preserve">省级及以上独立研发机构或技术中心□  </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高新技术企业□</w:t>
            </w: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9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项目核准或备案</w:t>
            </w:r>
            <w:r>
              <w:rPr>
                <w:rFonts w:hint="eastAsia" w:ascii="仿宋_GB2312" w:hAnsi="宋体" w:eastAsia="仿宋_GB2312"/>
                <w:color w:val="auto"/>
                <w:kern w:val="0"/>
              </w:rPr>
              <w:br w:type="textWrapping"/>
            </w:r>
            <w:r>
              <w:rPr>
                <w:rFonts w:hint="eastAsia" w:ascii="仿宋_GB2312" w:hAnsi="宋体" w:eastAsia="仿宋_GB2312"/>
                <w:color w:val="auto"/>
                <w:kern w:val="0"/>
                <w:lang w:eastAsia="zh-CN"/>
              </w:rPr>
              <w:t>文件</w:t>
            </w:r>
            <w:r>
              <w:rPr>
                <w:rFonts w:hint="eastAsia" w:ascii="仿宋_GB2312" w:hAnsi="宋体" w:eastAsia="仿宋_GB2312"/>
                <w:color w:val="auto"/>
                <w:kern w:val="0"/>
              </w:rPr>
              <w:t>及文号</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lang w:eastAsia="zh-CN"/>
              </w:rPr>
              <w:t>项目</w:t>
            </w:r>
            <w:r>
              <w:rPr>
                <w:rFonts w:hint="eastAsia" w:ascii="仿宋_GB2312" w:hAnsi="宋体" w:eastAsia="仿宋_GB2312"/>
                <w:color w:val="auto"/>
                <w:kern w:val="0"/>
              </w:rPr>
              <w:t>环评和验收</w:t>
            </w:r>
            <w:r>
              <w:rPr>
                <w:rFonts w:hint="eastAsia" w:ascii="仿宋_GB2312" w:hAnsi="宋体" w:eastAsia="仿宋_GB2312"/>
                <w:color w:val="auto"/>
                <w:kern w:val="0"/>
              </w:rPr>
              <w:br w:type="textWrapping"/>
            </w:r>
            <w:r>
              <w:rPr>
                <w:rFonts w:hint="eastAsia" w:ascii="仿宋_GB2312" w:hAnsi="宋体" w:eastAsia="仿宋_GB2312"/>
                <w:color w:val="auto"/>
                <w:kern w:val="0"/>
                <w:lang w:eastAsia="zh-CN"/>
              </w:rPr>
              <w:t>文件</w:t>
            </w:r>
            <w:r>
              <w:rPr>
                <w:rFonts w:hint="eastAsia" w:ascii="仿宋_GB2312" w:hAnsi="宋体" w:eastAsia="仿宋_GB2312"/>
                <w:color w:val="auto"/>
                <w:kern w:val="0"/>
              </w:rPr>
              <w:t>及文号</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lang w:eastAsia="zh-CN"/>
              </w:rPr>
              <w:t>项目</w:t>
            </w:r>
            <w:r>
              <w:rPr>
                <w:rFonts w:hint="eastAsia" w:ascii="仿宋_GB2312" w:hAnsi="宋体" w:eastAsia="仿宋_GB2312"/>
                <w:color w:val="auto"/>
                <w:kern w:val="0"/>
              </w:rPr>
              <w:t>用地</w:t>
            </w:r>
            <w:r>
              <w:rPr>
                <w:rFonts w:hint="eastAsia" w:ascii="仿宋_GB2312" w:hAnsi="宋体" w:eastAsia="仿宋_GB2312"/>
                <w:color w:val="auto"/>
                <w:kern w:val="0"/>
                <w:lang w:eastAsia="zh-CN"/>
              </w:rPr>
              <w:t>审批文件</w:t>
            </w:r>
            <w:r>
              <w:rPr>
                <w:rFonts w:hint="eastAsia" w:ascii="仿宋_GB2312" w:hAnsi="宋体" w:eastAsia="仿宋_GB2312"/>
                <w:color w:val="auto"/>
                <w:kern w:val="0"/>
              </w:rPr>
              <w:t>及文号</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项目所在地周边</w:t>
            </w:r>
            <w:r>
              <w:rPr>
                <w:rFonts w:hint="eastAsia" w:ascii="仿宋_GB2312" w:hAnsi="宋体" w:eastAsia="仿宋_GB2312"/>
                <w:color w:val="auto"/>
                <w:kern w:val="0"/>
              </w:rPr>
              <w:br w:type="textWrapping"/>
            </w:r>
            <w:r>
              <w:rPr>
                <w:rFonts w:hint="eastAsia" w:ascii="仿宋_GB2312" w:hAnsi="宋体" w:eastAsia="仿宋_GB2312"/>
                <w:color w:val="auto"/>
                <w:kern w:val="0"/>
              </w:rPr>
              <w:t>生产布局情况</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技术来源及人才团队</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2372" w:type="dxa"/>
            <w:tcBorders>
              <w:top w:val="nil"/>
              <w:bottom w:val="single" w:color="auto" w:sz="8" w:space="0"/>
              <w:right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r>
              <w:rPr>
                <w:rFonts w:hint="eastAsia" w:ascii="仿宋_GB2312" w:hAnsi="宋体" w:eastAsia="仿宋_GB2312"/>
                <w:color w:val="auto"/>
                <w:kern w:val="0"/>
              </w:rPr>
              <w:t>工艺路线</w:t>
            </w:r>
          </w:p>
        </w:tc>
        <w:tc>
          <w:tcPr>
            <w:tcW w:w="6150" w:type="dxa"/>
            <w:gridSpan w:val="4"/>
            <w:tcBorders>
              <w:top w:val="nil"/>
              <w:left w:val="nil"/>
              <w:bottom w:val="single" w:color="auto" w:sz="8" w:space="0"/>
            </w:tcBorders>
            <w:noWrap w:val="0"/>
            <w:vAlign w:val="center"/>
          </w:tcPr>
          <w:p>
            <w:pPr>
              <w:widowControl/>
              <w:adjustRightInd w:val="0"/>
              <w:snapToGrid w:val="0"/>
              <w:jc w:val="center"/>
              <w:textAlignment w:val="center"/>
              <w:rPr>
                <w:rFonts w:hint="eastAsia" w:ascii="仿宋_GB2312" w:hAnsi="宋体" w:eastAsia="仿宋_GB2312"/>
                <w:color w:val="auto"/>
                <w:kern w:val="0"/>
              </w:rPr>
            </w:pPr>
          </w:p>
        </w:tc>
      </w:tr>
      <w:tr>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0" w:type="dxa"/>
            <w:left w:w="0" w:type="dxa"/>
            <w:bottom w:w="0" w:type="dxa"/>
            <w:right w:w="0" w:type="dxa"/>
          </w:tblCellMar>
        </w:tblPrEx>
        <w:trPr>
          <w:trHeight w:val="362" w:hRule="atLeast"/>
        </w:trPr>
        <w:tc>
          <w:tcPr>
            <w:tcW w:w="8522" w:type="dxa"/>
            <w:gridSpan w:val="5"/>
            <w:tcBorders>
              <w:top w:val="nil"/>
              <w:bottom w:val="single" w:color="auto" w:sz="8" w:space="0"/>
            </w:tcBorders>
            <w:noWrap w:val="0"/>
            <w:vAlign w:val="center"/>
          </w:tcPr>
          <w:p>
            <w:pPr>
              <w:widowControl/>
              <w:adjustRightInd w:val="0"/>
              <w:snapToGrid w:val="0"/>
              <w:jc w:val="left"/>
              <w:textAlignment w:val="center"/>
              <w:rPr>
                <w:rFonts w:hint="eastAsia" w:ascii="仿宋_GB2312" w:hAnsi="宋体" w:eastAsia="仿宋_GB2312"/>
                <w:color w:val="auto"/>
                <w:kern w:val="0"/>
              </w:rPr>
            </w:pPr>
            <w:r>
              <w:rPr>
                <w:rFonts w:hint="eastAsia" w:ascii="仿宋_GB2312" w:hAnsi="宋体" w:eastAsia="仿宋_GB2312"/>
                <w:color w:val="auto"/>
                <w:kern w:val="0"/>
              </w:rPr>
              <w:t>备注（可另附页）：</w:t>
            </w:r>
          </w:p>
        </w:tc>
      </w:tr>
    </w:tbl>
    <w:p>
      <w:pPr>
        <w:widowControl/>
        <w:numPr>
          <w:ilvl w:val="0"/>
          <w:numId w:val="1"/>
        </w:numPr>
        <w:spacing w:line="360" w:lineRule="auto"/>
        <w:jc w:val="left"/>
        <w:outlineLvl w:val="0"/>
        <w:rPr>
          <w:rFonts w:hint="eastAsia" w:ascii="黑体" w:hAnsi="楷体" w:eastAsia="黑体"/>
          <w:color w:val="auto"/>
          <w:kern w:val="0"/>
          <w:sz w:val="30"/>
          <w:lang w:eastAsia="zh-CN"/>
        </w:rPr>
      </w:pPr>
      <w:r>
        <w:rPr>
          <w:rFonts w:hint="eastAsia" w:ascii="黑体" w:hAnsi="楷体" w:eastAsia="黑体"/>
          <w:color w:val="auto"/>
          <w:kern w:val="0"/>
          <w:sz w:val="30"/>
          <w:lang w:eastAsia="zh-CN"/>
        </w:rPr>
        <w:t>项目建设情况</w:t>
      </w:r>
    </w:p>
    <w:p>
      <w:pPr>
        <w:widowControl/>
        <w:numPr>
          <w:ilvl w:val="0"/>
          <w:numId w:val="0"/>
        </w:numPr>
        <w:spacing w:line="360" w:lineRule="auto"/>
        <w:jc w:val="left"/>
        <w:outlineLvl w:val="0"/>
        <w:rPr>
          <w:rFonts w:hint="eastAsia" w:ascii="楷体_GB2312" w:hAnsi="楷体_GB2312" w:eastAsia="楷体_GB2312" w:cs="楷体_GB2312"/>
          <w:b/>
          <w:bCs/>
          <w:color w:val="auto"/>
          <w:kern w:val="0"/>
          <w:sz w:val="30"/>
          <w:szCs w:val="30"/>
          <w:lang w:eastAsia="zh-CN"/>
        </w:rPr>
      </w:pPr>
      <w:r>
        <w:rPr>
          <w:rFonts w:hint="eastAsia" w:ascii="楷体_GB2312" w:hAnsi="楷体_GB2312" w:eastAsia="楷体_GB2312" w:cs="楷体_GB2312"/>
          <w:b/>
          <w:bCs/>
          <w:color w:val="auto"/>
          <w:kern w:val="0"/>
          <w:sz w:val="30"/>
          <w:szCs w:val="30"/>
          <w:lang w:eastAsia="zh-CN"/>
        </w:rPr>
        <w:t>（一）现有企业</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386"/>
        <w:gridCol w:w="671"/>
        <w:gridCol w:w="1343"/>
        <w:gridCol w:w="986"/>
        <w:gridCol w:w="1043"/>
        <w:gridCol w:w="1200"/>
        <w:gridCol w:w="12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2034" w:type="dxa"/>
            <w:gridSpan w:val="2"/>
            <w:noWrap w:val="0"/>
            <w:vAlign w:val="center"/>
          </w:tcPr>
          <w:p>
            <w:pPr>
              <w:widowControl/>
              <w:spacing w:line="360" w:lineRule="auto"/>
              <w:jc w:val="center"/>
              <w:rPr>
                <w:rFonts w:hint="eastAsia" w:ascii="仿宋_GB2312" w:eastAsia="仿宋_GB2312"/>
                <w:color w:val="auto"/>
                <w:kern w:val="0"/>
              </w:rPr>
            </w:pPr>
            <w:r>
              <w:rPr>
                <w:rFonts w:hint="eastAsia" w:ascii="仿宋_GB2312" w:eastAsia="仿宋_GB2312"/>
                <w:color w:val="auto"/>
                <w:kern w:val="0"/>
              </w:rPr>
              <w:t>投产日期</w:t>
            </w:r>
          </w:p>
        </w:tc>
        <w:tc>
          <w:tcPr>
            <w:tcW w:w="2014" w:type="dxa"/>
            <w:gridSpan w:val="2"/>
            <w:noWrap w:val="0"/>
            <w:vAlign w:val="center"/>
          </w:tcPr>
          <w:p>
            <w:pPr>
              <w:widowControl/>
              <w:spacing w:line="240" w:lineRule="atLeast"/>
              <w:jc w:val="center"/>
              <w:rPr>
                <w:rFonts w:ascii="仿宋_GB2312" w:hAnsi="宋体" w:eastAsia="仿宋_GB2312"/>
                <w:color w:val="auto"/>
                <w:kern w:val="0"/>
              </w:rPr>
            </w:pPr>
          </w:p>
        </w:tc>
        <w:tc>
          <w:tcPr>
            <w:tcW w:w="2029" w:type="dxa"/>
            <w:gridSpan w:val="2"/>
            <w:noWrap w:val="0"/>
            <w:vAlign w:val="center"/>
          </w:tcPr>
          <w:p>
            <w:pPr>
              <w:widowControl/>
              <w:spacing w:line="240" w:lineRule="atLeast"/>
              <w:jc w:val="center"/>
              <w:rPr>
                <w:rFonts w:hint="eastAsia" w:ascii="仿宋_GB2312" w:hAnsi="宋体" w:eastAsia="仿宋_GB2312"/>
                <w:color w:val="auto"/>
                <w:kern w:val="0"/>
                <w:u w:val="single"/>
              </w:rPr>
            </w:pPr>
            <w:r>
              <w:rPr>
                <w:rFonts w:hint="eastAsia" w:ascii="仿宋_GB2312" w:hAnsi="宋体" w:eastAsia="仿宋_GB2312"/>
                <w:color w:val="auto"/>
                <w:kern w:val="0"/>
              </w:rPr>
              <w:t>产品名称、生产线</w:t>
            </w:r>
          </w:p>
        </w:tc>
        <w:tc>
          <w:tcPr>
            <w:tcW w:w="2444" w:type="dxa"/>
            <w:gridSpan w:val="2"/>
            <w:noWrap w:val="0"/>
            <w:vAlign w:val="center"/>
          </w:tcPr>
          <w:p>
            <w:pPr>
              <w:widowControl/>
              <w:spacing w:line="240" w:lineRule="atLeast"/>
              <w:jc w:val="center"/>
              <w:rPr>
                <w:rFonts w:hint="eastAsia" w:ascii="仿宋_GB2312" w:hAnsi="宋体" w:eastAsia="仿宋_GB2312"/>
                <w:color w:val="auto"/>
                <w:kern w:val="0"/>
              </w:rPr>
            </w:pP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lang w:eastAsia="zh-CN"/>
              </w:rPr>
              <w:t>板</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条</w:t>
            </w:r>
          </w:p>
          <w:p>
            <w:pPr>
              <w:widowControl/>
              <w:spacing w:line="240" w:lineRule="atLeast"/>
              <w:jc w:val="center"/>
              <w:rPr>
                <w:rFonts w:hint="eastAsia" w:ascii="仿宋_GB2312" w:hAnsi="宋体" w:eastAsia="仿宋_GB2312"/>
                <w:color w:val="auto"/>
                <w:kern w:val="0"/>
                <w:u w:val="single"/>
              </w:rPr>
            </w:pP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lang w:eastAsia="zh-CN"/>
              </w:rPr>
              <w:t>板</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3" w:hRule="atLeast"/>
        </w:trPr>
        <w:tc>
          <w:tcPr>
            <w:tcW w:w="2034" w:type="dxa"/>
            <w:gridSpan w:val="2"/>
            <w:noWrap w:val="0"/>
            <w:vAlign w:val="center"/>
          </w:tcPr>
          <w:p>
            <w:pPr>
              <w:widowControl/>
              <w:spacing w:line="360" w:lineRule="auto"/>
              <w:jc w:val="center"/>
              <w:rPr>
                <w:rFonts w:hint="eastAsia" w:ascii="仿宋_GB2312" w:eastAsia="仿宋_GB2312"/>
                <w:color w:val="auto"/>
                <w:kern w:val="0"/>
              </w:rPr>
            </w:pPr>
            <w:r>
              <w:rPr>
                <w:rFonts w:hint="eastAsia" w:ascii="仿宋_GB2312" w:hAnsi="宋体" w:eastAsia="仿宋_GB2312"/>
                <w:color w:val="auto"/>
                <w:kern w:val="0"/>
              </w:rPr>
              <w:t>总投资</w:t>
            </w:r>
            <w:r>
              <w:rPr>
                <w:rFonts w:hint="eastAsia" w:ascii="仿宋_GB2312" w:hAnsi="宋体" w:eastAsia="仿宋_GB2312"/>
                <w:color w:val="auto"/>
                <w:kern w:val="0"/>
                <w:lang w:val="en-US" w:eastAsia="zh-CN"/>
              </w:rPr>
              <w:t xml:space="preserve">   </w:t>
            </w:r>
          </w:p>
        </w:tc>
        <w:tc>
          <w:tcPr>
            <w:tcW w:w="2014" w:type="dxa"/>
            <w:gridSpan w:val="2"/>
            <w:noWrap w:val="0"/>
            <w:vAlign w:val="center"/>
          </w:tcPr>
          <w:p>
            <w:pPr>
              <w:widowControl/>
              <w:spacing w:line="360" w:lineRule="auto"/>
              <w:jc w:val="center"/>
              <w:rPr>
                <w:rFonts w:ascii="仿宋_GB2312" w:hAnsi="宋体" w:eastAsia="仿宋_GB2312"/>
                <w:color w:val="auto"/>
                <w:kern w:val="0"/>
              </w:rPr>
            </w:pP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万元</w:t>
            </w:r>
            <w:r>
              <w:rPr>
                <w:rFonts w:hint="eastAsia" w:ascii="仿宋_GB2312" w:hAnsi="宋体" w:eastAsia="仿宋_GB2312"/>
                <w:color w:val="auto"/>
                <w:kern w:val="0"/>
                <w:lang w:val="en-US" w:eastAsia="zh-CN"/>
              </w:rPr>
              <w:t xml:space="preserve">   </w:t>
            </w:r>
          </w:p>
        </w:tc>
        <w:tc>
          <w:tcPr>
            <w:tcW w:w="2029" w:type="dxa"/>
            <w:gridSpan w:val="2"/>
            <w:noWrap w:val="0"/>
            <w:vAlign w:val="center"/>
          </w:tcPr>
          <w:p>
            <w:pPr>
              <w:widowControl/>
              <w:spacing w:line="360" w:lineRule="auto"/>
              <w:jc w:val="center"/>
              <w:rPr>
                <w:rFonts w:hint="eastAsia" w:ascii="仿宋_GB2312" w:hAnsi="宋体" w:eastAsia="仿宋_GB2312"/>
                <w:color w:val="auto"/>
                <w:kern w:val="0"/>
                <w:lang w:val="en-US" w:eastAsia="zh-CN"/>
              </w:rPr>
            </w:pPr>
            <w:r>
              <w:rPr>
                <w:rFonts w:hint="eastAsia" w:ascii="仿宋_GB2312" w:hAnsi="宋体" w:eastAsia="仿宋_GB2312"/>
                <w:color w:val="auto"/>
                <w:kern w:val="0"/>
                <w:lang w:eastAsia="zh-CN"/>
              </w:rPr>
              <w:t>设备投入</w:t>
            </w:r>
          </w:p>
        </w:tc>
        <w:tc>
          <w:tcPr>
            <w:tcW w:w="2444" w:type="dxa"/>
            <w:gridSpan w:val="2"/>
            <w:noWrap w:val="0"/>
            <w:vAlign w:val="center"/>
          </w:tcPr>
          <w:p>
            <w:pPr>
              <w:widowControl/>
              <w:spacing w:line="360" w:lineRule="auto"/>
              <w:jc w:val="center"/>
              <w:rPr>
                <w:rFonts w:hint="eastAsia" w:ascii="仿宋_GB2312" w:hAnsi="宋体" w:eastAsia="仿宋_GB2312"/>
                <w:color w:val="auto"/>
                <w:kern w:val="0"/>
                <w:lang w:val="en-US" w:eastAsia="zh-CN"/>
              </w:rPr>
            </w:pPr>
            <w:r>
              <w:rPr>
                <w:rFonts w:hint="eastAsia" w:ascii="仿宋_GB2312" w:hAnsi="宋体" w:eastAsia="仿宋_GB2312"/>
                <w:color w:val="auto"/>
                <w:kern w:val="0"/>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restart"/>
            <w:noWrap w:val="0"/>
            <w:vAlign w:val="center"/>
          </w:tcPr>
          <w:p>
            <w:pPr>
              <w:widowControl/>
              <w:spacing w:line="36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产品类型</w:t>
            </w: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 w:val="21"/>
                <w:szCs w:val="22"/>
              </w:rPr>
              <w:t>产品类型</w:t>
            </w:r>
          </w:p>
        </w:tc>
        <w:tc>
          <w:tcPr>
            <w:tcW w:w="671"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 w:val="21"/>
                <w:szCs w:val="22"/>
              </w:rPr>
              <w:t>占比(%)</w:t>
            </w:r>
          </w:p>
        </w:tc>
        <w:tc>
          <w:tcPr>
            <w:tcW w:w="1343" w:type="dxa"/>
            <w:noWrap w:val="0"/>
            <w:vAlign w:val="center"/>
          </w:tcPr>
          <w:p>
            <w:pPr>
              <w:widowControl/>
              <w:adjustRightInd/>
              <w:snapToGrid/>
              <w:spacing w:line="240" w:lineRule="auto"/>
              <w:jc w:val="center"/>
              <w:textAlignment w:val="auto"/>
              <w:rPr>
                <w:rFonts w:hint="eastAsia" w:ascii="仿宋_GB2312" w:hAnsi="宋体" w:eastAsia="仿宋_GB2312"/>
                <w:color w:val="auto"/>
                <w:kern w:val="0"/>
                <w:sz w:val="21"/>
                <w:szCs w:val="22"/>
                <w:u w:val="none"/>
              </w:rPr>
            </w:pPr>
            <w:r>
              <w:rPr>
                <w:rFonts w:hint="eastAsia" w:ascii="仿宋_GB2312" w:hAnsi="宋体" w:eastAsia="仿宋_GB2312"/>
                <w:color w:val="auto"/>
                <w:kern w:val="0"/>
                <w:sz w:val="21"/>
                <w:szCs w:val="22"/>
                <w:u w:val="none"/>
              </w:rPr>
              <w:t>人均产值</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 w:val="21"/>
                <w:szCs w:val="22"/>
                <w:u w:val="none"/>
              </w:rPr>
              <w:t>（万元人民币/年</w:t>
            </w:r>
            <w:r>
              <w:rPr>
                <w:rFonts w:hint="eastAsia" w:ascii="仿宋_GB2312" w:hAnsi="宋体" w:eastAsia="仿宋_GB2312" w:cs="Times New Roman"/>
                <w:color w:val="auto"/>
                <w:kern w:val="0"/>
                <w:sz w:val="21"/>
                <w:szCs w:val="22"/>
                <w:u w:val="none"/>
              </w:rPr>
              <w:t>•</w:t>
            </w:r>
            <w:r>
              <w:rPr>
                <w:rFonts w:hint="eastAsia" w:ascii="仿宋_GB2312" w:hAnsi="宋体" w:eastAsia="仿宋_GB2312"/>
                <w:color w:val="auto"/>
                <w:kern w:val="0"/>
                <w:sz w:val="21"/>
                <w:szCs w:val="22"/>
                <w:u w:val="none"/>
              </w:rPr>
              <w:t>人）</w:t>
            </w:r>
          </w:p>
        </w:tc>
        <w:tc>
          <w:tcPr>
            <w:tcW w:w="986"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上一年产能</w:t>
            </w:r>
          </w:p>
          <w:p>
            <w:pPr>
              <w:widowControl/>
              <w:spacing w:line="240" w:lineRule="auto"/>
              <w:jc w:val="center"/>
              <w:rPr>
                <w:rFonts w:hint="eastAsia" w:ascii="仿宋_GB2312" w:hAnsi="宋体" w:eastAsia="仿宋_GB2312"/>
                <w:color w:val="auto"/>
                <w:kern w:val="0"/>
                <w:sz w:val="21"/>
                <w:szCs w:val="22"/>
                <w:u w:val="none"/>
                <w:lang w:val="en-US" w:eastAsia="zh-CN"/>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043"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上一年产量</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200"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预计</w:t>
            </w:r>
            <w:r>
              <w:rPr>
                <w:rFonts w:hint="eastAsia" w:ascii="仿宋_GB2312" w:hAnsi="宋体" w:eastAsia="仿宋_GB2312"/>
                <w:color w:val="auto"/>
                <w:kern w:val="0"/>
                <w:szCs w:val="22"/>
                <w:lang w:eastAsia="zh-CN"/>
              </w:rPr>
              <w:t>本</w:t>
            </w:r>
            <w:r>
              <w:rPr>
                <w:rFonts w:hint="eastAsia" w:ascii="仿宋_GB2312" w:hAnsi="宋体" w:eastAsia="仿宋_GB2312"/>
                <w:color w:val="auto"/>
                <w:kern w:val="0"/>
                <w:szCs w:val="22"/>
              </w:rPr>
              <w:t>年产能</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244"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预计</w:t>
            </w:r>
            <w:r>
              <w:rPr>
                <w:rFonts w:hint="eastAsia" w:ascii="仿宋_GB2312" w:hAnsi="宋体" w:eastAsia="仿宋_GB2312"/>
                <w:color w:val="auto"/>
                <w:kern w:val="0"/>
                <w:szCs w:val="22"/>
                <w:lang w:eastAsia="zh-CN"/>
              </w:rPr>
              <w:t>本</w:t>
            </w:r>
            <w:r>
              <w:rPr>
                <w:rFonts w:hint="eastAsia" w:ascii="仿宋_GB2312" w:hAnsi="宋体" w:eastAsia="仿宋_GB2312"/>
                <w:color w:val="auto"/>
                <w:kern w:val="0"/>
                <w:szCs w:val="22"/>
              </w:rPr>
              <w:t>年产量</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单面板□</w:t>
            </w:r>
          </w:p>
        </w:tc>
        <w:tc>
          <w:tcPr>
            <w:tcW w:w="671"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双面板□</w:t>
            </w:r>
          </w:p>
        </w:tc>
        <w:tc>
          <w:tcPr>
            <w:tcW w:w="671"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多层板□</w:t>
            </w:r>
          </w:p>
        </w:tc>
        <w:tc>
          <w:tcPr>
            <w:tcW w:w="671"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HDI □</w:t>
            </w:r>
          </w:p>
        </w:tc>
        <w:tc>
          <w:tcPr>
            <w:tcW w:w="671"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挠性板</w:t>
            </w:r>
            <w:r>
              <w:rPr>
                <w:rFonts w:hint="eastAsia" w:ascii="仿宋_GB2312" w:hAnsi="宋体" w:eastAsia="仿宋_GB2312"/>
                <w:color w:val="auto"/>
                <w:kern w:val="0"/>
                <w:szCs w:val="22"/>
              </w:rPr>
              <w:sym w:font="Wingdings 2" w:char="00A3"/>
            </w:r>
          </w:p>
        </w:tc>
        <w:tc>
          <w:tcPr>
            <w:tcW w:w="671"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86" w:type="dxa"/>
            <w:noWrap w:val="0"/>
            <w:vAlign w:val="center"/>
          </w:tcPr>
          <w:p>
            <w:pPr>
              <w:widowControl/>
              <w:adjustRightInd/>
              <w:snapToGrid/>
              <w:spacing w:line="24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刚-挠</w:t>
            </w:r>
            <w:r>
              <w:rPr>
                <w:rFonts w:hint="eastAsia" w:ascii="仿宋_GB2312" w:hAnsi="宋体" w:eastAsia="仿宋_GB2312"/>
                <w:color w:val="auto"/>
                <w:kern w:val="0"/>
                <w:szCs w:val="22"/>
              </w:rPr>
              <w:br w:type="textWrapping"/>
            </w:r>
            <w:r>
              <w:rPr>
                <w:rFonts w:hint="eastAsia" w:ascii="仿宋_GB2312" w:hAnsi="宋体" w:eastAsia="仿宋_GB2312"/>
                <w:color w:val="auto"/>
                <w:kern w:val="0"/>
                <w:szCs w:val="22"/>
              </w:rPr>
              <w:t>结合板</w:t>
            </w:r>
            <w:r>
              <w:rPr>
                <w:rFonts w:hint="eastAsia" w:ascii="仿宋_GB2312" w:hAnsi="宋体" w:eastAsia="仿宋_GB2312"/>
                <w:color w:val="auto"/>
                <w:kern w:val="0"/>
                <w:szCs w:val="22"/>
              </w:rPr>
              <w:sym w:font="Wingdings 2" w:char="00A3"/>
            </w:r>
          </w:p>
        </w:tc>
        <w:tc>
          <w:tcPr>
            <w:tcW w:w="671"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lang w:val="en-US" w:eastAsia="zh-CN"/>
              </w:rPr>
            </w:pPr>
            <w:r>
              <w:rPr>
                <w:rFonts w:hint="eastAsia" w:ascii="仿宋_GB2312" w:hAnsi="宋体" w:eastAsia="仿宋_GB2312"/>
                <w:color w:val="auto"/>
                <w:kern w:val="0"/>
                <w:szCs w:val="22"/>
                <w:lang w:val="en-US" w:eastAsia="zh-CN"/>
              </w:rPr>
              <w:t>IC载板</w:t>
            </w:r>
            <w:r>
              <w:rPr>
                <w:rFonts w:hint="eastAsia" w:ascii="仿宋_GB2312" w:hAnsi="宋体" w:eastAsia="仿宋_GB2312"/>
                <w:color w:val="auto"/>
                <w:kern w:val="0"/>
                <w:szCs w:val="22"/>
              </w:rPr>
              <w:sym w:font="Wingdings 2" w:char="00A3"/>
            </w:r>
          </w:p>
        </w:tc>
        <w:tc>
          <w:tcPr>
            <w:tcW w:w="671"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lang w:val="en-US" w:eastAsia="zh-CN"/>
              </w:rPr>
            </w:pPr>
            <w:r>
              <w:rPr>
                <w:rFonts w:hint="eastAsia" w:ascii="仿宋_GB2312" w:hAnsi="宋体" w:eastAsia="仿宋_GB2312"/>
                <w:color w:val="auto"/>
                <w:kern w:val="0"/>
                <w:szCs w:val="22"/>
              </w:rPr>
              <w:t>金属基板</w:t>
            </w:r>
            <w:r>
              <w:rPr>
                <w:rFonts w:hint="eastAsia" w:ascii="仿宋_GB2312" w:hAnsi="宋体" w:eastAsia="仿宋_GB2312"/>
                <w:color w:val="auto"/>
                <w:kern w:val="0"/>
                <w:szCs w:val="22"/>
              </w:rPr>
              <w:sym w:font="Wingdings 2" w:char="00A3"/>
            </w:r>
          </w:p>
        </w:tc>
        <w:tc>
          <w:tcPr>
            <w:tcW w:w="671"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86" w:type="dxa"/>
            <w:noWrap w:val="0"/>
            <w:vAlign w:val="center"/>
          </w:tcPr>
          <w:p>
            <w:pPr>
              <w:widowControl/>
              <w:adjustRightInd/>
              <w:snapToGrid/>
              <w:spacing w:line="240" w:lineRule="auto"/>
              <w:jc w:val="center"/>
              <w:textAlignment w:val="auto"/>
              <w:rPr>
                <w:rFonts w:hint="eastAsia" w:ascii="仿宋_GB2312" w:hAnsi="宋体" w:eastAsia="仿宋_GB2312"/>
                <w:color w:val="auto"/>
                <w:kern w:val="0"/>
                <w:szCs w:val="22"/>
                <w:lang w:eastAsia="zh-CN"/>
              </w:rPr>
            </w:pPr>
            <w:r>
              <w:rPr>
                <w:rFonts w:hint="eastAsia" w:ascii="仿宋_GB2312" w:hAnsi="宋体" w:eastAsia="仿宋_GB2312"/>
                <w:color w:val="auto"/>
                <w:kern w:val="0"/>
                <w:szCs w:val="22"/>
                <w:lang w:eastAsia="zh-CN"/>
              </w:rPr>
              <w:t>样板、小批量板、特色板</w:t>
            </w:r>
            <w:r>
              <w:rPr>
                <w:rFonts w:hint="eastAsia" w:ascii="仿宋_GB2312" w:hAnsi="宋体" w:eastAsia="仿宋_GB2312"/>
                <w:color w:val="auto"/>
                <w:kern w:val="0"/>
                <w:szCs w:val="22"/>
              </w:rPr>
              <w:sym w:font="Wingdings 2" w:char="00A3"/>
            </w:r>
          </w:p>
        </w:tc>
        <w:tc>
          <w:tcPr>
            <w:tcW w:w="671"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8521" w:type="dxa"/>
            <w:gridSpan w:val="8"/>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rPr>
              <w:t>备注（可另附页）： 如是</w:t>
            </w:r>
            <w:r>
              <w:rPr>
                <w:rFonts w:ascii="仿宋_GB2312" w:hAnsi="宋体" w:eastAsia="仿宋_GB2312"/>
                <w:color w:val="auto"/>
                <w:kern w:val="0"/>
              </w:rPr>
              <w:t>航天、航空、军工等行业用印制电路板产品的生产企业，以及采用全印制电子技术制造工艺的项目</w:t>
            </w:r>
            <w:r>
              <w:rPr>
                <w:rFonts w:hint="eastAsia" w:ascii="仿宋_GB2312" w:hAnsi="宋体" w:eastAsia="仿宋_GB2312"/>
                <w:color w:val="auto"/>
                <w:kern w:val="0"/>
              </w:rPr>
              <w:t>等</w:t>
            </w:r>
            <w:r>
              <w:rPr>
                <w:rFonts w:hint="eastAsia" w:ascii="仿宋_GB2312" w:hAnsi="宋体" w:eastAsia="仿宋_GB2312"/>
                <w:color w:val="auto"/>
                <w:kern w:val="0"/>
                <w:lang w:eastAsia="zh-CN"/>
              </w:rPr>
              <w:t>，</w:t>
            </w:r>
            <w:r>
              <w:rPr>
                <w:rFonts w:hint="eastAsia" w:ascii="仿宋_GB2312" w:hAnsi="宋体" w:eastAsia="仿宋_GB2312"/>
                <w:color w:val="auto"/>
                <w:kern w:val="0"/>
              </w:rPr>
              <w:t>详细描述产品特点、</w:t>
            </w:r>
            <w:r>
              <w:rPr>
                <w:rFonts w:hint="eastAsia" w:ascii="仿宋_GB2312" w:hAnsi="宋体" w:eastAsia="仿宋_GB2312"/>
                <w:color w:val="auto"/>
                <w:kern w:val="0"/>
                <w:lang w:eastAsia="zh-CN"/>
              </w:rPr>
              <w:t>市场份额</w:t>
            </w:r>
            <w:r>
              <w:rPr>
                <w:rFonts w:hint="eastAsia" w:ascii="仿宋_GB2312" w:hAnsi="宋体" w:eastAsia="仿宋_GB2312"/>
                <w:color w:val="auto"/>
                <w:kern w:val="0"/>
              </w:rPr>
              <w:t>等信息)</w:t>
            </w:r>
          </w:p>
        </w:tc>
      </w:tr>
    </w:tbl>
    <w:p>
      <w:pPr>
        <w:widowControl/>
        <w:numPr>
          <w:ilvl w:val="0"/>
          <w:numId w:val="0"/>
        </w:numPr>
        <w:spacing w:line="360" w:lineRule="auto"/>
        <w:jc w:val="left"/>
        <w:outlineLvl w:val="0"/>
        <w:rPr>
          <w:rFonts w:hint="eastAsia" w:ascii="楷体_GB2312" w:hAnsi="楷体_GB2312" w:eastAsia="楷体_GB2312" w:cs="楷体_GB2312"/>
          <w:b/>
          <w:bCs/>
          <w:color w:val="auto"/>
          <w:kern w:val="0"/>
          <w:sz w:val="30"/>
          <w:szCs w:val="30"/>
        </w:rPr>
      </w:pPr>
    </w:p>
    <w:p>
      <w:pPr>
        <w:widowControl/>
        <w:numPr>
          <w:ilvl w:val="0"/>
          <w:numId w:val="2"/>
        </w:numPr>
        <w:spacing w:line="360" w:lineRule="auto"/>
        <w:ind w:firstLine="0" w:firstLineChars="0"/>
        <w:jc w:val="left"/>
        <w:outlineLvl w:val="0"/>
        <w:rPr>
          <w:rFonts w:hint="eastAsia" w:ascii="楷体_GB2312" w:hAnsi="楷体_GB2312" w:eastAsia="楷体_GB2312" w:cs="楷体_GB2312"/>
          <w:b/>
          <w:bCs/>
          <w:color w:val="auto"/>
          <w:kern w:val="0"/>
          <w:sz w:val="30"/>
          <w:szCs w:val="30"/>
        </w:rPr>
      </w:pPr>
      <w:r>
        <w:rPr>
          <w:rFonts w:hint="eastAsia" w:ascii="楷体_GB2312" w:hAnsi="楷体_GB2312" w:eastAsia="楷体_GB2312" w:cs="楷体_GB2312"/>
          <w:b/>
          <w:bCs/>
          <w:color w:val="auto"/>
          <w:kern w:val="0"/>
          <w:sz w:val="30"/>
          <w:szCs w:val="30"/>
        </w:rPr>
        <w:t>新建及改扩建项目</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400"/>
        <w:gridCol w:w="657"/>
        <w:gridCol w:w="1343"/>
        <w:gridCol w:w="986"/>
        <w:gridCol w:w="1043"/>
        <w:gridCol w:w="1200"/>
        <w:gridCol w:w="12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2048" w:type="dxa"/>
            <w:gridSpan w:val="2"/>
            <w:noWrap w:val="0"/>
            <w:vAlign w:val="center"/>
          </w:tcPr>
          <w:p>
            <w:pPr>
              <w:widowControl/>
              <w:spacing w:line="360" w:lineRule="auto"/>
              <w:jc w:val="center"/>
              <w:rPr>
                <w:rFonts w:hint="eastAsia" w:ascii="仿宋_GB2312" w:eastAsia="仿宋_GB2312"/>
                <w:color w:val="auto"/>
                <w:kern w:val="0"/>
              </w:rPr>
            </w:pPr>
            <w:r>
              <w:rPr>
                <w:rFonts w:hint="eastAsia" w:ascii="仿宋_GB2312" w:eastAsia="仿宋_GB2312"/>
                <w:color w:val="auto"/>
                <w:kern w:val="0"/>
              </w:rPr>
              <w:t>投产日期</w:t>
            </w:r>
          </w:p>
        </w:tc>
        <w:tc>
          <w:tcPr>
            <w:tcW w:w="2000" w:type="dxa"/>
            <w:gridSpan w:val="2"/>
            <w:noWrap w:val="0"/>
            <w:vAlign w:val="center"/>
          </w:tcPr>
          <w:p>
            <w:pPr>
              <w:widowControl/>
              <w:spacing w:line="240" w:lineRule="atLeast"/>
              <w:jc w:val="center"/>
              <w:rPr>
                <w:rFonts w:ascii="仿宋_GB2312" w:hAnsi="宋体" w:eastAsia="仿宋_GB2312"/>
                <w:color w:val="auto"/>
                <w:kern w:val="0"/>
              </w:rPr>
            </w:pPr>
          </w:p>
        </w:tc>
        <w:tc>
          <w:tcPr>
            <w:tcW w:w="2029" w:type="dxa"/>
            <w:gridSpan w:val="2"/>
            <w:noWrap w:val="0"/>
            <w:vAlign w:val="center"/>
          </w:tcPr>
          <w:p>
            <w:pPr>
              <w:widowControl/>
              <w:spacing w:line="240" w:lineRule="atLeast"/>
              <w:jc w:val="center"/>
              <w:rPr>
                <w:rFonts w:hint="eastAsia" w:ascii="仿宋_GB2312" w:hAnsi="宋体" w:eastAsia="仿宋_GB2312"/>
                <w:color w:val="auto"/>
                <w:kern w:val="0"/>
                <w:u w:val="single"/>
              </w:rPr>
            </w:pPr>
            <w:r>
              <w:rPr>
                <w:rFonts w:hint="eastAsia" w:ascii="仿宋_GB2312" w:hAnsi="宋体" w:eastAsia="仿宋_GB2312"/>
                <w:color w:val="auto"/>
                <w:kern w:val="0"/>
              </w:rPr>
              <w:t>产品名称、生产线</w:t>
            </w:r>
          </w:p>
        </w:tc>
        <w:tc>
          <w:tcPr>
            <w:tcW w:w="2444" w:type="dxa"/>
            <w:gridSpan w:val="2"/>
            <w:noWrap w:val="0"/>
            <w:vAlign w:val="center"/>
          </w:tcPr>
          <w:p>
            <w:pPr>
              <w:widowControl/>
              <w:spacing w:line="240" w:lineRule="atLeast"/>
              <w:jc w:val="center"/>
              <w:rPr>
                <w:rFonts w:hint="eastAsia" w:ascii="仿宋_GB2312" w:hAnsi="宋体" w:eastAsia="仿宋_GB2312"/>
                <w:color w:val="auto"/>
                <w:kern w:val="0"/>
              </w:rPr>
            </w:pP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lang w:eastAsia="zh-CN"/>
              </w:rPr>
              <w:t>板</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条</w:t>
            </w:r>
          </w:p>
          <w:p>
            <w:pPr>
              <w:widowControl/>
              <w:spacing w:line="240" w:lineRule="atLeast"/>
              <w:jc w:val="center"/>
              <w:rPr>
                <w:rFonts w:hint="eastAsia" w:ascii="仿宋_GB2312" w:hAnsi="宋体" w:eastAsia="仿宋_GB2312"/>
                <w:color w:val="auto"/>
                <w:kern w:val="0"/>
                <w:u w:val="single"/>
              </w:rPr>
            </w:pP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lang w:eastAsia="zh-CN"/>
              </w:rPr>
              <w:t>板</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2048" w:type="dxa"/>
            <w:gridSpan w:val="2"/>
            <w:noWrap w:val="0"/>
            <w:vAlign w:val="center"/>
          </w:tcPr>
          <w:p>
            <w:pPr>
              <w:widowControl/>
              <w:spacing w:line="360" w:lineRule="auto"/>
              <w:jc w:val="center"/>
              <w:rPr>
                <w:rFonts w:hint="eastAsia" w:ascii="仿宋_GB2312" w:eastAsia="仿宋_GB2312"/>
                <w:color w:val="auto"/>
                <w:kern w:val="0"/>
              </w:rPr>
            </w:pPr>
            <w:r>
              <w:rPr>
                <w:rFonts w:hint="eastAsia" w:ascii="仿宋_GB2312" w:hAnsi="宋体" w:eastAsia="仿宋_GB2312"/>
                <w:color w:val="auto"/>
                <w:kern w:val="0"/>
              </w:rPr>
              <w:t>总投资</w:t>
            </w:r>
            <w:r>
              <w:rPr>
                <w:rFonts w:hint="eastAsia" w:ascii="仿宋_GB2312" w:hAnsi="宋体" w:eastAsia="仿宋_GB2312"/>
                <w:color w:val="auto"/>
                <w:kern w:val="0"/>
                <w:lang w:val="en-US" w:eastAsia="zh-CN"/>
              </w:rPr>
              <w:t xml:space="preserve">   </w:t>
            </w:r>
          </w:p>
        </w:tc>
        <w:tc>
          <w:tcPr>
            <w:tcW w:w="2000" w:type="dxa"/>
            <w:gridSpan w:val="2"/>
            <w:noWrap w:val="0"/>
            <w:vAlign w:val="center"/>
          </w:tcPr>
          <w:p>
            <w:pPr>
              <w:widowControl/>
              <w:spacing w:line="360" w:lineRule="auto"/>
              <w:jc w:val="center"/>
              <w:rPr>
                <w:rFonts w:ascii="仿宋_GB2312" w:hAnsi="宋体" w:eastAsia="仿宋_GB2312"/>
                <w:color w:val="auto"/>
                <w:kern w:val="0"/>
              </w:rPr>
            </w:pP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万元</w:t>
            </w:r>
            <w:r>
              <w:rPr>
                <w:rFonts w:hint="eastAsia" w:ascii="仿宋_GB2312" w:hAnsi="宋体" w:eastAsia="仿宋_GB2312"/>
                <w:color w:val="auto"/>
                <w:kern w:val="0"/>
                <w:lang w:val="en-US" w:eastAsia="zh-CN"/>
              </w:rPr>
              <w:t xml:space="preserve">   </w:t>
            </w:r>
          </w:p>
        </w:tc>
        <w:tc>
          <w:tcPr>
            <w:tcW w:w="2029" w:type="dxa"/>
            <w:gridSpan w:val="2"/>
            <w:noWrap w:val="0"/>
            <w:vAlign w:val="center"/>
          </w:tcPr>
          <w:p>
            <w:pPr>
              <w:widowControl/>
              <w:spacing w:line="360" w:lineRule="auto"/>
              <w:jc w:val="center"/>
              <w:rPr>
                <w:rFonts w:hint="eastAsia" w:ascii="仿宋_GB2312" w:hAnsi="宋体" w:eastAsia="仿宋_GB2312"/>
                <w:color w:val="auto"/>
                <w:kern w:val="0"/>
                <w:lang w:val="en-US" w:eastAsia="zh-CN"/>
              </w:rPr>
            </w:pPr>
            <w:r>
              <w:rPr>
                <w:rFonts w:hint="eastAsia" w:ascii="仿宋_GB2312" w:hAnsi="宋体" w:eastAsia="仿宋_GB2312"/>
                <w:color w:val="auto"/>
                <w:kern w:val="0"/>
                <w:lang w:eastAsia="zh-CN"/>
              </w:rPr>
              <w:t>设备投入</w:t>
            </w:r>
          </w:p>
        </w:tc>
        <w:tc>
          <w:tcPr>
            <w:tcW w:w="2444" w:type="dxa"/>
            <w:gridSpan w:val="2"/>
            <w:noWrap w:val="0"/>
            <w:vAlign w:val="center"/>
          </w:tcPr>
          <w:p>
            <w:pPr>
              <w:widowControl/>
              <w:spacing w:line="360" w:lineRule="auto"/>
              <w:jc w:val="center"/>
              <w:rPr>
                <w:rFonts w:hint="eastAsia" w:ascii="仿宋_GB2312" w:hAnsi="宋体" w:eastAsia="仿宋_GB2312"/>
                <w:color w:val="auto"/>
                <w:kern w:val="0"/>
                <w:lang w:val="en-US" w:eastAsia="zh-CN"/>
              </w:rPr>
            </w:pPr>
            <w:r>
              <w:rPr>
                <w:rFonts w:hint="eastAsia" w:ascii="仿宋_GB2312" w:hAnsi="宋体" w:eastAsia="仿宋_GB2312"/>
                <w:color w:val="auto"/>
                <w:kern w:val="0"/>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restart"/>
            <w:noWrap w:val="0"/>
            <w:vAlign w:val="center"/>
          </w:tcPr>
          <w:p>
            <w:pPr>
              <w:widowControl/>
              <w:spacing w:line="36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产品类型</w:t>
            </w: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 w:val="21"/>
                <w:szCs w:val="22"/>
              </w:rPr>
              <w:t>产品类型</w:t>
            </w:r>
          </w:p>
        </w:tc>
        <w:tc>
          <w:tcPr>
            <w:tcW w:w="657"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 w:val="21"/>
                <w:szCs w:val="22"/>
              </w:rPr>
              <w:t>占比(%)</w:t>
            </w:r>
          </w:p>
        </w:tc>
        <w:tc>
          <w:tcPr>
            <w:tcW w:w="1343" w:type="dxa"/>
            <w:noWrap w:val="0"/>
            <w:vAlign w:val="center"/>
          </w:tcPr>
          <w:p>
            <w:pPr>
              <w:widowControl/>
              <w:adjustRightInd/>
              <w:snapToGrid/>
              <w:spacing w:line="240" w:lineRule="atLeast"/>
              <w:jc w:val="center"/>
              <w:textAlignment w:val="auto"/>
              <w:rPr>
                <w:rFonts w:hint="eastAsia" w:ascii="仿宋_GB2312" w:hAnsi="宋体" w:eastAsia="仿宋_GB2312"/>
                <w:color w:val="auto"/>
                <w:kern w:val="0"/>
                <w:sz w:val="21"/>
                <w:szCs w:val="22"/>
                <w:u w:val="none"/>
              </w:rPr>
            </w:pPr>
            <w:r>
              <w:rPr>
                <w:rFonts w:hint="eastAsia" w:ascii="仿宋_GB2312" w:hAnsi="宋体" w:eastAsia="仿宋_GB2312"/>
                <w:color w:val="auto"/>
                <w:kern w:val="0"/>
                <w:sz w:val="21"/>
                <w:szCs w:val="22"/>
                <w:u w:val="none"/>
              </w:rPr>
              <w:t>产出投入比</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 w:val="21"/>
                <w:szCs w:val="22"/>
                <w:u w:val="none"/>
              </w:rPr>
              <w:t>（年产值/项目总投资）</w:t>
            </w:r>
          </w:p>
        </w:tc>
        <w:tc>
          <w:tcPr>
            <w:tcW w:w="986"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上一年产能</w:t>
            </w:r>
          </w:p>
          <w:p>
            <w:pPr>
              <w:widowControl/>
              <w:spacing w:line="240" w:lineRule="auto"/>
              <w:jc w:val="center"/>
              <w:rPr>
                <w:rFonts w:hint="eastAsia" w:ascii="仿宋_GB2312" w:hAnsi="宋体" w:eastAsia="仿宋_GB2312"/>
                <w:color w:val="auto"/>
                <w:kern w:val="0"/>
                <w:sz w:val="21"/>
                <w:szCs w:val="22"/>
                <w:u w:val="none"/>
                <w:lang w:val="en-US" w:eastAsia="zh-CN"/>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043"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上一年产量</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200"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预计</w:t>
            </w:r>
            <w:r>
              <w:rPr>
                <w:rFonts w:hint="eastAsia" w:ascii="仿宋_GB2312" w:hAnsi="宋体" w:eastAsia="仿宋_GB2312"/>
                <w:color w:val="auto"/>
                <w:kern w:val="0"/>
                <w:szCs w:val="22"/>
                <w:lang w:eastAsia="zh-CN"/>
              </w:rPr>
              <w:t>本</w:t>
            </w:r>
            <w:r>
              <w:rPr>
                <w:rFonts w:hint="eastAsia" w:ascii="仿宋_GB2312" w:hAnsi="宋体" w:eastAsia="仿宋_GB2312"/>
                <w:color w:val="auto"/>
                <w:kern w:val="0"/>
                <w:szCs w:val="22"/>
              </w:rPr>
              <w:t>年产能</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c>
          <w:tcPr>
            <w:tcW w:w="1244" w:type="dxa"/>
            <w:noWrap w:val="0"/>
            <w:vAlign w:val="center"/>
          </w:tcPr>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rPr>
              <w:t>预计</w:t>
            </w:r>
            <w:r>
              <w:rPr>
                <w:rFonts w:hint="eastAsia" w:ascii="仿宋_GB2312" w:hAnsi="宋体" w:eastAsia="仿宋_GB2312"/>
                <w:color w:val="auto"/>
                <w:kern w:val="0"/>
                <w:szCs w:val="22"/>
                <w:lang w:eastAsia="zh-CN"/>
              </w:rPr>
              <w:t>本</w:t>
            </w:r>
            <w:r>
              <w:rPr>
                <w:rFonts w:hint="eastAsia" w:ascii="仿宋_GB2312" w:hAnsi="宋体" w:eastAsia="仿宋_GB2312"/>
                <w:color w:val="auto"/>
                <w:kern w:val="0"/>
                <w:szCs w:val="22"/>
              </w:rPr>
              <w:t>年产量</w:t>
            </w:r>
          </w:p>
          <w:p>
            <w:pPr>
              <w:widowControl/>
              <w:spacing w:line="240" w:lineRule="auto"/>
              <w:jc w:val="center"/>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w:t>
            </w:r>
            <w:r>
              <w:rPr>
                <w:rFonts w:hint="eastAsia" w:ascii="仿宋_GB2312" w:hAnsi="宋体" w:eastAsia="仿宋_GB2312"/>
                <w:color w:val="auto"/>
                <w:kern w:val="0"/>
                <w:sz w:val="21"/>
                <w:szCs w:val="22"/>
              </w:rPr>
              <w:t>万平方米</w:t>
            </w:r>
            <w:r>
              <w:rPr>
                <w:rFonts w:hint="eastAsia" w:ascii="仿宋_GB2312" w:hAnsi="宋体" w:eastAsia="仿宋_GB2312"/>
                <w:color w:val="auto"/>
                <w:kern w:val="0"/>
                <w:sz w:val="21"/>
                <w:szCs w:val="22"/>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单面板□</w:t>
            </w:r>
          </w:p>
        </w:tc>
        <w:tc>
          <w:tcPr>
            <w:tcW w:w="657"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双面板□</w:t>
            </w:r>
          </w:p>
        </w:tc>
        <w:tc>
          <w:tcPr>
            <w:tcW w:w="657"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多层板□</w:t>
            </w:r>
          </w:p>
        </w:tc>
        <w:tc>
          <w:tcPr>
            <w:tcW w:w="657"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HDI □</w:t>
            </w:r>
          </w:p>
        </w:tc>
        <w:tc>
          <w:tcPr>
            <w:tcW w:w="657"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spacing w:line="360" w:lineRule="auto"/>
              <w:jc w:val="center"/>
              <w:rPr>
                <w:rFonts w:hint="eastAsia" w:ascii="仿宋_GB2312" w:hAnsi="宋体" w:eastAsia="仿宋_GB2312"/>
                <w:color w:val="auto"/>
                <w:kern w:val="0"/>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挠性板</w:t>
            </w:r>
            <w:r>
              <w:rPr>
                <w:rFonts w:hint="eastAsia" w:ascii="仿宋_GB2312" w:hAnsi="宋体" w:eastAsia="仿宋_GB2312"/>
                <w:color w:val="auto"/>
                <w:kern w:val="0"/>
                <w:szCs w:val="22"/>
              </w:rPr>
              <w:sym w:font="Wingdings 2" w:char="00A3"/>
            </w:r>
          </w:p>
        </w:tc>
        <w:tc>
          <w:tcPr>
            <w:tcW w:w="657" w:type="dxa"/>
            <w:noWrap w:val="0"/>
            <w:vAlign w:val="center"/>
          </w:tcPr>
          <w:p>
            <w:pPr>
              <w:widowControl/>
              <w:spacing w:line="360" w:lineRule="auto"/>
              <w:jc w:val="center"/>
              <w:rPr>
                <w:rFonts w:hint="eastAsia" w:ascii="仿宋_GB2312" w:hAnsi="宋体" w:eastAsia="仿宋_GB2312"/>
                <w:color w:val="auto"/>
                <w:kern w:val="0"/>
              </w:rPr>
            </w:pPr>
          </w:p>
        </w:tc>
        <w:tc>
          <w:tcPr>
            <w:tcW w:w="1343" w:type="dxa"/>
            <w:noWrap w:val="0"/>
            <w:vAlign w:val="center"/>
          </w:tcPr>
          <w:p>
            <w:pPr>
              <w:widowControl/>
              <w:spacing w:line="240" w:lineRule="atLeast"/>
              <w:jc w:val="center"/>
              <w:rPr>
                <w:rFonts w:hint="eastAsia" w:ascii="仿宋_GB2312" w:hAnsi="宋体" w:eastAsia="仿宋_GB2312"/>
                <w:color w:val="auto"/>
                <w:kern w:val="0"/>
              </w:rPr>
            </w:pPr>
          </w:p>
        </w:tc>
        <w:tc>
          <w:tcPr>
            <w:tcW w:w="986" w:type="dxa"/>
            <w:noWrap w:val="0"/>
            <w:vAlign w:val="center"/>
          </w:tcPr>
          <w:p>
            <w:pPr>
              <w:widowControl/>
              <w:spacing w:line="240" w:lineRule="atLeast"/>
              <w:jc w:val="center"/>
              <w:rPr>
                <w:rFonts w:hint="eastAsia" w:ascii="仿宋_GB2312" w:hAnsi="宋体" w:eastAsia="仿宋_GB2312"/>
                <w:color w:val="auto"/>
                <w:kern w:val="0"/>
              </w:rPr>
            </w:pPr>
          </w:p>
        </w:tc>
        <w:tc>
          <w:tcPr>
            <w:tcW w:w="1043" w:type="dxa"/>
            <w:noWrap w:val="0"/>
            <w:vAlign w:val="center"/>
          </w:tcPr>
          <w:p>
            <w:pPr>
              <w:widowControl/>
              <w:spacing w:line="240" w:lineRule="atLeast"/>
              <w:jc w:val="center"/>
              <w:rPr>
                <w:rFonts w:hint="eastAsia" w:ascii="仿宋_GB2312" w:hAnsi="宋体" w:eastAsia="仿宋_GB2312"/>
                <w:color w:val="auto"/>
                <w:kern w:val="0"/>
              </w:rPr>
            </w:pPr>
          </w:p>
        </w:tc>
        <w:tc>
          <w:tcPr>
            <w:tcW w:w="1200" w:type="dxa"/>
            <w:noWrap w:val="0"/>
            <w:vAlign w:val="center"/>
          </w:tcPr>
          <w:p>
            <w:pPr>
              <w:widowControl/>
              <w:spacing w:line="240" w:lineRule="atLeast"/>
              <w:jc w:val="center"/>
              <w:rPr>
                <w:rFonts w:hint="eastAsia" w:ascii="仿宋_GB2312" w:hAnsi="宋体" w:eastAsia="仿宋_GB2312"/>
                <w:color w:val="auto"/>
                <w:kern w:val="0"/>
              </w:rPr>
            </w:pPr>
          </w:p>
        </w:tc>
        <w:tc>
          <w:tcPr>
            <w:tcW w:w="1244" w:type="dxa"/>
            <w:noWrap w:val="0"/>
            <w:vAlign w:val="center"/>
          </w:tcPr>
          <w:p>
            <w:pPr>
              <w:widowControl/>
              <w:spacing w:line="240" w:lineRule="atLeast"/>
              <w:jc w:val="center"/>
              <w:rPr>
                <w:rFonts w:hint="eastAsia"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400" w:type="dxa"/>
            <w:noWrap w:val="0"/>
            <w:vAlign w:val="center"/>
          </w:tcPr>
          <w:p>
            <w:pPr>
              <w:widowControl/>
              <w:adjustRightInd/>
              <w:snapToGrid/>
              <w:spacing w:line="24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刚-挠</w:t>
            </w:r>
            <w:r>
              <w:rPr>
                <w:rFonts w:hint="eastAsia" w:ascii="仿宋_GB2312" w:hAnsi="宋体" w:eastAsia="仿宋_GB2312"/>
                <w:color w:val="auto"/>
                <w:kern w:val="0"/>
                <w:szCs w:val="22"/>
              </w:rPr>
              <w:br w:type="textWrapping"/>
            </w:r>
            <w:r>
              <w:rPr>
                <w:rFonts w:hint="eastAsia" w:ascii="仿宋_GB2312" w:hAnsi="宋体" w:eastAsia="仿宋_GB2312"/>
                <w:color w:val="auto"/>
                <w:kern w:val="0"/>
                <w:szCs w:val="22"/>
              </w:rPr>
              <w:t>结合板</w:t>
            </w:r>
            <w:r>
              <w:rPr>
                <w:rFonts w:hint="eastAsia" w:ascii="仿宋_GB2312" w:hAnsi="宋体" w:eastAsia="仿宋_GB2312"/>
                <w:color w:val="auto"/>
                <w:kern w:val="0"/>
                <w:szCs w:val="22"/>
              </w:rPr>
              <w:sym w:font="Wingdings 2" w:char="00A3"/>
            </w:r>
          </w:p>
        </w:tc>
        <w:tc>
          <w:tcPr>
            <w:tcW w:w="657"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lang w:val="en-US" w:eastAsia="zh-CN"/>
              </w:rPr>
              <w:t>IC载板</w:t>
            </w:r>
            <w:r>
              <w:rPr>
                <w:rFonts w:hint="eastAsia" w:ascii="仿宋_GB2312" w:hAnsi="宋体" w:eastAsia="仿宋_GB2312"/>
                <w:color w:val="auto"/>
                <w:kern w:val="0"/>
                <w:szCs w:val="22"/>
              </w:rPr>
              <w:sym w:font="Wingdings 2" w:char="00A3"/>
            </w:r>
          </w:p>
        </w:tc>
        <w:tc>
          <w:tcPr>
            <w:tcW w:w="657"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4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金属基板□</w:t>
            </w:r>
          </w:p>
        </w:tc>
        <w:tc>
          <w:tcPr>
            <w:tcW w:w="657"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trPr>
        <w:tc>
          <w:tcPr>
            <w:tcW w:w="648" w:type="dxa"/>
            <w:vMerge w:val="continue"/>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400" w:type="dxa"/>
            <w:noWrap w:val="0"/>
            <w:vAlign w:val="center"/>
          </w:tcPr>
          <w:p>
            <w:pPr>
              <w:widowControl/>
              <w:adjustRightInd/>
              <w:snapToGrid/>
              <w:spacing w:line="24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lang w:eastAsia="zh-CN"/>
              </w:rPr>
              <w:t>样板、小批量板、特色板</w:t>
            </w:r>
            <w:r>
              <w:rPr>
                <w:rFonts w:hint="eastAsia" w:ascii="仿宋_GB2312" w:hAnsi="宋体" w:eastAsia="仿宋_GB2312"/>
                <w:color w:val="auto"/>
                <w:kern w:val="0"/>
                <w:szCs w:val="22"/>
              </w:rPr>
              <w:sym w:font="Wingdings 2" w:char="00A3"/>
            </w:r>
          </w:p>
        </w:tc>
        <w:tc>
          <w:tcPr>
            <w:tcW w:w="657"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3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986"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043"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00"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c>
          <w:tcPr>
            <w:tcW w:w="1244" w:type="dxa"/>
            <w:noWrap w:val="0"/>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8521" w:type="dxa"/>
            <w:gridSpan w:val="8"/>
            <w:noWrap w:val="0"/>
            <w:vAlign w:val="center"/>
          </w:tcPr>
          <w:p>
            <w:pPr>
              <w:widowControl/>
              <w:adjustRightInd w:val="0"/>
              <w:snapToGrid w:val="0"/>
              <w:textAlignment w:val="center"/>
              <w:rPr>
                <w:rFonts w:hint="eastAsia" w:ascii="仿宋_GB2312" w:hAnsi="宋体" w:eastAsia="仿宋_GB2312"/>
                <w:color w:val="auto"/>
                <w:kern w:val="0"/>
                <w:szCs w:val="22"/>
              </w:rPr>
            </w:pPr>
            <w:r>
              <w:rPr>
                <w:rFonts w:hint="eastAsia" w:ascii="仿宋_GB2312" w:hAnsi="宋体" w:eastAsia="仿宋_GB2312"/>
                <w:color w:val="auto"/>
                <w:kern w:val="0"/>
              </w:rPr>
              <w:t>备注（可另附页）： 如是</w:t>
            </w:r>
            <w:r>
              <w:rPr>
                <w:rFonts w:ascii="仿宋_GB2312" w:hAnsi="宋体" w:eastAsia="仿宋_GB2312"/>
                <w:color w:val="auto"/>
                <w:kern w:val="0"/>
              </w:rPr>
              <w:t>航天、航空、军工等行业用印制电路板产品的生产企业，以及采用全印制电子技术制造工艺的项目</w:t>
            </w:r>
            <w:r>
              <w:rPr>
                <w:rFonts w:hint="eastAsia" w:ascii="仿宋_GB2312" w:hAnsi="宋体" w:eastAsia="仿宋_GB2312"/>
                <w:color w:val="auto"/>
                <w:kern w:val="0"/>
              </w:rPr>
              <w:t>等</w:t>
            </w:r>
            <w:r>
              <w:rPr>
                <w:rFonts w:hint="eastAsia" w:ascii="仿宋_GB2312" w:hAnsi="宋体" w:eastAsia="仿宋_GB2312"/>
                <w:color w:val="auto"/>
                <w:kern w:val="0"/>
                <w:lang w:eastAsia="zh-CN"/>
              </w:rPr>
              <w:t>，</w:t>
            </w:r>
            <w:r>
              <w:rPr>
                <w:rFonts w:hint="eastAsia" w:ascii="仿宋_GB2312" w:hAnsi="宋体" w:eastAsia="仿宋_GB2312"/>
                <w:color w:val="auto"/>
                <w:kern w:val="0"/>
              </w:rPr>
              <w:t>详细描述产品特点、</w:t>
            </w:r>
            <w:r>
              <w:rPr>
                <w:rFonts w:hint="eastAsia" w:ascii="仿宋_GB2312" w:hAnsi="宋体" w:eastAsia="仿宋_GB2312"/>
                <w:color w:val="auto"/>
                <w:kern w:val="0"/>
                <w:lang w:eastAsia="zh-CN"/>
              </w:rPr>
              <w:t>市场份额</w:t>
            </w:r>
            <w:r>
              <w:rPr>
                <w:rFonts w:hint="eastAsia" w:ascii="仿宋_GB2312" w:hAnsi="宋体" w:eastAsia="仿宋_GB2312"/>
                <w:color w:val="auto"/>
                <w:kern w:val="0"/>
              </w:rPr>
              <w:t>等信息)</w:t>
            </w:r>
          </w:p>
        </w:tc>
      </w:tr>
    </w:tbl>
    <w:p>
      <w:pPr>
        <w:widowControl/>
        <w:spacing w:line="360" w:lineRule="auto"/>
        <w:ind w:left="2" w:firstLine="2"/>
        <w:jc w:val="left"/>
        <w:rPr>
          <w:rFonts w:hint="eastAsia" w:ascii="黑体" w:hAnsi="楷体" w:eastAsia="黑体"/>
          <w:color w:val="auto"/>
          <w:kern w:val="0"/>
          <w:sz w:val="30"/>
        </w:rPr>
      </w:pPr>
    </w:p>
    <w:p>
      <w:pPr>
        <w:widowControl/>
        <w:spacing w:line="360" w:lineRule="auto"/>
        <w:ind w:firstLine="0" w:firstLineChars="0"/>
        <w:jc w:val="left"/>
        <w:outlineLvl w:val="0"/>
        <w:rPr>
          <w:rFonts w:ascii="黑体" w:hAnsi="楷体" w:eastAsia="黑体"/>
          <w:color w:val="auto"/>
          <w:kern w:val="0"/>
          <w:sz w:val="30"/>
        </w:rPr>
      </w:pPr>
      <w:r>
        <w:rPr>
          <w:rFonts w:hint="eastAsia" w:ascii="黑体" w:hAnsi="楷体" w:eastAsia="黑体"/>
          <w:color w:val="auto"/>
          <w:kern w:val="0"/>
          <w:sz w:val="30"/>
          <w:lang w:eastAsia="zh-CN"/>
        </w:rPr>
        <w:t>三</w:t>
      </w:r>
      <w:r>
        <w:rPr>
          <w:rFonts w:hint="eastAsia" w:ascii="黑体" w:hAnsi="楷体" w:eastAsia="黑体"/>
          <w:color w:val="auto"/>
          <w:kern w:val="0"/>
          <w:sz w:val="30"/>
        </w:rPr>
        <w:t>、关键技术指标和加工能力</w:t>
      </w:r>
    </w:p>
    <w:tbl>
      <w:tblPr>
        <w:tblStyle w:val="4"/>
        <w:tblW w:w="0" w:type="auto"/>
        <w:tblInd w:w="10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2525"/>
        <w:gridCol w:w="599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455"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单面板□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single"/>
              </w:rPr>
            </w:pPr>
            <w:r>
              <w:rPr>
                <w:rFonts w:hint="eastAsia" w:ascii="仿宋_GB2312" w:hAnsi="宋体" w:eastAsia="仿宋_GB2312"/>
                <w:color w:val="auto"/>
                <w:kern w:val="0"/>
                <w:szCs w:val="22"/>
                <w:u w:val="none"/>
              </w:rPr>
              <w:t>最小线宽/间距：</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ascii="仿宋_GB2312" w:hAnsi="宋体" w:eastAsia="仿宋_GB2312"/>
                <w:color w:val="auto"/>
                <w:kern w:val="0"/>
              </w:rPr>
            </w:pPr>
            <w:r>
              <w:rPr>
                <w:rFonts w:hint="eastAsia" w:ascii="仿宋_GB2312" w:hAnsi="宋体" w:eastAsia="仿宋_GB2312"/>
                <w:color w:val="auto"/>
                <w:kern w:val="0"/>
                <w:szCs w:val="22"/>
                <w:u w:val="none"/>
              </w:rPr>
              <w:t>最小孔径：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r>
              <w:rPr>
                <w:rFonts w:hint="eastAsia" w:ascii="仿宋_GB2312" w:hAnsi="宋体" w:eastAsia="仿宋_GB2312"/>
                <w:color w:val="auto"/>
                <w:kern w:val="0"/>
                <w:szCs w:val="22"/>
                <w:u w:val="none"/>
              </w:rPr>
              <w:t>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807"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双面板□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最小线宽/间距：</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r>
              <w:rPr>
                <w:rFonts w:hint="eastAsia" w:ascii="仿宋_GB2312" w:hAnsi="宋体" w:eastAsia="仿宋_GB2312"/>
                <w:color w:val="auto"/>
                <w:kern w:val="0"/>
                <w:szCs w:val="22"/>
                <w:u w:val="none"/>
              </w:rPr>
              <w:t>最小阻焊开窗：</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lang w:eastAsia="zh-CN"/>
              </w:rPr>
            </w:pPr>
            <w:r>
              <w:rPr>
                <w:rFonts w:hint="eastAsia" w:ascii="仿宋_GB2312" w:hAnsi="宋体" w:eastAsia="仿宋_GB2312"/>
                <w:color w:val="auto"/>
                <w:kern w:val="0"/>
                <w:szCs w:val="22"/>
                <w:u w:val="none"/>
              </w:rPr>
              <w:t>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lang w:eastAsia="zh-CN"/>
              </w:rPr>
            </w:pPr>
            <w:r>
              <w:rPr>
                <w:rFonts w:hint="eastAsia" w:ascii="仿宋_GB2312" w:hAnsi="宋体" w:eastAsia="仿宋_GB2312"/>
                <w:color w:val="auto"/>
                <w:kern w:val="0"/>
                <w:szCs w:val="22"/>
                <w:u w:val="none"/>
              </w:rPr>
              <w:t>最小孔厚径比：</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581"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多层板□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最小外层线路：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最小内层线路：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最小阻焊开窗：</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ascii="仿宋_GB2312" w:hAnsi="宋体" w:eastAsia="仿宋_GB2312"/>
                <w:color w:val="auto"/>
                <w:kern w:val="0"/>
              </w:rPr>
            </w:pPr>
            <w:r>
              <w:rPr>
                <w:rFonts w:hint="eastAsia" w:ascii="仿宋_GB2312" w:hAnsi="宋体" w:eastAsia="仿宋_GB2312"/>
                <w:color w:val="auto"/>
                <w:kern w:val="0"/>
                <w:szCs w:val="22"/>
                <w:u w:val="none"/>
              </w:rPr>
              <w:t>最小孔厚径比：</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，钻孔位置精度：</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250"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HDI □</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最小外层线路：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最小内层线路：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最小阻焊开窗：</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最小BGA节距：</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μm，最小盲孔孔径：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ascii="仿宋_GB2312" w:hAnsi="宋体" w:eastAsia="仿宋_GB2312"/>
                <w:color w:val="auto"/>
                <w:kern w:val="0"/>
              </w:rPr>
            </w:pPr>
            <w:r>
              <w:rPr>
                <w:rFonts w:hint="eastAsia" w:ascii="仿宋_GB2312" w:hAnsi="宋体" w:eastAsia="仿宋_GB2312"/>
                <w:color w:val="auto"/>
                <w:kern w:val="0"/>
                <w:szCs w:val="22"/>
                <w:u w:val="none"/>
              </w:rPr>
              <w:t>钻孔位置精度：</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250"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挠性板□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最小线宽/间距：</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50" w:hRule="atLeast"/>
        </w:trPr>
        <w:tc>
          <w:tcPr>
            <w:tcW w:w="2525" w:type="dxa"/>
            <w:noWrap w:val="0"/>
            <w:tcMar>
              <w:top w:w="113" w:type="dxa"/>
              <w:left w:w="108" w:type="dxa"/>
              <w:bottom w:w="113" w:type="dxa"/>
              <w:right w:w="108" w:type="dxa"/>
            </w:tcMar>
            <w:vAlign w:val="center"/>
          </w:tcPr>
          <w:p>
            <w:pPr>
              <w:widowControl/>
              <w:adjustRightInd/>
              <w:snapToGrid/>
              <w:spacing w:line="360" w:lineRule="auto"/>
              <w:jc w:val="center"/>
              <w:textAlignment w:val="auto"/>
              <w:rPr>
                <w:rFonts w:hint="eastAsia" w:ascii="仿宋_GB2312" w:hAnsi="宋体" w:eastAsia="仿宋_GB2312"/>
                <w:color w:val="auto"/>
                <w:kern w:val="0"/>
                <w:szCs w:val="22"/>
              </w:rPr>
            </w:pPr>
            <w:r>
              <w:rPr>
                <w:rFonts w:hint="eastAsia" w:ascii="仿宋_GB2312" w:hAnsi="宋体" w:eastAsia="仿宋_GB2312"/>
                <w:color w:val="auto"/>
                <w:kern w:val="0"/>
                <w:szCs w:val="22"/>
              </w:rPr>
              <w:t>刚-挠结合板□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最小外层线路：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最小内层线路：</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最小阻焊开窗：</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最小钻孔厚径比：</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lang w:eastAsia="zh-CN"/>
              </w:rPr>
              <w:t>；</w:t>
            </w:r>
            <w:r>
              <w:rPr>
                <w:rFonts w:hint="eastAsia" w:ascii="仿宋_GB2312" w:hAnsi="宋体" w:eastAsia="仿宋_GB2312"/>
                <w:color w:val="auto"/>
                <w:kern w:val="0"/>
                <w:szCs w:val="22"/>
                <w:u w:val="none"/>
              </w:rPr>
              <w:t xml:space="preserve">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250" w:hRule="atLeast"/>
        </w:trPr>
        <w:tc>
          <w:tcPr>
            <w:tcW w:w="2525" w:type="dxa"/>
            <w:noWrap w:val="0"/>
            <w:tcMar>
              <w:top w:w="113" w:type="dxa"/>
              <w:left w:w="108" w:type="dxa"/>
              <w:bottom w:w="113" w:type="dxa"/>
              <w:right w:w="108" w:type="dxa"/>
            </w:tcMar>
            <w:vAlign w:val="center"/>
          </w:tcPr>
          <w:p>
            <w:pPr>
              <w:widowControl/>
              <w:adjustRightInd w:val="0"/>
              <w:snapToGrid w:val="0"/>
              <w:jc w:val="center"/>
              <w:textAlignment w:val="center"/>
              <w:rPr>
                <w:rFonts w:ascii="仿宋_GB2312" w:hAnsi="宋体" w:eastAsia="仿宋_GB2312"/>
                <w:color w:val="auto"/>
                <w:kern w:val="0"/>
                <w:szCs w:val="21"/>
              </w:rPr>
            </w:pPr>
            <w:r>
              <w:rPr>
                <w:rFonts w:hint="eastAsia" w:ascii="仿宋_GB2312" w:hAnsi="宋体" w:eastAsia="仿宋_GB2312"/>
                <w:color w:val="auto"/>
                <w:kern w:val="0"/>
                <w:szCs w:val="21"/>
              </w:rPr>
              <w:t>金属基板□</w:t>
            </w:r>
          </w:p>
        </w:tc>
        <w:tc>
          <w:tcPr>
            <w:tcW w:w="5997" w:type="dxa"/>
            <w:noWrap w:val="0"/>
            <w:tcMar>
              <w:top w:w="0" w:type="dxa"/>
              <w:left w:w="108" w:type="dxa"/>
              <w:bottom w:w="0" w:type="dxa"/>
              <w:right w:w="108" w:type="dxa"/>
            </w:tcMar>
            <w:vAlign w:val="center"/>
          </w:tcPr>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最小线宽/间距：</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val="en-US" w:eastAsia="zh-CN"/>
              </w:rPr>
              <w:t xml:space="preserve"> </w:t>
            </w:r>
            <w:r>
              <w:rPr>
                <w:rFonts w:hint="eastAsia" w:ascii="仿宋_GB2312" w:hAnsi="宋体" w:eastAsia="仿宋_GB2312"/>
                <w:color w:val="auto"/>
                <w:kern w:val="0"/>
                <w:szCs w:val="22"/>
                <w:u w:val="none"/>
              </w:rPr>
              <w:t>/</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最小孔径：</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μm，最小阻焊开窗：</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p>
          <w:p>
            <w:pPr>
              <w:widowControl/>
              <w:adjustRightInd/>
              <w:snapToGrid/>
              <w:spacing w:line="240" w:lineRule="atLeast"/>
              <w:jc w:val="left"/>
              <w:textAlignment w:val="auto"/>
              <w:rPr>
                <w:rFonts w:hint="eastAsia" w:ascii="仿宋_GB2312" w:hAnsi="宋体" w:eastAsia="仿宋_GB2312"/>
                <w:color w:val="auto"/>
                <w:kern w:val="0"/>
                <w:szCs w:val="22"/>
                <w:u w:val="none"/>
              </w:rPr>
            </w:pPr>
            <w:r>
              <w:rPr>
                <w:rFonts w:hint="eastAsia" w:ascii="仿宋_GB2312" w:hAnsi="宋体" w:eastAsia="仿宋_GB2312"/>
                <w:color w:val="auto"/>
                <w:kern w:val="0"/>
                <w:szCs w:val="22"/>
                <w:u w:val="none"/>
              </w:rPr>
              <w:t>最小阻焊桥：</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single"/>
                <w:lang w:val="en-US" w:eastAsia="zh-CN"/>
              </w:rPr>
              <w:t xml:space="preserve"> </w:t>
            </w:r>
            <w:r>
              <w:rPr>
                <w:rFonts w:hint="eastAsia" w:ascii="仿宋_GB2312" w:hAnsi="宋体" w:eastAsia="仿宋_GB2312"/>
                <w:color w:val="auto"/>
                <w:kern w:val="0"/>
                <w:szCs w:val="22"/>
                <w:u w:val="single"/>
              </w:rPr>
              <w:t xml:space="preserve">  </w:t>
            </w:r>
            <w:r>
              <w:rPr>
                <w:rFonts w:hint="eastAsia" w:ascii="仿宋_GB2312" w:hAnsi="宋体" w:eastAsia="仿宋_GB2312"/>
                <w:color w:val="auto"/>
                <w:kern w:val="0"/>
                <w:szCs w:val="22"/>
                <w:u w:val="none"/>
              </w:rPr>
              <w:t>μm</w:t>
            </w:r>
            <w:r>
              <w:rPr>
                <w:rFonts w:hint="eastAsia" w:ascii="仿宋_GB2312" w:hAnsi="宋体" w:eastAsia="仿宋_GB2312"/>
                <w:color w:val="auto"/>
                <w:kern w:val="0"/>
                <w:szCs w:val="22"/>
                <w:u w:val="none"/>
                <w:lang w:eastAsia="zh-CN"/>
              </w:rPr>
              <w:t>。</w:t>
            </w:r>
          </w:p>
        </w:tc>
      </w:tr>
    </w:tbl>
    <w:p>
      <w:pPr>
        <w:widowControl/>
        <w:spacing w:line="360" w:lineRule="auto"/>
        <w:jc w:val="left"/>
        <w:outlineLvl w:val="0"/>
        <w:rPr>
          <w:rFonts w:hint="eastAsia" w:ascii="黑体" w:hAnsi="楷体" w:eastAsia="黑体"/>
          <w:color w:val="auto"/>
          <w:kern w:val="0"/>
          <w:sz w:val="30"/>
        </w:rPr>
      </w:pPr>
    </w:p>
    <w:p>
      <w:pPr>
        <w:widowControl/>
        <w:spacing w:line="360" w:lineRule="auto"/>
        <w:jc w:val="left"/>
        <w:outlineLvl w:val="0"/>
        <w:rPr>
          <w:rFonts w:ascii="黑体" w:hAnsi="楷体" w:eastAsia="黑体"/>
          <w:color w:val="auto"/>
          <w:kern w:val="0"/>
          <w:sz w:val="30"/>
        </w:rPr>
      </w:pPr>
      <w:r>
        <w:rPr>
          <w:rFonts w:hint="eastAsia" w:ascii="黑体" w:hAnsi="楷体" w:eastAsia="黑体"/>
          <w:color w:val="auto"/>
          <w:kern w:val="0"/>
          <w:sz w:val="30"/>
          <w:lang w:eastAsia="zh-CN"/>
        </w:rPr>
        <w:t>四</w:t>
      </w:r>
      <w:r>
        <w:rPr>
          <w:rFonts w:hint="eastAsia" w:ascii="黑体" w:hAnsi="楷体" w:eastAsia="黑体"/>
          <w:color w:val="auto"/>
          <w:kern w:val="0"/>
          <w:sz w:val="30"/>
        </w:rPr>
        <w:t>、质量管理</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19"/>
        <w:gridCol w:w="26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0" w:hRule="atLeast"/>
        </w:trPr>
        <w:tc>
          <w:tcPr>
            <w:tcW w:w="5919" w:type="dxa"/>
            <w:noWrap w:val="0"/>
            <w:vAlign w:val="center"/>
          </w:tcPr>
          <w:p>
            <w:pPr>
              <w:widowControl/>
              <w:textAlignment w:val="baseline"/>
              <w:rPr>
                <w:rFonts w:ascii="仿宋_GB2312" w:hAnsi="宋体" w:eastAsia="仿宋_GB2312"/>
                <w:color w:val="auto"/>
                <w:kern w:val="0"/>
              </w:rPr>
            </w:pPr>
            <w:r>
              <w:rPr>
                <w:rFonts w:hint="eastAsia" w:ascii="仿宋_GB2312" w:hAnsi="宋体" w:eastAsia="仿宋_GB2312"/>
                <w:color w:val="auto"/>
                <w:kern w:val="0"/>
              </w:rPr>
              <w:t>是否建立质量管理体系</w:t>
            </w:r>
          </w:p>
        </w:tc>
        <w:tc>
          <w:tcPr>
            <w:tcW w:w="2603" w:type="dxa"/>
            <w:noWrap w:val="0"/>
            <w:vAlign w:val="center"/>
          </w:tcPr>
          <w:p>
            <w:pPr>
              <w:widowControl/>
              <w:textAlignment w:val="baseline"/>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0" w:hRule="atLeast"/>
        </w:trPr>
        <w:tc>
          <w:tcPr>
            <w:tcW w:w="5919" w:type="dxa"/>
            <w:noWrap w:val="0"/>
            <w:vAlign w:val="center"/>
          </w:tcPr>
          <w:p>
            <w:pPr>
              <w:widowControl/>
              <w:textAlignment w:val="baseline"/>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是否通过</w:t>
            </w:r>
            <w:r>
              <w:rPr>
                <w:rFonts w:hint="eastAsia" w:ascii="仿宋_GB2312" w:hAnsi="宋体" w:eastAsia="仿宋_GB2312"/>
                <w:color w:val="auto"/>
                <w:kern w:val="0"/>
              </w:rPr>
              <w:t>质量管理体系认证</w:t>
            </w:r>
          </w:p>
        </w:tc>
        <w:tc>
          <w:tcPr>
            <w:tcW w:w="2603"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5" w:hRule="atLeast"/>
        </w:trPr>
        <w:tc>
          <w:tcPr>
            <w:tcW w:w="5919"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rPr>
              <w:t>是否建立产品可追溯制度</w:t>
            </w:r>
          </w:p>
        </w:tc>
        <w:tc>
          <w:tcPr>
            <w:tcW w:w="2603"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szCs w:val="22"/>
              </w:rPr>
              <w:t>是否配备质量检验部门和专职检验人员</w:t>
            </w:r>
          </w:p>
        </w:tc>
        <w:tc>
          <w:tcPr>
            <w:tcW w:w="2603"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center"/>
          </w:tcPr>
          <w:p>
            <w:pPr>
              <w:widowControl/>
              <w:textAlignment w:val="baseline"/>
              <w:rPr>
                <w:rFonts w:hint="eastAsia" w:ascii="仿宋_GB2312" w:hAnsi="宋体" w:eastAsia="仿宋_GB2312"/>
                <w:color w:val="auto"/>
                <w:kern w:val="0"/>
                <w:szCs w:val="22"/>
              </w:rPr>
            </w:pPr>
            <w:r>
              <w:rPr>
                <w:rFonts w:hint="eastAsia" w:ascii="仿宋_GB2312" w:hAnsi="宋体" w:eastAsia="仿宋_GB2312"/>
                <w:color w:val="auto"/>
                <w:kern w:val="0"/>
              </w:rPr>
              <w:t>产品质量是否满足相关</w:t>
            </w:r>
            <w:r>
              <w:rPr>
                <w:rFonts w:hint="eastAsia" w:ascii="仿宋_GB2312" w:hAnsi="宋体" w:eastAsia="仿宋_GB2312"/>
                <w:color w:val="auto"/>
                <w:kern w:val="0"/>
                <w:lang w:eastAsia="zh-CN"/>
              </w:rPr>
              <w:t>现行</w:t>
            </w:r>
            <w:r>
              <w:rPr>
                <w:rFonts w:hint="eastAsia" w:ascii="仿宋_GB2312" w:hAnsi="宋体" w:eastAsia="仿宋_GB2312"/>
                <w:color w:val="auto"/>
                <w:kern w:val="0"/>
              </w:rPr>
              <w:t>标准</w:t>
            </w:r>
          </w:p>
        </w:tc>
        <w:tc>
          <w:tcPr>
            <w:tcW w:w="2603"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center"/>
          </w:tcPr>
          <w:p>
            <w:pPr>
              <w:widowControl/>
              <w:textAlignment w:val="baseline"/>
              <w:rPr>
                <w:rFonts w:hint="eastAsia" w:ascii="仿宋_GB2312" w:hAnsi="宋体" w:eastAsia="仿宋_GB2312"/>
                <w:color w:val="auto"/>
                <w:kern w:val="0"/>
                <w:szCs w:val="22"/>
              </w:rPr>
            </w:pPr>
            <w:r>
              <w:rPr>
                <w:rFonts w:hint="eastAsia" w:ascii="仿宋_GB2312" w:hAnsi="宋体" w:eastAsia="仿宋_GB2312"/>
                <w:color w:val="auto"/>
                <w:kern w:val="0"/>
              </w:rPr>
              <w:t>是否制定了高于国家或行业标准的企业标准</w:t>
            </w:r>
          </w:p>
        </w:tc>
        <w:tc>
          <w:tcPr>
            <w:tcW w:w="2603"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是否建立</w:t>
            </w:r>
            <w:r>
              <w:rPr>
                <w:rFonts w:hint="eastAsia" w:ascii="仿宋_GB2312" w:hAnsi="宋体" w:eastAsia="仿宋_GB2312"/>
                <w:color w:val="auto"/>
                <w:kern w:val="0"/>
                <w:lang w:eastAsia="zh-CN"/>
              </w:rPr>
              <w:t>测量</w:t>
            </w:r>
            <w:r>
              <w:rPr>
                <w:rFonts w:hint="eastAsia" w:ascii="仿宋_GB2312" w:hAnsi="宋体" w:eastAsia="仿宋_GB2312"/>
                <w:color w:val="auto"/>
                <w:kern w:val="0"/>
              </w:rPr>
              <w:t>管理体系</w:t>
            </w:r>
          </w:p>
        </w:tc>
        <w:tc>
          <w:tcPr>
            <w:tcW w:w="2603"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top"/>
          </w:tcPr>
          <w:p>
            <w:pPr>
              <w:widowControl/>
              <w:jc w:val="left"/>
              <w:rPr>
                <w:rFonts w:hint="eastAsia" w:ascii="仿宋_GB2312" w:hAnsi="宋体" w:eastAsia="仿宋_GB2312"/>
                <w:color w:val="auto"/>
                <w:kern w:val="0"/>
                <w:szCs w:val="22"/>
                <w:lang w:eastAsia="zh-CN"/>
              </w:rPr>
            </w:pPr>
            <w:r>
              <w:rPr>
                <w:rFonts w:hint="eastAsia" w:ascii="仿宋_GB2312" w:hAnsi="宋体" w:eastAsia="仿宋_GB2312"/>
                <w:color w:val="auto"/>
                <w:kern w:val="0"/>
                <w:szCs w:val="22"/>
                <w:lang w:eastAsia="zh-CN"/>
              </w:rPr>
              <w:t>是否具有电测试、尺寸测量、自动光学检测等检测能力</w:t>
            </w:r>
          </w:p>
        </w:tc>
        <w:tc>
          <w:tcPr>
            <w:tcW w:w="2603" w:type="dxa"/>
            <w:noWrap w:val="0"/>
            <w:vAlign w:val="top"/>
          </w:tcPr>
          <w:p>
            <w:pPr>
              <w:widowControl/>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top"/>
          </w:tcPr>
          <w:p>
            <w:pPr>
              <w:widowControl/>
              <w:jc w:val="left"/>
              <w:rPr>
                <w:rFonts w:hint="eastAsia" w:ascii="仿宋_GB2312" w:hAnsi="宋体" w:eastAsia="仿宋_GB2312"/>
                <w:color w:val="auto"/>
                <w:kern w:val="0"/>
                <w:szCs w:val="22"/>
                <w:lang w:eastAsia="zh-CN"/>
              </w:rPr>
            </w:pPr>
            <w:r>
              <w:rPr>
                <w:rFonts w:hint="eastAsia" w:ascii="仿宋_GB2312" w:hAnsi="宋体" w:eastAsia="仿宋_GB2312"/>
                <w:color w:val="auto"/>
                <w:kern w:val="0"/>
                <w:szCs w:val="22"/>
                <w:lang w:eastAsia="zh-CN"/>
              </w:rPr>
              <w:t>是否配备高低温循环、温度冲击、湿热等环境适应性试验能力</w:t>
            </w:r>
          </w:p>
        </w:tc>
        <w:tc>
          <w:tcPr>
            <w:tcW w:w="2603" w:type="dxa"/>
            <w:noWrap w:val="0"/>
            <w:vAlign w:val="top"/>
          </w:tcPr>
          <w:p>
            <w:pPr>
              <w:widowControl/>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5919" w:type="dxa"/>
            <w:noWrap w:val="0"/>
            <w:vAlign w:val="top"/>
          </w:tcPr>
          <w:p>
            <w:pPr>
              <w:widowControl/>
              <w:jc w:val="left"/>
              <w:rPr>
                <w:rFonts w:hint="eastAsia" w:ascii="仿宋_GB2312" w:hAnsi="宋体" w:eastAsia="仿宋_GB2312"/>
                <w:color w:val="auto"/>
                <w:kern w:val="0"/>
                <w:szCs w:val="22"/>
                <w:lang w:eastAsia="zh-CN"/>
              </w:rPr>
            </w:pPr>
            <w:r>
              <w:rPr>
                <w:rFonts w:hint="eastAsia" w:ascii="仿宋_GB2312" w:hAnsi="宋体" w:eastAsia="仿宋_GB2312"/>
                <w:color w:val="auto"/>
                <w:kern w:val="0"/>
                <w:szCs w:val="22"/>
                <w:lang w:eastAsia="zh-CN"/>
              </w:rPr>
              <w:t>是否通过</w:t>
            </w:r>
            <w:r>
              <w:rPr>
                <w:rFonts w:hint="eastAsia" w:ascii="仿宋_GB2312" w:hAnsi="宋体" w:eastAsia="仿宋_GB2312"/>
                <w:color w:val="auto"/>
                <w:kern w:val="0"/>
                <w:lang w:eastAsia="zh-CN"/>
              </w:rPr>
              <w:t>测量</w:t>
            </w:r>
            <w:r>
              <w:rPr>
                <w:rFonts w:hint="eastAsia" w:ascii="仿宋_GB2312" w:hAnsi="宋体" w:eastAsia="仿宋_GB2312"/>
                <w:color w:val="auto"/>
                <w:kern w:val="0"/>
              </w:rPr>
              <w:t>管理体系</w:t>
            </w:r>
            <w:r>
              <w:rPr>
                <w:rFonts w:hint="eastAsia" w:ascii="仿宋_GB2312" w:hAnsi="宋体" w:eastAsia="仿宋_GB2312"/>
                <w:color w:val="auto"/>
                <w:kern w:val="0"/>
                <w:lang w:eastAsia="zh-CN"/>
              </w:rPr>
              <w:t>认证</w:t>
            </w:r>
          </w:p>
        </w:tc>
        <w:tc>
          <w:tcPr>
            <w:tcW w:w="2603" w:type="dxa"/>
            <w:noWrap w:val="0"/>
            <w:vAlign w:val="top"/>
          </w:tcPr>
          <w:p>
            <w:pPr>
              <w:widowControl/>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8522" w:type="dxa"/>
            <w:gridSpan w:val="2"/>
            <w:noWrap w:val="0"/>
            <w:vAlign w:val="top"/>
          </w:tcPr>
          <w:p>
            <w:pPr>
              <w:widowControl/>
              <w:jc w:val="left"/>
              <w:rPr>
                <w:rFonts w:hint="eastAsia" w:ascii="仿宋_GB2312" w:hAnsi="宋体" w:eastAsia="仿宋_GB2312"/>
                <w:color w:val="auto"/>
                <w:kern w:val="0"/>
              </w:rPr>
            </w:pPr>
            <w:r>
              <w:rPr>
                <w:rFonts w:hint="eastAsia" w:ascii="仿宋_GB2312" w:hAnsi="宋体" w:eastAsia="仿宋_GB2312"/>
                <w:color w:val="auto"/>
                <w:kern w:val="0"/>
              </w:rPr>
              <w:t>备注：</w:t>
            </w:r>
          </w:p>
        </w:tc>
      </w:tr>
    </w:tbl>
    <w:p>
      <w:pPr>
        <w:widowControl/>
        <w:spacing w:line="360" w:lineRule="auto"/>
        <w:jc w:val="left"/>
        <w:rPr>
          <w:rFonts w:hint="eastAsia" w:ascii="黑体" w:hAnsi="楷体" w:eastAsia="黑体"/>
          <w:color w:val="auto"/>
          <w:kern w:val="0"/>
          <w:sz w:val="30"/>
        </w:rPr>
      </w:pPr>
    </w:p>
    <w:p>
      <w:pPr>
        <w:widowControl/>
        <w:spacing w:line="360" w:lineRule="auto"/>
        <w:jc w:val="left"/>
        <w:rPr>
          <w:rFonts w:ascii="黑体" w:hAnsi="楷体" w:eastAsia="黑体"/>
          <w:color w:val="auto"/>
          <w:kern w:val="0"/>
          <w:sz w:val="30"/>
        </w:rPr>
      </w:pPr>
      <w:r>
        <w:rPr>
          <w:rFonts w:hint="eastAsia" w:ascii="黑体" w:hAnsi="楷体" w:eastAsia="黑体"/>
          <w:color w:val="auto"/>
          <w:kern w:val="0"/>
          <w:sz w:val="30"/>
          <w:lang w:eastAsia="zh-CN"/>
        </w:rPr>
        <w:t>五</w:t>
      </w:r>
      <w:r>
        <w:rPr>
          <w:rFonts w:hint="eastAsia" w:ascii="黑体" w:hAnsi="楷体" w:eastAsia="黑体"/>
          <w:color w:val="auto"/>
          <w:kern w:val="0"/>
          <w:sz w:val="30"/>
        </w:rPr>
        <w:t>、智能制造</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61"/>
        <w:gridCol w:w="38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4661" w:type="dxa"/>
            <w:noWrap w:val="0"/>
            <w:vAlign w:val="center"/>
          </w:tcPr>
          <w:p>
            <w:pPr>
              <w:widowControl/>
              <w:textAlignment w:val="baseline"/>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是否使用自动化</w:t>
            </w:r>
            <w:r>
              <w:rPr>
                <w:rFonts w:hint="eastAsia" w:ascii="仿宋_GB2312" w:hAnsi="宋体" w:eastAsia="仿宋_GB2312"/>
                <w:color w:val="auto"/>
                <w:kern w:val="0"/>
              </w:rPr>
              <w:t>生产制造</w:t>
            </w:r>
            <w:r>
              <w:rPr>
                <w:rFonts w:hint="eastAsia" w:ascii="仿宋_GB2312" w:hAnsi="宋体" w:eastAsia="仿宋_GB2312"/>
                <w:color w:val="auto"/>
                <w:kern w:val="0"/>
                <w:lang w:eastAsia="zh-CN"/>
              </w:rPr>
              <w:t>设备</w:t>
            </w:r>
          </w:p>
        </w:tc>
        <w:tc>
          <w:tcPr>
            <w:tcW w:w="3861" w:type="dxa"/>
            <w:noWrap w:val="0"/>
            <w:vAlign w:val="center"/>
          </w:tcPr>
          <w:p>
            <w:pPr>
              <w:widowControl/>
              <w:textAlignment w:val="baseline"/>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4661" w:type="dxa"/>
            <w:noWrap w:val="0"/>
            <w:vAlign w:val="center"/>
          </w:tcPr>
          <w:p>
            <w:pPr>
              <w:widowControl/>
              <w:textAlignment w:val="baseline"/>
              <w:rPr>
                <w:rFonts w:hint="eastAsia" w:ascii="仿宋_GB2312" w:hAnsi="宋体" w:eastAsia="仿宋_GB2312"/>
                <w:color w:val="auto"/>
                <w:kern w:val="0"/>
                <w:lang w:eastAsia="zh-CN"/>
              </w:rPr>
            </w:pPr>
            <w:r>
              <w:rPr>
                <w:rFonts w:hint="eastAsia" w:ascii="仿宋_GB2312" w:hAnsi="宋体" w:eastAsia="仿宋_GB2312"/>
                <w:color w:val="auto"/>
                <w:kern w:val="0"/>
              </w:rPr>
              <w:t>是否使用网络化的生产制造</w:t>
            </w:r>
            <w:r>
              <w:rPr>
                <w:rFonts w:hint="eastAsia" w:ascii="仿宋_GB2312" w:hAnsi="宋体" w:eastAsia="仿宋_GB2312"/>
                <w:color w:val="auto"/>
                <w:kern w:val="0"/>
                <w:lang w:eastAsia="zh-CN"/>
              </w:rPr>
              <w:t>设备</w:t>
            </w:r>
          </w:p>
        </w:tc>
        <w:tc>
          <w:tcPr>
            <w:tcW w:w="3861" w:type="dxa"/>
            <w:noWrap w:val="0"/>
            <w:vAlign w:val="center"/>
          </w:tcPr>
          <w:p>
            <w:pPr>
              <w:widowControl/>
              <w:textAlignment w:val="baseline"/>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4661" w:type="dxa"/>
            <w:noWrap w:val="0"/>
            <w:vAlign w:val="top"/>
          </w:tcPr>
          <w:p>
            <w:pPr>
              <w:widowControl/>
              <w:spacing w:line="480" w:lineRule="auto"/>
              <w:jc w:val="left"/>
              <w:rPr>
                <w:rFonts w:ascii="仿宋_GB2312" w:hAnsi="宋体" w:eastAsia="仿宋_GB2312"/>
                <w:color w:val="auto"/>
                <w:kern w:val="0"/>
              </w:rPr>
            </w:pPr>
            <w:r>
              <w:rPr>
                <w:rFonts w:ascii="仿宋_GB2312" w:hAnsi="宋体" w:eastAsia="仿宋_GB2312"/>
                <w:color w:val="auto"/>
                <w:kern w:val="0"/>
              </w:rPr>
              <w:t>是否使用</w:t>
            </w:r>
            <w:r>
              <w:rPr>
                <w:rFonts w:hint="eastAsia" w:ascii="仿宋_GB2312" w:hAnsi="宋体" w:eastAsia="仿宋_GB2312"/>
                <w:color w:val="auto"/>
                <w:kern w:val="0"/>
              </w:rPr>
              <w:t>信息化系统</w:t>
            </w:r>
          </w:p>
        </w:tc>
        <w:tc>
          <w:tcPr>
            <w:tcW w:w="3861"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rPr>
              <w:t>MES</w:t>
            </w:r>
            <w:r>
              <w:rPr>
                <w:rFonts w:hint="eastAsia" w:ascii="仿宋_GB2312" w:hAnsi="宋体" w:eastAsia="仿宋_GB2312"/>
                <w:color w:val="auto"/>
                <w:kern w:val="0"/>
              </w:rPr>
              <w:sym w:font="Wingdings 2" w:char="00A3"/>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ERP</w:t>
            </w:r>
            <w:r>
              <w:rPr>
                <w:rFonts w:hint="eastAsia" w:ascii="仿宋_GB2312" w:hAnsi="宋体" w:eastAsia="仿宋_GB2312"/>
                <w:color w:val="auto"/>
                <w:kern w:val="0"/>
              </w:rPr>
              <w:sym w:font="Wingdings 2" w:char="00A3"/>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WMS</w:t>
            </w:r>
            <w:r>
              <w:rPr>
                <w:rFonts w:hint="eastAsia" w:ascii="仿宋_GB2312" w:hAnsi="宋体" w:eastAsia="仿宋_GB2312"/>
                <w:color w:val="auto"/>
                <w:kern w:val="0"/>
              </w:rPr>
              <w:sym w:font="Wingdings 2" w:char="00A3"/>
            </w:r>
            <w:r>
              <w:rPr>
                <w:rFonts w:hint="eastAsia" w:ascii="仿宋_GB2312" w:hAnsi="宋体" w:eastAsia="仿宋_GB2312"/>
                <w:color w:val="auto"/>
                <w:kern w:val="0"/>
                <w:lang w:val="en-US" w:eastAsia="zh-CN"/>
              </w:rPr>
              <w:t xml:space="preserve">   </w:t>
            </w:r>
            <w:r>
              <w:rPr>
                <w:rFonts w:ascii="仿宋_GB2312" w:hAnsi="宋体" w:eastAsia="仿宋_GB2312"/>
                <w:color w:val="auto"/>
                <w:kern w:val="0"/>
              </w:rPr>
              <w:t>SRM</w:t>
            </w:r>
            <w:r>
              <w:rPr>
                <w:rFonts w:hint="eastAsia" w:ascii="仿宋_GB2312" w:hAnsi="宋体" w:eastAsia="仿宋_GB2312"/>
                <w:color w:val="auto"/>
                <w:kern w:val="0"/>
              </w:rPr>
              <w:t>□  其它□</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0" w:hRule="atLeast"/>
        </w:trPr>
        <w:tc>
          <w:tcPr>
            <w:tcW w:w="4661" w:type="dxa"/>
            <w:noWrap w:val="0"/>
            <w:vAlign w:val="top"/>
          </w:tcPr>
          <w:p>
            <w:pPr>
              <w:widowControl/>
              <w:jc w:val="left"/>
              <w:rPr>
                <w:rFonts w:ascii="仿宋_GB2312" w:hAnsi="宋体" w:eastAsia="仿宋_GB2312"/>
                <w:color w:val="auto"/>
                <w:kern w:val="0"/>
              </w:rPr>
            </w:pPr>
            <w:r>
              <w:rPr>
                <w:rFonts w:ascii="仿宋_GB2312" w:hAnsi="宋体" w:eastAsia="仿宋_GB2312"/>
                <w:color w:val="auto"/>
                <w:kern w:val="0"/>
              </w:rPr>
              <w:t>是否具备</w:t>
            </w:r>
            <w:r>
              <w:rPr>
                <w:rFonts w:hint="eastAsia" w:ascii="仿宋_GB2312" w:hAnsi="宋体" w:eastAsia="仿宋_GB2312"/>
                <w:color w:val="auto"/>
                <w:kern w:val="0"/>
              </w:rPr>
              <w:t>个性化定制生产能力</w:t>
            </w:r>
          </w:p>
        </w:tc>
        <w:tc>
          <w:tcPr>
            <w:tcW w:w="3861" w:type="dxa"/>
            <w:noWrap w:val="0"/>
            <w:vAlign w:val="top"/>
          </w:tcPr>
          <w:p>
            <w:pPr>
              <w:widowControl/>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4661" w:type="dxa"/>
            <w:noWrap w:val="0"/>
            <w:vAlign w:val="top"/>
          </w:tcPr>
          <w:p>
            <w:pPr>
              <w:widowControl/>
              <w:jc w:val="left"/>
              <w:rPr>
                <w:rFonts w:hint="eastAsia" w:ascii="仿宋_GB2312" w:hAnsi="宋体" w:eastAsia="仿宋_GB2312"/>
                <w:color w:val="auto"/>
                <w:kern w:val="0"/>
                <w:lang w:eastAsia="zh-CN"/>
              </w:rPr>
            </w:pPr>
            <w:r>
              <w:rPr>
                <w:rFonts w:hint="eastAsia" w:ascii="仿宋_GB2312" w:hAnsi="宋体" w:eastAsia="仿宋_GB2312"/>
                <w:color w:val="auto"/>
                <w:kern w:val="0"/>
                <w:szCs w:val="22"/>
              </w:rPr>
              <w:t>自动化、信息化应用</w:t>
            </w:r>
            <w:r>
              <w:rPr>
                <w:rFonts w:hint="eastAsia" w:ascii="仿宋_GB2312" w:hAnsi="宋体" w:eastAsia="仿宋_GB2312"/>
                <w:color w:val="auto"/>
                <w:kern w:val="0"/>
                <w:szCs w:val="22"/>
                <w:lang w:eastAsia="zh-CN"/>
              </w:rPr>
              <w:t>效果</w:t>
            </w:r>
            <w:r>
              <w:rPr>
                <w:rFonts w:hint="eastAsia" w:ascii="仿宋_GB2312" w:hAnsi="宋体" w:eastAsia="仿宋_GB2312"/>
                <w:color w:val="auto"/>
                <w:kern w:val="0"/>
                <w:lang w:val="en-US" w:eastAsia="zh-CN"/>
              </w:rPr>
              <w:t>*</w:t>
            </w:r>
          </w:p>
        </w:tc>
        <w:tc>
          <w:tcPr>
            <w:tcW w:w="3861" w:type="dxa"/>
            <w:noWrap w:val="0"/>
            <w:vAlign w:val="top"/>
          </w:tcPr>
          <w:p>
            <w:pPr>
              <w:widowControl/>
              <w:jc w:val="left"/>
              <w:rPr>
                <w:rFonts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4661" w:type="dxa"/>
            <w:noWrap w:val="0"/>
            <w:vAlign w:val="center"/>
          </w:tcPr>
          <w:p>
            <w:pPr>
              <w:widowControl/>
              <w:textAlignment w:val="baseline"/>
              <w:rPr>
                <w:rFonts w:ascii="仿宋_GB2312" w:hAnsi="宋体" w:eastAsia="仿宋_GB2312"/>
                <w:color w:val="auto"/>
                <w:kern w:val="0"/>
              </w:rPr>
            </w:pPr>
            <w:r>
              <w:rPr>
                <w:rFonts w:hint="eastAsia" w:ascii="仿宋_GB2312" w:hAnsi="宋体" w:eastAsia="仿宋_GB2312"/>
                <w:color w:val="auto"/>
                <w:kern w:val="0"/>
              </w:rPr>
              <w:t>是否为智能制造试点示范企业</w:t>
            </w:r>
          </w:p>
        </w:tc>
        <w:tc>
          <w:tcPr>
            <w:tcW w:w="3861" w:type="dxa"/>
            <w:noWrap w:val="0"/>
            <w:vAlign w:val="center"/>
          </w:tcPr>
          <w:p>
            <w:pPr>
              <w:widowControl/>
              <w:textAlignment w:val="baseline"/>
              <w:rPr>
                <w:rFonts w:hint="eastAsia" w:ascii="仿宋_GB2312" w:hAnsi="宋体" w:eastAsia="仿宋_GB2312"/>
                <w:color w:val="auto"/>
                <w:kern w:val="0"/>
              </w:rPr>
            </w:pPr>
            <w:r>
              <w:rPr>
                <w:rFonts w:hint="eastAsia" w:ascii="仿宋_GB2312" w:hAnsi="宋体" w:eastAsia="仿宋_GB2312"/>
                <w:color w:val="auto"/>
                <w:kern w:val="0"/>
              </w:rPr>
              <w:t xml:space="preserve">国家级□ </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省级□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22" w:type="dxa"/>
            <w:gridSpan w:val="2"/>
            <w:noWrap w:val="0"/>
            <w:vAlign w:val="top"/>
          </w:tcPr>
          <w:p>
            <w:pPr>
              <w:widowControl/>
              <w:jc w:val="left"/>
              <w:rPr>
                <w:rFonts w:hint="eastAsia" w:ascii="仿宋_GB2312" w:hAnsi="宋体" w:eastAsia="仿宋_GB2312"/>
                <w:color w:val="auto"/>
                <w:kern w:val="0"/>
              </w:rPr>
            </w:pPr>
            <w:r>
              <w:rPr>
                <w:rFonts w:hint="eastAsia" w:ascii="仿宋_GB2312" w:hAnsi="宋体" w:eastAsia="仿宋_GB2312"/>
                <w:color w:val="auto"/>
                <w:kern w:val="0"/>
              </w:rPr>
              <w:t>备注：</w:t>
            </w:r>
            <w:r>
              <w:rPr>
                <w:rFonts w:hint="eastAsia" w:ascii="仿宋_GB2312" w:hAnsi="宋体" w:eastAsia="仿宋_GB2312"/>
                <w:color w:val="auto"/>
                <w:kern w:val="0"/>
                <w:lang w:val="en-US" w:eastAsia="zh-CN"/>
              </w:rPr>
              <w:t>*简要说明</w:t>
            </w:r>
            <w:r>
              <w:rPr>
                <w:rFonts w:hint="eastAsia" w:ascii="仿宋_GB2312" w:hAnsi="宋体" w:eastAsia="仿宋_GB2312"/>
                <w:color w:val="auto"/>
                <w:kern w:val="0"/>
                <w:szCs w:val="22"/>
              </w:rPr>
              <w:t>自动化、信息化应用</w:t>
            </w:r>
            <w:r>
              <w:rPr>
                <w:rFonts w:hint="eastAsia" w:ascii="仿宋_GB2312" w:hAnsi="宋体" w:eastAsia="仿宋_GB2312"/>
                <w:color w:val="auto"/>
                <w:kern w:val="0"/>
                <w:szCs w:val="22"/>
                <w:lang w:eastAsia="zh-CN"/>
              </w:rPr>
              <w:t>在</w:t>
            </w:r>
            <w:r>
              <w:rPr>
                <w:rFonts w:hint="eastAsia" w:ascii="仿宋_GB2312" w:hAnsi="宋体" w:eastAsia="仿宋_GB2312"/>
                <w:color w:val="auto"/>
                <w:kern w:val="0"/>
                <w:szCs w:val="22"/>
              </w:rPr>
              <w:t>运营成本</w:t>
            </w:r>
            <w:r>
              <w:rPr>
                <w:rFonts w:hint="eastAsia" w:ascii="仿宋_GB2312" w:hAnsi="宋体" w:eastAsia="仿宋_GB2312"/>
                <w:color w:val="auto"/>
                <w:kern w:val="0"/>
                <w:szCs w:val="22"/>
                <w:lang w:eastAsia="zh-CN"/>
              </w:rPr>
              <w:t>、</w:t>
            </w:r>
            <w:r>
              <w:rPr>
                <w:rFonts w:hint="eastAsia" w:ascii="仿宋_GB2312" w:hAnsi="宋体" w:eastAsia="仿宋_GB2312"/>
                <w:color w:val="auto"/>
                <w:kern w:val="0"/>
                <w:szCs w:val="22"/>
              </w:rPr>
              <w:t>产品生产周期</w:t>
            </w:r>
            <w:r>
              <w:rPr>
                <w:rFonts w:hint="eastAsia" w:ascii="仿宋_GB2312" w:hAnsi="宋体" w:eastAsia="仿宋_GB2312"/>
                <w:color w:val="auto"/>
                <w:kern w:val="0"/>
                <w:szCs w:val="22"/>
                <w:lang w:eastAsia="zh-CN"/>
              </w:rPr>
              <w:t>、</w:t>
            </w:r>
            <w:r>
              <w:rPr>
                <w:rFonts w:hint="eastAsia" w:ascii="仿宋_GB2312" w:hAnsi="宋体" w:eastAsia="仿宋_GB2312"/>
                <w:color w:val="auto"/>
                <w:kern w:val="0"/>
                <w:szCs w:val="22"/>
              </w:rPr>
              <w:t>生产效率</w:t>
            </w:r>
            <w:r>
              <w:rPr>
                <w:rFonts w:hint="eastAsia" w:ascii="仿宋_GB2312" w:hAnsi="宋体" w:eastAsia="仿宋_GB2312"/>
                <w:color w:val="auto"/>
                <w:kern w:val="0"/>
                <w:szCs w:val="22"/>
                <w:lang w:eastAsia="zh-CN"/>
              </w:rPr>
              <w:t>、</w:t>
            </w:r>
            <w:r>
              <w:rPr>
                <w:rFonts w:hint="eastAsia" w:ascii="仿宋_GB2312" w:hAnsi="宋体" w:eastAsia="仿宋_GB2312"/>
                <w:color w:val="auto"/>
                <w:kern w:val="0"/>
                <w:szCs w:val="22"/>
              </w:rPr>
              <w:t>不良品率</w:t>
            </w:r>
            <w:r>
              <w:rPr>
                <w:rFonts w:hint="eastAsia" w:ascii="仿宋_GB2312" w:hAnsi="宋体" w:eastAsia="仿宋_GB2312"/>
                <w:color w:val="auto"/>
                <w:kern w:val="0"/>
                <w:szCs w:val="22"/>
                <w:lang w:eastAsia="zh-CN"/>
              </w:rPr>
              <w:t>、</w:t>
            </w:r>
            <w:r>
              <w:rPr>
                <w:rFonts w:hint="eastAsia" w:ascii="仿宋_GB2312" w:hAnsi="宋体" w:eastAsia="仿宋_GB2312"/>
                <w:color w:val="auto"/>
                <w:kern w:val="0"/>
                <w:szCs w:val="22"/>
              </w:rPr>
              <w:t>能源利用率</w:t>
            </w:r>
            <w:r>
              <w:rPr>
                <w:rFonts w:hint="eastAsia" w:ascii="仿宋_GB2312" w:hAnsi="宋体" w:eastAsia="仿宋_GB2312"/>
                <w:color w:val="auto"/>
                <w:kern w:val="0"/>
                <w:szCs w:val="22"/>
                <w:lang w:eastAsia="zh-CN"/>
              </w:rPr>
              <w:t>等方面的效果</w:t>
            </w:r>
            <w:r>
              <w:rPr>
                <w:rFonts w:hint="eastAsia" w:ascii="仿宋_GB2312" w:hAnsi="宋体" w:eastAsia="仿宋_GB2312"/>
                <w:color w:val="auto"/>
                <w:kern w:val="0"/>
                <w:szCs w:val="22"/>
              </w:rPr>
              <w:t>。</w:t>
            </w:r>
          </w:p>
        </w:tc>
      </w:tr>
    </w:tbl>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黑体" w:hAnsi="楷体" w:eastAsia="黑体"/>
          <w:color w:val="auto"/>
          <w:kern w:val="0"/>
          <w:sz w:val="30"/>
        </w:rPr>
      </w:pPr>
      <w:r>
        <w:rPr>
          <w:rFonts w:hint="eastAsia" w:ascii="黑体" w:hAnsi="楷体" w:eastAsia="黑体"/>
          <w:color w:val="auto"/>
          <w:kern w:val="0"/>
          <w:sz w:val="30"/>
          <w:lang w:eastAsia="zh-CN"/>
        </w:rPr>
        <w:t>六</w:t>
      </w:r>
      <w:r>
        <w:rPr>
          <w:rFonts w:hint="eastAsia" w:ascii="黑体" w:hAnsi="楷体" w:eastAsia="黑体"/>
          <w:color w:val="auto"/>
          <w:kern w:val="0"/>
          <w:sz w:val="30"/>
        </w:rPr>
        <w:t>、绿色制造</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4"/>
        <w:gridCol w:w="3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center"/>
          </w:tcPr>
          <w:p>
            <w:pPr>
              <w:jc w:val="center"/>
              <w:rPr>
                <w:rFonts w:hint="eastAsia" w:ascii="仿宋_GB2312" w:hAnsi="宋体" w:eastAsia="仿宋_GB2312"/>
                <w:color w:val="auto"/>
                <w:kern w:val="0"/>
              </w:rPr>
            </w:pPr>
          </w:p>
          <w:p>
            <w:pPr>
              <w:jc w:val="left"/>
              <w:rPr>
                <w:rFonts w:ascii="仿宋_GB2312" w:hAnsi="宋体" w:eastAsia="仿宋_GB2312"/>
                <w:color w:val="auto"/>
                <w:kern w:val="0"/>
              </w:rPr>
            </w:pPr>
            <w:r>
              <w:rPr>
                <w:rFonts w:hint="eastAsia" w:ascii="仿宋_GB2312" w:hAnsi="宋体" w:eastAsia="仿宋_GB2312"/>
                <w:color w:val="auto"/>
                <w:kern w:val="0"/>
              </w:rPr>
              <w:t>是否持续开展</w:t>
            </w:r>
            <w:r>
              <w:rPr>
                <w:rFonts w:ascii="仿宋_GB2312" w:hAnsi="宋体" w:eastAsia="仿宋_GB2312"/>
                <w:color w:val="auto"/>
                <w:kern w:val="0"/>
              </w:rPr>
              <w:t>清洁生产审核</w:t>
            </w:r>
            <w:r>
              <w:rPr>
                <w:rFonts w:hint="eastAsia" w:ascii="仿宋_GB2312" w:hAnsi="宋体" w:eastAsia="仿宋_GB2312"/>
                <w:color w:val="auto"/>
                <w:kern w:val="0"/>
              </w:rPr>
              <w:t>，清洁生产指标水平情况</w:t>
            </w:r>
          </w:p>
          <w:p>
            <w:pPr>
              <w:widowControl/>
              <w:jc w:val="center"/>
              <w:outlineLvl w:val="0"/>
              <w:rPr>
                <w:rFonts w:ascii="黑体" w:hAnsi="楷体" w:eastAsia="黑体"/>
                <w:color w:val="auto"/>
                <w:kern w:val="0"/>
              </w:rPr>
            </w:pPr>
          </w:p>
        </w:tc>
        <w:tc>
          <w:tcPr>
            <w:tcW w:w="3884" w:type="dxa"/>
            <w:noWrap w:val="0"/>
            <w:vAlign w:val="center"/>
          </w:tcPr>
          <w:p>
            <w:pPr>
              <w:rPr>
                <w:rFonts w:hint="eastAsia" w:ascii="仿宋_GB2312" w:hAnsi="宋体" w:eastAsia="仿宋_GB2312"/>
                <w:color w:val="auto"/>
                <w:kern w:val="0"/>
                <w:lang w:eastAsia="zh-CN"/>
              </w:rPr>
            </w:pPr>
            <w:r>
              <w:rPr>
                <w:rFonts w:hint="eastAsia" w:ascii="仿宋_GB2312" w:hAnsi="宋体" w:eastAsia="仿宋_GB2312"/>
                <w:color w:val="auto"/>
                <w:kern w:val="0"/>
              </w:rPr>
              <w:t>对应HJ450-2008指标水平，</w:t>
            </w:r>
            <w:r>
              <w:rPr>
                <w:rFonts w:hint="eastAsia" w:ascii="仿宋_GB2312" w:hAnsi="宋体" w:eastAsia="仿宋_GB2312"/>
                <w:color w:val="auto"/>
                <w:kern w:val="0"/>
                <w:lang w:eastAsia="zh-CN"/>
              </w:rPr>
              <w:t>达到：</w:t>
            </w:r>
          </w:p>
          <w:p>
            <w:pPr>
              <w:rPr>
                <w:rFonts w:hint="eastAsia" w:ascii="仿宋_GB2312" w:hAnsi="宋体" w:eastAsia="仿宋_GB2312"/>
                <w:color w:val="auto"/>
                <w:kern w:val="0"/>
              </w:rPr>
            </w:pPr>
            <w:r>
              <w:rPr>
                <w:rFonts w:hint="eastAsia" w:ascii="仿宋_GB2312" w:hAnsi="宋体" w:eastAsia="仿宋_GB2312"/>
                <w:color w:val="auto"/>
                <w:kern w:val="0"/>
                <w:lang w:eastAsia="zh-CN"/>
              </w:rPr>
              <w:t>一级</w:t>
            </w:r>
            <w:r>
              <w:rPr>
                <w:rFonts w:hint="eastAsia" w:ascii="仿宋_GB2312" w:hAnsi="宋体" w:eastAsia="仿宋_GB2312"/>
                <w:color w:val="auto"/>
                <w:kern w:val="0"/>
              </w:rPr>
              <w:t xml:space="preserve">□  </w:t>
            </w:r>
            <w:r>
              <w:rPr>
                <w:rFonts w:hint="eastAsia" w:ascii="仿宋_GB2312" w:hAnsi="宋体" w:eastAsia="仿宋_GB2312"/>
                <w:color w:val="auto"/>
                <w:kern w:val="0"/>
                <w:lang w:eastAsia="zh-CN"/>
              </w:rPr>
              <w:t>二级</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lang w:eastAsia="zh-CN"/>
              </w:rPr>
              <w:t>三级</w:t>
            </w:r>
            <w:r>
              <w:rPr>
                <w:rFonts w:hint="eastAsia" w:ascii="仿宋_GB2312" w:hAnsi="宋体" w:eastAsia="仿宋_GB2312"/>
                <w:color w:val="auto"/>
                <w:kern w:val="0"/>
              </w:rPr>
              <w:sym w:font="Wingdings 2" w:char="00A3"/>
            </w:r>
            <w:r>
              <w:rPr>
                <w:rFonts w:hint="eastAsia" w:ascii="仿宋_GB2312" w:hAnsi="宋体" w:eastAsia="仿宋_GB2312"/>
                <w:color w:val="auto"/>
                <w:kern w:val="0"/>
              </w:rPr>
              <w:t xml:space="preserve"> </w:t>
            </w:r>
            <w:r>
              <w:rPr>
                <w:rFonts w:hint="eastAsia" w:ascii="仿宋_GB2312" w:hAnsi="宋体" w:eastAsia="仿宋_GB2312"/>
                <w:color w:val="auto"/>
                <w:kern w:val="0"/>
                <w:lang w:val="en-US" w:eastAsia="zh-CN"/>
              </w:rPr>
              <w:t xml:space="preserve">  </w:t>
            </w:r>
            <w:r>
              <w:rPr>
                <w:rFonts w:hint="eastAsia" w:ascii="仿宋_GB2312" w:hAnsi="宋体" w:eastAsia="仿宋_GB2312"/>
                <w:color w:val="auto"/>
                <w:kern w:val="0"/>
              </w:rPr>
              <w:t>否□</w:t>
            </w:r>
          </w:p>
          <w:p>
            <w:pPr>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其中：废水产生量</w:t>
            </w:r>
          </w:p>
          <w:p>
            <w:pPr>
              <w:rPr>
                <w:rFonts w:ascii="仿宋_GB2312" w:hAnsi="宋体" w:eastAsia="仿宋_GB2312"/>
                <w:color w:val="auto"/>
                <w:kern w:val="0"/>
              </w:rPr>
            </w:pPr>
            <w:r>
              <w:rPr>
                <w:rFonts w:hint="eastAsia" w:ascii="仿宋_GB2312" w:hAnsi="宋体" w:eastAsia="仿宋_GB2312"/>
                <w:color w:val="auto"/>
                <w:kern w:val="0"/>
                <w:lang w:eastAsia="zh-CN"/>
              </w:rPr>
              <w:t>一级</w:t>
            </w:r>
            <w:r>
              <w:rPr>
                <w:rFonts w:hint="eastAsia" w:ascii="仿宋_GB2312" w:hAnsi="宋体" w:eastAsia="仿宋_GB2312"/>
                <w:color w:val="auto"/>
                <w:kern w:val="0"/>
              </w:rPr>
              <w:t xml:space="preserve">□  </w:t>
            </w:r>
            <w:r>
              <w:rPr>
                <w:rFonts w:hint="eastAsia" w:ascii="仿宋_GB2312" w:hAnsi="宋体" w:eastAsia="仿宋_GB2312"/>
                <w:color w:val="auto"/>
                <w:kern w:val="0"/>
                <w:lang w:eastAsia="zh-CN"/>
              </w:rPr>
              <w:t>二级</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top"/>
          </w:tcPr>
          <w:p>
            <w:pPr>
              <w:widowControl/>
              <w:jc w:val="left"/>
              <w:outlineLvl w:val="0"/>
              <w:rPr>
                <w:rFonts w:ascii="仿宋_GB2312" w:hAnsi="宋体" w:eastAsia="仿宋_GB2312"/>
                <w:color w:val="auto"/>
                <w:kern w:val="0"/>
              </w:rPr>
            </w:pPr>
            <w:r>
              <w:rPr>
                <w:rFonts w:hint="eastAsia" w:ascii="仿宋_GB2312" w:hAnsi="宋体" w:eastAsia="仿宋_GB2312"/>
                <w:color w:val="auto"/>
                <w:kern w:val="0"/>
              </w:rPr>
              <w:t>产品是否符合《电器电子产品有害物质限制使用管理办法》要求</w:t>
            </w:r>
          </w:p>
        </w:tc>
        <w:tc>
          <w:tcPr>
            <w:tcW w:w="3884" w:type="dxa"/>
            <w:noWrap w:val="0"/>
            <w:vAlign w:val="center"/>
          </w:tcPr>
          <w:p>
            <w:pPr>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top"/>
          </w:tcPr>
          <w:p>
            <w:pPr>
              <w:widowControl/>
              <w:jc w:val="left"/>
              <w:outlineLvl w:val="0"/>
              <w:rPr>
                <w:rFonts w:hint="eastAsia" w:ascii="仿宋_GB2312" w:hAnsi="宋体" w:eastAsia="仿宋_GB2312"/>
                <w:color w:val="auto"/>
                <w:kern w:val="0"/>
              </w:rPr>
            </w:pPr>
            <w:r>
              <w:rPr>
                <w:rFonts w:hint="eastAsia" w:ascii="仿宋_GB2312" w:hAnsi="宋体" w:eastAsia="仿宋_GB2312"/>
                <w:color w:val="auto"/>
                <w:kern w:val="0"/>
              </w:rPr>
              <w:t>产品是否符合《</w:t>
            </w:r>
            <w:r>
              <w:rPr>
                <w:rFonts w:hint="eastAsia" w:ascii="仿宋_GB2312" w:hAnsi="宋体" w:eastAsia="仿宋_GB2312"/>
                <w:color w:val="auto"/>
                <w:kern w:val="0"/>
                <w:lang w:eastAsia="zh-CN"/>
              </w:rPr>
              <w:t>环境保护综合名录</w:t>
            </w:r>
            <w:r>
              <w:rPr>
                <w:rFonts w:hint="eastAsia" w:ascii="仿宋_GB2312" w:hAnsi="宋体" w:eastAsia="仿宋_GB2312"/>
                <w:color w:val="auto"/>
                <w:kern w:val="0"/>
              </w:rPr>
              <w:t>》要求</w:t>
            </w:r>
          </w:p>
        </w:tc>
        <w:tc>
          <w:tcPr>
            <w:tcW w:w="3884" w:type="dxa"/>
            <w:noWrap w:val="0"/>
            <w:vAlign w:val="center"/>
          </w:tcPr>
          <w:p>
            <w:pPr>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top"/>
          </w:tcPr>
          <w:p>
            <w:pPr>
              <w:widowControl/>
              <w:jc w:val="left"/>
              <w:outlineLvl w:val="0"/>
              <w:rPr>
                <w:rFonts w:hint="eastAsia" w:ascii="仿宋_GB2312" w:hAnsi="宋体" w:eastAsia="仿宋_GB2312"/>
                <w:color w:val="auto"/>
                <w:kern w:val="0"/>
                <w:lang w:eastAsia="zh-CN"/>
              </w:rPr>
            </w:pPr>
            <w:r>
              <w:rPr>
                <w:rFonts w:hint="eastAsia" w:ascii="仿宋_GB2312" w:hAnsi="宋体" w:eastAsia="仿宋_GB2312"/>
                <w:color w:val="auto"/>
                <w:kern w:val="0"/>
              </w:rPr>
              <w:t>产品是否</w:t>
            </w:r>
            <w:r>
              <w:rPr>
                <w:rFonts w:hint="eastAsia" w:ascii="仿宋_GB2312" w:hAnsi="宋体" w:eastAsia="仿宋_GB2312"/>
                <w:color w:val="auto"/>
                <w:kern w:val="0"/>
                <w:lang w:eastAsia="zh-CN"/>
              </w:rPr>
              <w:t>通过电器电子产品有害物质限制使用认证评价</w:t>
            </w:r>
          </w:p>
        </w:tc>
        <w:tc>
          <w:tcPr>
            <w:tcW w:w="3884" w:type="dxa"/>
            <w:noWrap w:val="0"/>
            <w:vAlign w:val="center"/>
          </w:tcPr>
          <w:p>
            <w:pPr>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center"/>
          </w:tcPr>
          <w:p>
            <w:pPr>
              <w:widowControl/>
              <w:wordWrap/>
              <w:adjustRightInd w:val="0"/>
              <w:snapToGrid w:val="0"/>
              <w:spacing w:before="0" w:beforeLines="0" w:after="0" w:afterLines="0" w:line="240" w:lineRule="auto"/>
              <w:ind w:left="0" w:leftChars="0" w:right="0" w:firstLine="0" w:firstLineChars="0"/>
              <w:jc w:val="both"/>
              <w:textAlignment w:val="baseline"/>
              <w:outlineLvl w:val="9"/>
              <w:rPr>
                <w:rFonts w:ascii="仿宋_GB2312" w:hAnsi="宋体" w:eastAsia="仿宋_GB2312"/>
                <w:color w:val="auto"/>
                <w:kern w:val="0"/>
              </w:rPr>
            </w:pPr>
            <w:r>
              <w:rPr>
                <w:rFonts w:hint="eastAsia" w:ascii="仿宋_GB2312" w:hAnsi="宋体" w:eastAsia="仿宋_GB2312"/>
                <w:color w:val="auto"/>
                <w:kern w:val="0"/>
              </w:rPr>
              <w:t>是否</w:t>
            </w:r>
            <w:r>
              <w:rPr>
                <w:rFonts w:hint="eastAsia" w:ascii="仿宋_GB2312" w:hAnsi="宋体" w:eastAsia="仿宋_GB2312"/>
                <w:color w:val="auto"/>
                <w:kern w:val="0"/>
                <w:lang w:eastAsia="zh-CN"/>
              </w:rPr>
              <w:t>通过</w:t>
            </w:r>
            <w:r>
              <w:rPr>
                <w:rFonts w:hint="eastAsia" w:ascii="仿宋_GB2312" w:hAnsi="宋体" w:eastAsia="仿宋_GB2312"/>
                <w:color w:val="auto"/>
                <w:kern w:val="0"/>
              </w:rPr>
              <w:t>绿色制造认证评价</w:t>
            </w:r>
          </w:p>
        </w:tc>
        <w:tc>
          <w:tcPr>
            <w:tcW w:w="3884" w:type="dxa"/>
            <w:noWrap w:val="0"/>
            <w:vAlign w:val="center"/>
          </w:tcPr>
          <w:p>
            <w:pPr>
              <w:widowControl/>
              <w:wordWrap/>
              <w:adjustRightInd w:val="0"/>
              <w:snapToGrid w:val="0"/>
              <w:spacing w:before="0" w:beforeLines="0" w:after="0" w:afterLines="0" w:line="240" w:lineRule="auto"/>
              <w:ind w:left="0" w:leftChars="0" w:right="0" w:firstLine="0" w:firstLineChars="0"/>
              <w:jc w:val="both"/>
              <w:textAlignment w:val="baseline"/>
              <w:outlineLvl w:val="9"/>
              <w:rPr>
                <w:rFonts w:hint="eastAsia" w:ascii="仿宋_GB2312" w:hAnsi="宋体" w:eastAsia="仿宋_GB2312"/>
                <w:color w:val="auto"/>
                <w:kern w:val="0"/>
                <w:lang w:val="en-US" w:eastAsia="zh-CN"/>
              </w:rPr>
            </w:pPr>
            <w:r>
              <w:rPr>
                <w:rFonts w:hint="eastAsia" w:ascii="仿宋_GB2312" w:hAnsi="宋体" w:eastAsia="仿宋_GB2312"/>
                <w:color w:val="auto"/>
                <w:kern w:val="0"/>
                <w:lang w:eastAsia="zh-CN"/>
              </w:rPr>
              <w:t>绿色产品</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绿色工厂</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w:t>
            </w:r>
          </w:p>
          <w:p>
            <w:pPr>
              <w:widowControl/>
              <w:wordWrap/>
              <w:adjustRightInd w:val="0"/>
              <w:snapToGrid w:val="0"/>
              <w:spacing w:before="0" w:beforeLines="0" w:after="0" w:afterLines="0" w:line="240" w:lineRule="auto"/>
              <w:ind w:left="0" w:leftChars="0" w:right="0" w:firstLine="0" w:firstLineChars="0"/>
              <w:jc w:val="both"/>
              <w:textAlignment w:val="baseline"/>
              <w:outlineLvl w:val="9"/>
              <w:rPr>
                <w:rFonts w:hint="eastAsia" w:ascii="仿宋_GB2312" w:hAnsi="宋体" w:eastAsia="仿宋_GB2312"/>
                <w:color w:val="auto"/>
                <w:kern w:val="0"/>
              </w:rPr>
            </w:pPr>
            <w:r>
              <w:rPr>
                <w:rFonts w:hint="eastAsia" w:ascii="仿宋_GB2312" w:hAnsi="宋体" w:eastAsia="仿宋_GB2312"/>
                <w:color w:val="auto"/>
                <w:kern w:val="0"/>
                <w:lang w:val="en-US" w:eastAsia="zh-CN"/>
              </w:rPr>
              <w:t>绿色园区内企业</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绿色供应链企业</w:t>
            </w:r>
            <w:r>
              <w:rPr>
                <w:rFonts w:hint="eastAsia" w:ascii="仿宋_GB2312" w:hAnsi="宋体" w:eastAsia="仿宋_GB2312"/>
                <w:color w:val="auto"/>
                <w:kern w:val="0"/>
              </w:rPr>
              <w:t xml:space="preserve">□  </w:t>
            </w:r>
          </w:p>
          <w:p>
            <w:pPr>
              <w:widowControl/>
              <w:wordWrap/>
              <w:adjustRightInd w:val="0"/>
              <w:snapToGrid w:val="0"/>
              <w:spacing w:before="0" w:beforeLines="0" w:after="0" w:afterLines="0" w:line="240" w:lineRule="auto"/>
              <w:ind w:left="0" w:leftChars="0" w:right="0" w:firstLine="0" w:firstLineChars="0"/>
              <w:jc w:val="both"/>
              <w:textAlignment w:val="baseline"/>
              <w:outlineLvl w:val="9"/>
              <w:rPr>
                <w:rFonts w:ascii="仿宋_GB2312" w:hAnsi="宋体" w:eastAsia="仿宋_GB2312"/>
                <w:color w:val="auto"/>
                <w:kern w:val="0"/>
              </w:rPr>
            </w:pPr>
            <w:r>
              <w:rPr>
                <w:rFonts w:hint="eastAsia" w:ascii="仿宋_GB2312" w:hAnsi="宋体" w:eastAsia="仿宋_GB2312"/>
                <w:color w:val="auto"/>
                <w:kern w:val="0"/>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top"/>
          </w:tcPr>
          <w:p>
            <w:pPr>
              <w:widowControl/>
              <w:jc w:val="left"/>
              <w:outlineLvl w:val="0"/>
              <w:rPr>
                <w:rFonts w:ascii="仿宋_GB2312" w:hAnsi="宋体" w:eastAsia="仿宋_GB2312"/>
                <w:color w:val="auto"/>
                <w:kern w:val="0"/>
              </w:rPr>
            </w:pPr>
            <w:r>
              <w:rPr>
                <w:rFonts w:hint="eastAsia" w:ascii="仿宋_GB2312" w:hAnsi="宋体" w:eastAsia="仿宋_GB2312"/>
                <w:color w:val="auto"/>
                <w:kern w:val="0"/>
              </w:rPr>
              <w:t>是否承担或参与绿色制造系统集成项目</w:t>
            </w:r>
          </w:p>
        </w:tc>
        <w:tc>
          <w:tcPr>
            <w:tcW w:w="3884" w:type="dxa"/>
            <w:noWrap w:val="0"/>
            <w:vAlign w:val="center"/>
          </w:tcPr>
          <w:p>
            <w:pPr>
              <w:rPr>
                <w:rFonts w:ascii="仿宋_GB2312" w:hAnsi="宋体" w:eastAsia="仿宋_GB2312"/>
                <w:color w:val="auto"/>
                <w:kern w:val="0"/>
              </w:rPr>
            </w:pPr>
            <w:r>
              <w:rPr>
                <w:rFonts w:hint="eastAsia" w:ascii="仿宋_GB2312" w:hAnsi="宋体" w:eastAsia="仿宋_GB2312"/>
                <w:color w:val="auto"/>
                <w:kern w:val="0"/>
              </w:rPr>
              <w:t>承担□  参与□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644" w:type="dxa"/>
            <w:noWrap w:val="0"/>
            <w:vAlign w:val="top"/>
          </w:tcPr>
          <w:p>
            <w:pPr>
              <w:widowControl/>
              <w:jc w:val="left"/>
              <w:outlineLvl w:val="0"/>
              <w:rPr>
                <w:rFonts w:hint="eastAsia" w:ascii="仿宋_GB2312" w:hAnsi="宋体" w:eastAsia="仿宋_GB2312"/>
                <w:color w:val="auto"/>
                <w:kern w:val="0"/>
                <w:lang w:val="en-US" w:eastAsia="zh-CN"/>
              </w:rPr>
            </w:pPr>
            <w:r>
              <w:rPr>
                <w:rFonts w:hint="eastAsia" w:ascii="仿宋_GB2312" w:hAnsi="宋体" w:eastAsia="仿宋_GB2312"/>
                <w:color w:val="auto"/>
                <w:kern w:val="0"/>
              </w:rPr>
              <w:t>是否承担或参与绿色制造标准</w:t>
            </w:r>
            <w:r>
              <w:rPr>
                <w:rFonts w:hint="eastAsia" w:ascii="仿宋_GB2312" w:hAnsi="宋体" w:eastAsia="仿宋_GB2312"/>
                <w:color w:val="auto"/>
                <w:kern w:val="0"/>
                <w:lang w:eastAsia="zh-CN"/>
              </w:rPr>
              <w:t>制修订</w:t>
            </w:r>
          </w:p>
        </w:tc>
        <w:tc>
          <w:tcPr>
            <w:tcW w:w="3884" w:type="dxa"/>
            <w:noWrap w:val="0"/>
            <w:vAlign w:val="center"/>
          </w:tcPr>
          <w:p>
            <w:pPr>
              <w:rPr>
                <w:rFonts w:ascii="仿宋_GB2312" w:hAnsi="宋体" w:eastAsia="仿宋_GB2312"/>
                <w:color w:val="auto"/>
                <w:kern w:val="0"/>
              </w:rPr>
            </w:pPr>
            <w:r>
              <w:rPr>
                <w:rFonts w:hint="eastAsia" w:ascii="仿宋_GB2312" w:hAnsi="宋体" w:eastAsia="仿宋_GB2312"/>
                <w:color w:val="auto"/>
                <w:kern w:val="0"/>
              </w:rPr>
              <w:t>承担□  参与□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 w:hRule="atLeast"/>
        </w:trPr>
        <w:tc>
          <w:tcPr>
            <w:tcW w:w="8528" w:type="dxa"/>
            <w:gridSpan w:val="2"/>
            <w:noWrap w:val="0"/>
            <w:vAlign w:val="center"/>
          </w:tcPr>
          <w:p>
            <w:pPr>
              <w:rPr>
                <w:rFonts w:ascii="仿宋_GB2312" w:hAnsi="宋体" w:eastAsia="仿宋_GB2312"/>
                <w:color w:val="auto"/>
                <w:kern w:val="0"/>
              </w:rPr>
            </w:pPr>
            <w:r>
              <w:rPr>
                <w:rFonts w:hint="eastAsia" w:ascii="仿宋_GB2312" w:hAnsi="宋体" w:eastAsia="仿宋_GB2312"/>
                <w:color w:val="auto"/>
                <w:kern w:val="0"/>
              </w:rPr>
              <w:t>备注：</w:t>
            </w:r>
          </w:p>
        </w:tc>
      </w:tr>
    </w:tbl>
    <w:p>
      <w:pPr>
        <w:widowControl/>
        <w:spacing w:line="360" w:lineRule="auto"/>
        <w:jc w:val="left"/>
        <w:rPr>
          <w:rFonts w:ascii="黑体" w:hAnsi="楷体" w:eastAsia="黑体"/>
          <w:color w:val="auto"/>
          <w:kern w:val="0"/>
          <w:sz w:val="30"/>
        </w:rPr>
      </w:pPr>
      <w:r>
        <w:rPr>
          <w:rFonts w:hint="eastAsia" w:ascii="黑体" w:hAnsi="楷体" w:eastAsia="黑体"/>
          <w:color w:val="auto"/>
          <w:kern w:val="0"/>
          <w:sz w:val="30"/>
          <w:lang w:eastAsia="zh-CN"/>
        </w:rPr>
        <w:t>七</w:t>
      </w:r>
      <w:r>
        <w:rPr>
          <w:rFonts w:hint="eastAsia" w:ascii="黑体" w:hAnsi="楷体" w:eastAsia="黑体"/>
          <w:color w:val="auto"/>
          <w:kern w:val="0"/>
          <w:sz w:val="30"/>
        </w:rPr>
        <w:t>、</w:t>
      </w:r>
      <w:r>
        <w:rPr>
          <w:rFonts w:hint="eastAsia" w:ascii="黑体" w:hAnsi="楷体" w:eastAsia="黑体"/>
          <w:color w:val="auto"/>
          <w:kern w:val="0"/>
          <w:sz w:val="30"/>
          <w:lang w:eastAsia="zh-CN"/>
        </w:rPr>
        <w:t>节能节地、</w:t>
      </w:r>
      <w:r>
        <w:rPr>
          <w:rFonts w:hint="eastAsia" w:ascii="黑体" w:hAnsi="楷体" w:eastAsia="黑体"/>
          <w:color w:val="auto"/>
          <w:kern w:val="0"/>
          <w:sz w:val="30"/>
        </w:rPr>
        <w:t>资源综合利用及环境保护</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72"/>
        <w:gridCol w:w="4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是否符合国家出台的土地使用标准</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是否使用严重污染环境的</w:t>
            </w:r>
            <w:r>
              <w:rPr>
                <w:rFonts w:hint="eastAsia" w:ascii="仿宋_GB2312" w:hAnsi="宋体" w:eastAsia="仿宋_GB2312"/>
                <w:color w:val="auto"/>
                <w:kern w:val="0"/>
              </w:rPr>
              <w:t>设备或生产工艺</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是否</w:t>
            </w:r>
            <w:r>
              <w:rPr>
                <w:rFonts w:hint="eastAsia" w:ascii="仿宋_GB2312" w:hAnsi="宋体" w:eastAsia="仿宋_GB2312"/>
                <w:color w:val="auto"/>
                <w:kern w:val="0"/>
                <w:lang w:eastAsia="zh-CN"/>
              </w:rPr>
              <w:t>使用国家明令淘汰</w:t>
            </w:r>
            <w:r>
              <w:rPr>
                <w:rFonts w:hint="eastAsia" w:ascii="仿宋_GB2312" w:hAnsi="宋体" w:eastAsia="仿宋_GB2312"/>
                <w:color w:val="auto"/>
                <w:kern w:val="0"/>
              </w:rPr>
              <w:t>的用能设备或生产工艺</w:t>
            </w:r>
          </w:p>
        </w:tc>
        <w:tc>
          <w:tcPr>
            <w:tcW w:w="4056" w:type="dxa"/>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是□  否</w:t>
            </w:r>
            <w:r>
              <w:rPr>
                <w:rFonts w:hint="eastAsia" w:ascii="仿宋_GB2312" w:hAnsi="宋体" w:eastAsia="仿宋_GB2312"/>
                <w:color w:val="auto"/>
                <w:kern w:val="0"/>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是否设立专职节能岗位</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是否制定产品单耗指标和能耗台帐</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top"/>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是否承担或参与节能标准</w:t>
            </w:r>
            <w:r>
              <w:rPr>
                <w:rFonts w:hint="eastAsia" w:ascii="仿宋_GB2312" w:hAnsi="宋体" w:eastAsia="仿宋_GB2312"/>
                <w:color w:val="auto"/>
                <w:kern w:val="0"/>
                <w:lang w:eastAsia="zh-CN"/>
              </w:rPr>
              <w:t>制修订</w:t>
            </w:r>
          </w:p>
        </w:tc>
        <w:tc>
          <w:tcPr>
            <w:tcW w:w="4056" w:type="dxa"/>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承担□  参与□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是否通过环境影响</w:t>
            </w:r>
            <w:r>
              <w:rPr>
                <w:rFonts w:hint="eastAsia" w:ascii="仿宋_GB2312" w:hAnsi="宋体" w:eastAsia="仿宋_GB2312"/>
                <w:color w:val="auto"/>
                <w:kern w:val="0"/>
                <w:lang w:eastAsia="zh-CN"/>
              </w:rPr>
              <w:t>评价</w:t>
            </w:r>
            <w:r>
              <w:rPr>
                <w:rFonts w:hint="eastAsia" w:ascii="仿宋_GB2312" w:hAnsi="宋体" w:eastAsia="仿宋_GB2312"/>
                <w:color w:val="auto"/>
                <w:kern w:val="0"/>
              </w:rPr>
              <w:t>审批</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472" w:type="dxa"/>
            <w:noWrap w:val="0"/>
            <w:vAlign w:val="center"/>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是否</w:t>
            </w:r>
            <w:r>
              <w:rPr>
                <w:rFonts w:hint="eastAsia" w:ascii="仿宋_GB2312" w:hAnsi="宋体" w:eastAsia="仿宋_GB2312"/>
                <w:color w:val="auto"/>
                <w:kern w:val="0"/>
                <w:lang w:eastAsia="zh-CN"/>
              </w:rPr>
              <w:t>进行</w:t>
            </w:r>
            <w:r>
              <w:rPr>
                <w:rFonts w:hint="eastAsia" w:ascii="仿宋_GB2312" w:hAnsi="宋体" w:eastAsia="仿宋_GB2312"/>
                <w:color w:val="auto"/>
                <w:kern w:val="0"/>
              </w:rPr>
              <w:t>项目竣工环保验收</w:t>
            </w:r>
          </w:p>
        </w:tc>
        <w:tc>
          <w:tcPr>
            <w:tcW w:w="4056" w:type="dxa"/>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企业排污许可证号</w:t>
            </w:r>
          </w:p>
        </w:tc>
        <w:tc>
          <w:tcPr>
            <w:tcW w:w="4056" w:type="dxa"/>
            <w:noWrap w:val="0"/>
            <w:vAlign w:val="center"/>
          </w:tcPr>
          <w:p>
            <w:pPr>
              <w:widowControl/>
              <w:jc w:val="left"/>
              <w:outlineLvl w:val="0"/>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污染物排放总量是否符合批复总量要求</w:t>
            </w:r>
          </w:p>
        </w:tc>
        <w:tc>
          <w:tcPr>
            <w:tcW w:w="4056" w:type="dxa"/>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工业固体废物是否依法</w:t>
            </w:r>
            <w:r>
              <w:rPr>
                <w:rFonts w:hint="eastAsia" w:ascii="仿宋_GB2312" w:hAnsi="宋体" w:eastAsia="仿宋_GB2312"/>
                <w:color w:val="auto"/>
                <w:kern w:val="0"/>
                <w:lang w:eastAsia="zh-CN"/>
              </w:rPr>
              <w:t>分类收集、</w:t>
            </w:r>
            <w:r>
              <w:rPr>
                <w:rFonts w:hint="eastAsia" w:ascii="仿宋_GB2312" w:hAnsi="宋体" w:eastAsia="仿宋_GB2312"/>
                <w:color w:val="auto"/>
                <w:kern w:val="0"/>
              </w:rPr>
              <w:t>贮存、处置或综合利用</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472" w:type="dxa"/>
            <w:noWrap w:val="0"/>
            <w:vAlign w:val="center"/>
          </w:tcPr>
          <w:p>
            <w:pPr>
              <w:widowControl/>
              <w:outlineLvl w:val="0"/>
              <w:rPr>
                <w:rFonts w:hint="eastAsia" w:ascii="仿宋_GB2312" w:hAnsi="宋体" w:eastAsia="仿宋_GB2312"/>
                <w:color w:val="auto"/>
                <w:kern w:val="0"/>
                <w:lang w:eastAsia="zh-CN"/>
              </w:rPr>
            </w:pPr>
            <w:r>
              <w:rPr>
                <w:rFonts w:hint="eastAsia" w:ascii="仿宋_GB2312" w:hAnsi="宋体" w:eastAsia="仿宋_GB2312"/>
                <w:color w:val="auto"/>
                <w:kern w:val="0"/>
              </w:rPr>
              <w:t>危险废物是否</w:t>
            </w:r>
            <w:r>
              <w:rPr>
                <w:rFonts w:hint="eastAsia" w:ascii="仿宋_GB2312" w:hAnsi="宋体" w:eastAsia="仿宋_GB2312"/>
                <w:color w:val="auto"/>
                <w:kern w:val="0"/>
                <w:lang w:eastAsia="zh-CN"/>
              </w:rPr>
              <w:t>按照国家有关规定利用处置</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涉及有毒有害物质设备设施是否按照国家有关规定建设安装相关装置</w:t>
            </w:r>
          </w:p>
        </w:tc>
        <w:tc>
          <w:tcPr>
            <w:tcW w:w="4056" w:type="dxa"/>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hint="eastAsia" w:ascii="仿宋_GB2312" w:hAnsi="宋体" w:eastAsia="仿宋_GB2312"/>
                <w:color w:val="auto"/>
                <w:kern w:val="0"/>
              </w:rPr>
            </w:pPr>
            <w:r>
              <w:rPr>
                <w:rFonts w:hint="eastAsia" w:ascii="仿宋_GB2312" w:hAnsi="宋体" w:eastAsia="仿宋_GB2312"/>
                <w:color w:val="auto"/>
                <w:kern w:val="0"/>
              </w:rPr>
              <w:t>是否制定突发环境事件应急预案</w:t>
            </w:r>
          </w:p>
        </w:tc>
        <w:tc>
          <w:tcPr>
            <w:tcW w:w="4056" w:type="dxa"/>
            <w:noWrap w:val="0"/>
            <w:vAlign w:val="center"/>
          </w:tcPr>
          <w:p>
            <w:pPr>
              <w:widowControl w:val="0"/>
              <w:jc w:val="left"/>
              <w:outlineLvl w:val="9"/>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2" w:type="dxa"/>
            <w:noWrap w:val="0"/>
            <w:vAlign w:val="center"/>
          </w:tcPr>
          <w:p>
            <w:pPr>
              <w:widowControl/>
              <w:outlineLvl w:val="0"/>
              <w:rPr>
                <w:rFonts w:ascii="仿宋_GB2312" w:hAnsi="宋体" w:eastAsia="仿宋_GB2312"/>
                <w:color w:val="auto"/>
                <w:kern w:val="0"/>
              </w:rPr>
            </w:pPr>
            <w:r>
              <w:rPr>
                <w:rFonts w:hint="eastAsia" w:ascii="仿宋_GB2312" w:hAnsi="宋体" w:eastAsia="仿宋_GB2312"/>
                <w:color w:val="auto"/>
                <w:kern w:val="0"/>
              </w:rPr>
              <w:t>是否通过环境管理体系认证</w:t>
            </w:r>
          </w:p>
        </w:tc>
        <w:tc>
          <w:tcPr>
            <w:tcW w:w="4056"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472" w:type="dxa"/>
            <w:noWrap w:val="0"/>
            <w:vAlign w:val="center"/>
          </w:tcPr>
          <w:p>
            <w:pPr>
              <w:widowControl/>
              <w:spacing w:line="240" w:lineRule="auto"/>
              <w:rPr>
                <w:rFonts w:ascii="仿宋_GB2312" w:hAnsi="宋体" w:eastAsia="仿宋_GB2312"/>
                <w:color w:val="auto"/>
                <w:kern w:val="0"/>
              </w:rPr>
            </w:pPr>
            <w:r>
              <w:rPr>
                <w:rFonts w:hint="eastAsia" w:ascii="仿宋_GB2312" w:hAnsi="宋体" w:eastAsia="仿宋_GB2312"/>
                <w:color w:val="auto"/>
                <w:kern w:val="0"/>
                <w:szCs w:val="22"/>
              </w:rPr>
              <w:t>近</w:t>
            </w:r>
            <w:r>
              <w:rPr>
                <w:rFonts w:hint="eastAsia" w:ascii="仿宋_GB2312" w:hAnsi="宋体" w:eastAsia="仿宋_GB2312"/>
                <w:color w:val="auto"/>
                <w:kern w:val="0"/>
                <w:szCs w:val="22"/>
                <w:lang w:eastAsia="zh-CN"/>
              </w:rPr>
              <w:t>两</w:t>
            </w:r>
            <w:r>
              <w:rPr>
                <w:rFonts w:hint="eastAsia" w:ascii="仿宋_GB2312" w:hAnsi="宋体" w:eastAsia="仿宋_GB2312"/>
                <w:color w:val="auto"/>
                <w:kern w:val="0"/>
                <w:szCs w:val="22"/>
              </w:rPr>
              <w:t>年是否发生过排放污染物监测结果超标情况以及整改情况</w:t>
            </w:r>
          </w:p>
        </w:tc>
        <w:tc>
          <w:tcPr>
            <w:tcW w:w="4056" w:type="dxa"/>
            <w:noWrap w:val="0"/>
            <w:vAlign w:val="center"/>
          </w:tcPr>
          <w:p>
            <w:pPr>
              <w:rPr>
                <w:rFonts w:hint="eastAsia" w:ascii="仿宋_GB2312" w:hAnsi="宋体" w:eastAsia="仿宋_GB2312"/>
                <w:color w:val="auto"/>
                <w:kern w:val="0"/>
                <w:lang w:eastAsia="zh-CN"/>
              </w:rPr>
            </w:pPr>
            <w:r>
              <w:rPr>
                <w:rFonts w:hint="eastAsia" w:ascii="仿宋_GB2312" w:hAnsi="宋体" w:eastAsia="仿宋_GB2312"/>
                <w:color w:val="auto"/>
                <w:kern w:val="0"/>
              </w:rPr>
              <w:t>是□（发生时间：</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w:t>
            </w:r>
            <w:r>
              <w:rPr>
                <w:rFonts w:hint="eastAsia" w:ascii="仿宋_GB2312" w:hAnsi="宋体" w:eastAsia="仿宋_GB2312"/>
                <w:color w:val="auto"/>
                <w:kern w:val="0"/>
                <w:lang w:val="en-US" w:eastAsia="zh-CN"/>
              </w:rPr>
              <w:t xml:space="preserve"> </w:t>
            </w:r>
          </w:p>
          <w:p>
            <w:pPr>
              <w:rPr>
                <w:rFonts w:ascii="仿宋_GB2312" w:hAnsi="宋体" w:eastAsia="仿宋_GB2312"/>
                <w:color w:val="auto"/>
                <w:kern w:val="0"/>
              </w:rPr>
            </w:pPr>
            <w:r>
              <w:rPr>
                <w:rFonts w:hint="eastAsia" w:ascii="仿宋_GB2312" w:hAnsi="宋体" w:eastAsia="仿宋_GB2312"/>
                <w:color w:val="auto"/>
                <w:kern w:val="0"/>
              </w:rPr>
              <w:t>已整改通过□  未整改或整改未通过□）</w:t>
            </w:r>
          </w:p>
          <w:p>
            <w:pPr>
              <w:rPr>
                <w:rFonts w:ascii="仿宋_GB2312" w:hAnsi="宋体" w:eastAsia="仿宋_GB2312"/>
                <w:color w:val="auto"/>
                <w:kern w:val="0"/>
              </w:rPr>
            </w:pPr>
            <w:r>
              <w:rPr>
                <w:rFonts w:hint="eastAsia" w:ascii="仿宋_GB2312" w:hAnsi="宋体" w:eastAsia="仿宋_GB2312"/>
                <w:color w:val="auto"/>
                <w:kern w:val="0"/>
              </w:rPr>
              <w:t>否</w:t>
            </w:r>
            <w:r>
              <w:rPr>
                <w:rFonts w:hint="eastAsia" w:ascii="仿宋_GB2312" w:hAnsi="宋体" w:eastAsia="仿宋_GB2312"/>
                <w:color w:val="auto"/>
                <w:kern w:val="0"/>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4472" w:type="dxa"/>
            <w:noWrap w:val="0"/>
            <w:vAlign w:val="top"/>
          </w:tcPr>
          <w:p>
            <w:pPr>
              <w:widowControl/>
              <w:spacing w:line="720" w:lineRule="auto"/>
              <w:rPr>
                <w:rFonts w:ascii="仿宋_GB2312" w:hAnsi="宋体" w:eastAsia="仿宋_GB2312"/>
                <w:color w:val="auto"/>
                <w:kern w:val="0"/>
              </w:rPr>
            </w:pPr>
            <w:r>
              <w:rPr>
                <w:rFonts w:hint="eastAsia" w:ascii="仿宋_GB2312" w:hAnsi="宋体" w:eastAsia="仿宋_GB2312"/>
                <w:color w:val="auto"/>
                <w:kern w:val="0"/>
              </w:rPr>
              <w:t>近</w:t>
            </w:r>
            <w:r>
              <w:rPr>
                <w:rFonts w:hint="eastAsia" w:ascii="仿宋_GB2312" w:hAnsi="宋体" w:eastAsia="仿宋_GB2312"/>
                <w:color w:val="auto"/>
                <w:kern w:val="0"/>
                <w:lang w:eastAsia="zh-CN"/>
              </w:rPr>
              <w:t>两</w:t>
            </w:r>
            <w:r>
              <w:rPr>
                <w:rFonts w:hint="eastAsia" w:ascii="仿宋_GB2312" w:hAnsi="宋体" w:eastAsia="仿宋_GB2312"/>
                <w:color w:val="auto"/>
                <w:kern w:val="0"/>
              </w:rPr>
              <w:t>年是否发生环境事故以及整改情况</w:t>
            </w:r>
          </w:p>
        </w:tc>
        <w:tc>
          <w:tcPr>
            <w:tcW w:w="4056" w:type="dxa"/>
            <w:noWrap w:val="0"/>
            <w:vAlign w:val="center"/>
          </w:tcPr>
          <w:p>
            <w:pPr>
              <w:rPr>
                <w:rFonts w:ascii="仿宋_GB2312" w:hAnsi="宋体" w:eastAsia="仿宋_GB2312"/>
                <w:color w:val="auto"/>
                <w:kern w:val="0"/>
              </w:rPr>
            </w:pPr>
            <w:r>
              <w:rPr>
                <w:rFonts w:hint="eastAsia" w:ascii="仿宋_GB2312" w:hAnsi="宋体" w:eastAsia="仿宋_GB2312"/>
                <w:color w:val="auto"/>
                <w:kern w:val="0"/>
              </w:rPr>
              <w:t>是□（发生时间：</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u w:val="single"/>
                <w:lang w:val="en-US" w:eastAsia="zh-CN"/>
              </w:rPr>
              <w:t xml:space="preserve">           </w:t>
            </w:r>
            <w:r>
              <w:rPr>
                <w:rFonts w:hint="eastAsia" w:ascii="仿宋_GB2312" w:hAnsi="宋体" w:eastAsia="仿宋_GB2312"/>
                <w:color w:val="auto"/>
                <w:kern w:val="0"/>
                <w:u w:val="single"/>
              </w:rPr>
              <w:t xml:space="preserve">  </w:t>
            </w:r>
            <w:r>
              <w:rPr>
                <w:rFonts w:hint="eastAsia" w:ascii="仿宋_GB2312" w:hAnsi="宋体" w:eastAsia="仿宋_GB2312"/>
                <w:color w:val="auto"/>
                <w:kern w:val="0"/>
              </w:rPr>
              <w:t>；</w:t>
            </w:r>
          </w:p>
          <w:p>
            <w:pPr>
              <w:rPr>
                <w:rFonts w:ascii="仿宋_GB2312" w:hAnsi="宋体" w:eastAsia="仿宋_GB2312"/>
                <w:color w:val="auto"/>
                <w:kern w:val="0"/>
              </w:rPr>
            </w:pPr>
            <w:r>
              <w:rPr>
                <w:rFonts w:hint="eastAsia" w:ascii="仿宋_GB2312" w:hAnsi="宋体" w:eastAsia="仿宋_GB2312"/>
                <w:color w:val="auto"/>
                <w:kern w:val="0"/>
              </w:rPr>
              <w:t>已整改通过□  未整改或整改未通过□）</w:t>
            </w:r>
          </w:p>
          <w:p>
            <w:pPr>
              <w:rPr>
                <w:rFonts w:ascii="仿宋_GB2312" w:hAnsi="宋体" w:eastAsia="仿宋_GB2312"/>
                <w:color w:val="auto"/>
                <w:kern w:val="0"/>
              </w:rPr>
            </w:pPr>
            <w:r>
              <w:rPr>
                <w:rFonts w:hint="eastAsia" w:ascii="仿宋_GB2312" w:hAnsi="宋体" w:eastAsia="仿宋_GB2312"/>
                <w:color w:val="auto"/>
                <w:kern w:val="0"/>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8528" w:type="dxa"/>
            <w:gridSpan w:val="2"/>
            <w:noWrap w:val="0"/>
            <w:vAlign w:val="center"/>
          </w:tcPr>
          <w:p>
            <w:pPr>
              <w:rPr>
                <w:rFonts w:ascii="仿宋_GB2312" w:hAnsi="宋体" w:eastAsia="仿宋_GB2312"/>
                <w:color w:val="auto"/>
                <w:kern w:val="0"/>
              </w:rPr>
            </w:pPr>
            <w:r>
              <w:rPr>
                <w:rFonts w:hint="eastAsia" w:ascii="仿宋_GB2312" w:hAnsi="宋体" w:eastAsia="仿宋_GB2312"/>
                <w:color w:val="auto"/>
                <w:kern w:val="0"/>
              </w:rPr>
              <w:t>备注：</w:t>
            </w:r>
          </w:p>
        </w:tc>
      </w:tr>
    </w:tbl>
    <w:p>
      <w:pPr>
        <w:widowControl/>
        <w:spacing w:line="360" w:lineRule="auto"/>
        <w:jc w:val="left"/>
        <w:outlineLvl w:val="0"/>
        <w:rPr>
          <w:rFonts w:ascii="黑体" w:hAnsi="楷体" w:eastAsia="黑体"/>
          <w:color w:val="auto"/>
          <w:kern w:val="0"/>
          <w:sz w:val="30"/>
        </w:rPr>
      </w:pPr>
      <w:r>
        <w:rPr>
          <w:rFonts w:hint="eastAsia" w:ascii="黑体" w:hAnsi="楷体" w:eastAsia="黑体"/>
          <w:color w:val="auto"/>
          <w:kern w:val="0"/>
          <w:sz w:val="30"/>
          <w:lang w:eastAsia="zh-CN"/>
        </w:rPr>
        <w:t>八</w:t>
      </w:r>
      <w:r>
        <w:rPr>
          <w:rFonts w:hint="eastAsia" w:ascii="黑体" w:hAnsi="楷体" w:eastAsia="黑体"/>
          <w:color w:val="auto"/>
          <w:kern w:val="0"/>
          <w:sz w:val="30"/>
        </w:rPr>
        <w:t>、安全生产和职业卫生</w:t>
      </w:r>
    </w:p>
    <w:tbl>
      <w:tblPr>
        <w:tblStyle w:val="4"/>
        <w:tblpPr w:leftFromText="180" w:rightFromText="180" w:vertAnchor="text" w:horzAnchor="margin" w:tblpY="17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2"/>
        <w:gridCol w:w="3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是否开展安全生产标准化建设并达到三级及以上</w:t>
            </w:r>
          </w:p>
        </w:tc>
        <w:tc>
          <w:tcPr>
            <w:tcW w:w="3150"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是否依法进行安全生产评价</w:t>
            </w:r>
          </w:p>
        </w:tc>
        <w:tc>
          <w:tcPr>
            <w:tcW w:w="3150"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hint="eastAsia" w:ascii="仿宋_GB2312" w:hAnsi="宋体" w:eastAsia="仿宋_GB2312"/>
                <w:color w:val="auto"/>
                <w:kern w:val="0"/>
                <w:lang w:eastAsia="zh-CN"/>
              </w:rPr>
            </w:pPr>
            <w:r>
              <w:rPr>
                <w:rFonts w:hint="eastAsia" w:ascii="仿宋_GB2312" w:hAnsi="宋体" w:eastAsia="仿宋_GB2312"/>
                <w:color w:val="auto"/>
                <w:kern w:val="0"/>
                <w:lang w:eastAsia="zh-CN"/>
              </w:rPr>
              <w:t>是否建立危险化学品管理制度</w:t>
            </w:r>
          </w:p>
        </w:tc>
        <w:tc>
          <w:tcPr>
            <w:tcW w:w="3150" w:type="dxa"/>
            <w:noWrap w:val="0"/>
            <w:vAlign w:val="center"/>
          </w:tcPr>
          <w:p>
            <w:pPr>
              <w:widowControl/>
              <w:spacing w:line="360" w:lineRule="auto"/>
              <w:jc w:val="left"/>
              <w:rPr>
                <w:rFonts w:hint="eastAsia"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是否通过安全设施验收</w:t>
            </w:r>
          </w:p>
        </w:tc>
        <w:tc>
          <w:tcPr>
            <w:tcW w:w="3150"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是否制定生产安全事故应急救援预案</w:t>
            </w:r>
          </w:p>
        </w:tc>
        <w:tc>
          <w:tcPr>
            <w:tcW w:w="3150"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近两年是否发生安全责任事故</w:t>
            </w:r>
          </w:p>
        </w:tc>
        <w:tc>
          <w:tcPr>
            <w:tcW w:w="3150"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3" w:hRule="atLeast"/>
          <w:tblHeader/>
        </w:trPr>
        <w:tc>
          <w:tcPr>
            <w:tcW w:w="5402" w:type="dxa"/>
            <w:noWrap w:val="0"/>
            <w:vAlign w:val="center"/>
          </w:tcPr>
          <w:p>
            <w:pPr>
              <w:widowControl/>
              <w:jc w:val="left"/>
              <w:rPr>
                <w:rFonts w:ascii="仿宋_GB2312" w:hAnsi="宋体" w:eastAsia="仿宋_GB2312"/>
                <w:color w:val="auto"/>
                <w:kern w:val="0"/>
              </w:rPr>
            </w:pPr>
            <w:r>
              <w:rPr>
                <w:rFonts w:hint="eastAsia" w:ascii="仿宋_GB2312" w:hAnsi="宋体" w:eastAsia="仿宋_GB2312"/>
                <w:color w:val="auto"/>
                <w:kern w:val="0"/>
              </w:rPr>
              <w:t>是否通过职业健康安全管理体系认证</w:t>
            </w:r>
          </w:p>
        </w:tc>
        <w:tc>
          <w:tcPr>
            <w:tcW w:w="3150" w:type="dxa"/>
            <w:noWrap w:val="0"/>
            <w:vAlign w:val="center"/>
          </w:tcPr>
          <w:p>
            <w:pPr>
              <w:jc w:val="left"/>
              <w:rPr>
                <w:color w:val="auto"/>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3" w:hRule="atLeast"/>
          <w:tblHeader/>
        </w:trPr>
        <w:tc>
          <w:tcPr>
            <w:tcW w:w="5402" w:type="dxa"/>
            <w:noWrap w:val="0"/>
            <w:vAlign w:val="center"/>
          </w:tcPr>
          <w:p>
            <w:pPr>
              <w:widowControl/>
              <w:jc w:val="left"/>
              <w:rPr>
                <w:rFonts w:ascii="仿宋_GB2312" w:hAnsi="宋体" w:eastAsia="仿宋_GB2312"/>
                <w:color w:val="auto"/>
                <w:kern w:val="0"/>
              </w:rPr>
            </w:pPr>
            <w:r>
              <w:rPr>
                <w:rFonts w:hint="eastAsia" w:ascii="仿宋_GB2312" w:hAnsi="宋体" w:eastAsia="仿宋_GB2312"/>
                <w:color w:val="auto"/>
                <w:kern w:val="0"/>
              </w:rPr>
              <w:t>是否依法进行职业病危害评价</w:t>
            </w:r>
          </w:p>
        </w:tc>
        <w:tc>
          <w:tcPr>
            <w:tcW w:w="3150"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3" w:hRule="atLeast"/>
          <w:tblHeader/>
        </w:trPr>
        <w:tc>
          <w:tcPr>
            <w:tcW w:w="5402" w:type="dxa"/>
            <w:noWrap w:val="0"/>
            <w:vAlign w:val="center"/>
          </w:tcPr>
          <w:p>
            <w:pPr>
              <w:widowControl/>
              <w:jc w:val="left"/>
              <w:rPr>
                <w:rFonts w:ascii="仿宋_GB2312" w:hAnsi="宋体" w:eastAsia="仿宋_GB2312"/>
                <w:color w:val="auto"/>
                <w:kern w:val="0"/>
              </w:rPr>
            </w:pPr>
            <w:r>
              <w:rPr>
                <w:rFonts w:hint="eastAsia" w:ascii="仿宋_GB2312" w:hAnsi="宋体" w:eastAsia="仿宋_GB2312"/>
                <w:color w:val="auto"/>
                <w:kern w:val="0"/>
              </w:rPr>
              <w:t>是否通过职业病防护设施验收</w:t>
            </w:r>
          </w:p>
        </w:tc>
        <w:tc>
          <w:tcPr>
            <w:tcW w:w="3150"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3" w:hRule="atLeast"/>
          <w:tblHeader/>
        </w:trPr>
        <w:tc>
          <w:tcPr>
            <w:tcW w:w="5402" w:type="dxa"/>
            <w:noWrap w:val="0"/>
            <w:vAlign w:val="center"/>
          </w:tcPr>
          <w:p>
            <w:pPr>
              <w:widowControl/>
              <w:jc w:val="left"/>
              <w:rPr>
                <w:rFonts w:ascii="仿宋_GB2312" w:hAnsi="宋体" w:eastAsia="仿宋_GB2312"/>
                <w:color w:val="auto"/>
                <w:kern w:val="0"/>
              </w:rPr>
            </w:pPr>
            <w:r>
              <w:rPr>
                <w:rFonts w:hint="eastAsia" w:ascii="仿宋_GB2312" w:hAnsi="宋体" w:eastAsia="仿宋_GB2312"/>
                <w:color w:val="auto"/>
                <w:kern w:val="0"/>
              </w:rPr>
              <w:t>是否制定职业病危害事故应急救援预案</w:t>
            </w:r>
          </w:p>
        </w:tc>
        <w:tc>
          <w:tcPr>
            <w:tcW w:w="3150" w:type="dxa"/>
            <w:noWrap w:val="0"/>
            <w:vAlign w:val="center"/>
          </w:tcPr>
          <w:p>
            <w:pPr>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5402"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近两年是否发生职业病危害事故</w:t>
            </w:r>
          </w:p>
        </w:tc>
        <w:tc>
          <w:tcPr>
            <w:tcW w:w="3150" w:type="dxa"/>
            <w:noWrap w:val="0"/>
            <w:vAlign w:val="center"/>
          </w:tcPr>
          <w:p>
            <w:pPr>
              <w:jc w:val="left"/>
              <w:rPr>
                <w:color w:val="auto"/>
              </w:rPr>
            </w:pPr>
            <w:r>
              <w:rPr>
                <w:rFonts w:hint="eastAsia" w:ascii="仿宋_GB2312" w:hAnsi="宋体" w:eastAsia="仿宋_GB2312"/>
                <w:color w:val="auto"/>
                <w:kern w:val="0"/>
              </w:rPr>
              <w:t>是□ 否</w:t>
            </w:r>
            <w:r>
              <w:rPr>
                <w:rFonts w:hint="eastAsia" w:ascii="仿宋_GB2312" w:hAnsi="宋体" w:eastAsia="仿宋_GB2312"/>
                <w:color w:val="auto"/>
                <w:kern w:val="0"/>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9" w:hRule="atLeast"/>
          <w:tblHeader/>
        </w:trPr>
        <w:tc>
          <w:tcPr>
            <w:tcW w:w="8552" w:type="dxa"/>
            <w:gridSpan w:val="2"/>
            <w:noWrap w:val="0"/>
            <w:vAlign w:val="center"/>
          </w:tcPr>
          <w:p>
            <w:pPr>
              <w:jc w:val="left"/>
              <w:rPr>
                <w:rFonts w:hint="eastAsia" w:ascii="仿宋_GB2312" w:hAnsi="宋体" w:eastAsia="仿宋_GB2312"/>
                <w:color w:val="auto"/>
                <w:kern w:val="0"/>
              </w:rPr>
            </w:pPr>
            <w:r>
              <w:rPr>
                <w:rFonts w:hint="eastAsia" w:ascii="仿宋_GB2312" w:hAnsi="宋体" w:eastAsia="仿宋_GB2312"/>
                <w:color w:val="auto"/>
                <w:kern w:val="0"/>
              </w:rPr>
              <w:t>备注：</w:t>
            </w:r>
          </w:p>
        </w:tc>
      </w:tr>
    </w:tbl>
    <w:p>
      <w:pPr>
        <w:widowControl/>
        <w:jc w:val="left"/>
        <w:rPr>
          <w:rFonts w:ascii="黑体" w:hAnsi="楷体" w:eastAsia="黑体"/>
          <w:color w:val="auto"/>
          <w:kern w:val="0"/>
          <w:sz w:val="30"/>
        </w:rPr>
      </w:pPr>
    </w:p>
    <w:p>
      <w:pPr>
        <w:widowControl/>
        <w:jc w:val="left"/>
        <w:rPr>
          <w:rFonts w:ascii="黑体" w:hAnsi="楷体" w:eastAsia="黑体"/>
          <w:color w:val="auto"/>
          <w:kern w:val="0"/>
          <w:sz w:val="30"/>
        </w:rPr>
      </w:pPr>
    </w:p>
    <w:p>
      <w:pPr>
        <w:widowControl/>
        <w:spacing w:line="360" w:lineRule="auto"/>
        <w:jc w:val="left"/>
        <w:outlineLvl w:val="0"/>
        <w:rPr>
          <w:rFonts w:ascii="黑体" w:hAnsi="楷体" w:eastAsia="黑体"/>
          <w:color w:val="auto"/>
          <w:kern w:val="0"/>
          <w:sz w:val="30"/>
        </w:rPr>
      </w:pPr>
      <w:r>
        <w:rPr>
          <w:rFonts w:hint="eastAsia" w:ascii="黑体" w:hAnsi="楷体" w:eastAsia="黑体"/>
          <w:color w:val="auto"/>
          <w:kern w:val="0"/>
          <w:sz w:val="30"/>
          <w:lang w:eastAsia="zh-CN"/>
        </w:rPr>
        <w:t>九</w:t>
      </w:r>
      <w:r>
        <w:rPr>
          <w:rFonts w:hint="eastAsia" w:ascii="黑体" w:hAnsi="楷体" w:eastAsia="黑体"/>
          <w:color w:val="auto"/>
          <w:kern w:val="0"/>
          <w:sz w:val="30"/>
        </w:rPr>
        <w:t>、社会责任</w:t>
      </w:r>
    </w:p>
    <w:tbl>
      <w:tblPr>
        <w:tblStyle w:val="4"/>
        <w:tblpPr w:leftFromText="180" w:rightFromText="180" w:vertAnchor="text" w:horzAnchor="margin" w:tblpY="17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78"/>
        <w:gridCol w:w="2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5778"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是否依法纳税</w:t>
            </w:r>
          </w:p>
        </w:tc>
        <w:tc>
          <w:tcPr>
            <w:tcW w:w="2744"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5778"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是否为从业人员</w:t>
            </w:r>
            <w:r>
              <w:rPr>
                <w:rFonts w:hint="eastAsia" w:ascii="仿宋_GB2312" w:hAnsi="宋体" w:eastAsia="仿宋_GB2312"/>
                <w:color w:val="auto"/>
                <w:kern w:val="0"/>
                <w:lang w:eastAsia="zh-CN"/>
              </w:rPr>
              <w:t>按时</w:t>
            </w:r>
            <w:r>
              <w:rPr>
                <w:rFonts w:hint="eastAsia" w:ascii="仿宋_GB2312" w:hAnsi="宋体" w:eastAsia="仿宋_GB2312"/>
                <w:color w:val="auto"/>
                <w:kern w:val="0"/>
              </w:rPr>
              <w:t>足额缴纳相关保险费用（五险一金）</w:t>
            </w:r>
          </w:p>
        </w:tc>
        <w:tc>
          <w:tcPr>
            <w:tcW w:w="2744"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5778"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是否参与扶贫事业</w:t>
            </w:r>
          </w:p>
        </w:tc>
        <w:tc>
          <w:tcPr>
            <w:tcW w:w="2744" w:type="dxa"/>
            <w:noWrap w:val="0"/>
            <w:vAlign w:val="center"/>
          </w:tcPr>
          <w:p>
            <w:pPr>
              <w:widowControl/>
              <w:spacing w:line="360" w:lineRule="auto"/>
              <w:jc w:val="left"/>
              <w:rPr>
                <w:rFonts w:ascii="仿宋_GB2312" w:hAnsi="宋体" w:eastAsia="仿宋_GB2312"/>
                <w:color w:val="auto"/>
                <w:kern w:val="0"/>
                <w:highlight w:val="yellow"/>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9" w:hRule="atLeast"/>
          <w:tblHeader/>
        </w:trPr>
        <w:tc>
          <w:tcPr>
            <w:tcW w:w="5778"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是否是扶贫龙头企业</w:t>
            </w:r>
          </w:p>
        </w:tc>
        <w:tc>
          <w:tcPr>
            <w:tcW w:w="2744" w:type="dxa"/>
            <w:noWrap w:val="0"/>
            <w:vAlign w:val="center"/>
          </w:tcPr>
          <w:p>
            <w:pPr>
              <w:widowControl/>
              <w:spacing w:line="360" w:lineRule="auto"/>
              <w:jc w:val="left"/>
              <w:rPr>
                <w:rFonts w:ascii="仿宋_GB2312" w:hAnsi="宋体" w:eastAsia="仿宋_GB2312"/>
                <w:color w:val="auto"/>
                <w:kern w:val="0"/>
                <w:highlight w:val="yellow"/>
              </w:rPr>
            </w:pPr>
            <w:r>
              <w:rPr>
                <w:rFonts w:hint="eastAsia" w:ascii="仿宋_GB2312" w:hAnsi="宋体" w:eastAsia="仿宋_GB2312"/>
                <w:color w:val="auto"/>
                <w:kern w:val="0"/>
              </w:rPr>
              <w:t>省级□ 市级□ 否</w:t>
            </w:r>
            <w:r>
              <w:rPr>
                <w:rFonts w:hint="eastAsia" w:ascii="仿宋_GB2312" w:hAnsi="宋体" w:eastAsia="仿宋_GB2312"/>
                <w:color w:val="auto"/>
                <w:kern w:val="0"/>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5778" w:type="dxa"/>
            <w:noWrap w:val="0"/>
            <w:vAlign w:val="center"/>
          </w:tcPr>
          <w:p>
            <w:pPr>
              <w:widowControl/>
              <w:spacing w:line="360" w:lineRule="exact"/>
              <w:jc w:val="left"/>
              <w:rPr>
                <w:rFonts w:ascii="仿宋_GB2312" w:hAnsi="宋体" w:eastAsia="仿宋_GB2312"/>
                <w:color w:val="auto"/>
                <w:kern w:val="0"/>
              </w:rPr>
            </w:pPr>
            <w:r>
              <w:rPr>
                <w:rFonts w:hint="eastAsia" w:ascii="仿宋_GB2312" w:hAnsi="宋体" w:eastAsia="仿宋_GB2312"/>
                <w:color w:val="auto"/>
                <w:kern w:val="0"/>
              </w:rPr>
              <w:t>是否推行社会责任报告制度，制定企业社会责任规范</w:t>
            </w:r>
          </w:p>
        </w:tc>
        <w:tc>
          <w:tcPr>
            <w:tcW w:w="2744" w:type="dxa"/>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8522" w:type="dxa"/>
            <w:gridSpan w:val="2"/>
            <w:noWrap w:val="0"/>
            <w:vAlign w:val="center"/>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备注：</w:t>
            </w:r>
          </w:p>
        </w:tc>
      </w:tr>
    </w:tbl>
    <w:p>
      <w:pPr>
        <w:widowControl/>
        <w:jc w:val="left"/>
        <w:rPr>
          <w:rFonts w:ascii="黑体" w:hAnsi="楷体" w:eastAsia="黑体"/>
          <w:color w:val="auto"/>
          <w:kern w:val="0"/>
          <w:sz w:val="30"/>
        </w:rPr>
      </w:pPr>
    </w:p>
    <w:p>
      <w:pPr>
        <w:widowControl/>
        <w:jc w:val="left"/>
        <w:rPr>
          <w:rFonts w:ascii="黑体" w:hAnsi="楷体" w:eastAsia="黑体"/>
          <w:color w:val="auto"/>
          <w:kern w:val="0"/>
          <w:sz w:val="30"/>
        </w:rPr>
      </w:pPr>
    </w:p>
    <w:p>
      <w:pPr>
        <w:widowControl/>
        <w:jc w:val="left"/>
        <w:rPr>
          <w:rFonts w:ascii="黑体" w:hAnsi="楷体" w:eastAsia="黑体"/>
          <w:color w:val="auto"/>
          <w:kern w:val="0"/>
          <w:sz w:val="30"/>
        </w:rPr>
      </w:pPr>
    </w:p>
    <w:p>
      <w:pPr>
        <w:widowControl/>
        <w:jc w:val="left"/>
        <w:rPr>
          <w:rFonts w:ascii="黑体" w:hAnsi="楷体" w:eastAsia="黑体"/>
          <w:color w:val="auto"/>
          <w:kern w:val="0"/>
          <w:sz w:val="30"/>
        </w:rPr>
      </w:pPr>
    </w:p>
    <w:p>
      <w:pPr>
        <w:widowControl/>
        <w:spacing w:line="360" w:lineRule="auto"/>
        <w:rPr>
          <w:rFonts w:ascii="黑体" w:hAnsi="黑体" w:eastAsia="黑体"/>
          <w:color w:val="auto"/>
          <w:spacing w:val="20"/>
          <w:kern w:val="0"/>
          <w:sz w:val="44"/>
        </w:rPr>
      </w:pPr>
      <w:r>
        <w:rPr>
          <w:rFonts w:hint="eastAsia" w:ascii="黑体" w:hAnsi="楷体" w:eastAsia="黑体"/>
          <w:color w:val="auto"/>
          <w:kern w:val="0"/>
          <w:sz w:val="30"/>
          <w:lang w:eastAsia="zh-CN"/>
        </w:rPr>
        <w:t>十</w:t>
      </w:r>
      <w:r>
        <w:rPr>
          <w:rFonts w:hint="eastAsia" w:ascii="黑体" w:hAnsi="楷体" w:eastAsia="黑体"/>
          <w:color w:val="auto"/>
          <w:kern w:val="0"/>
          <w:sz w:val="30"/>
        </w:rPr>
        <w:t>、省级行业主管部门意见</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0"/>
        <w:gridCol w:w="285"/>
        <w:gridCol w:w="5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2645" w:type="dxa"/>
            <w:gridSpan w:val="2"/>
            <w:noWrap w:val="0"/>
            <w:vAlign w:val="top"/>
          </w:tcPr>
          <w:p>
            <w:pPr>
              <w:widowControl/>
              <w:spacing w:line="360" w:lineRule="auto"/>
              <w:jc w:val="left"/>
              <w:rPr>
                <w:rFonts w:ascii="仿宋_GB2312" w:hAnsi="华文细黑" w:eastAsia="仿宋_GB2312"/>
                <w:color w:val="auto"/>
                <w:kern w:val="0"/>
              </w:rPr>
            </w:pPr>
            <w:r>
              <w:rPr>
                <w:rFonts w:hint="eastAsia" w:ascii="仿宋_GB2312" w:hAnsi="宋体" w:eastAsia="仿宋_GB2312"/>
                <w:color w:val="auto"/>
                <w:kern w:val="0"/>
              </w:rPr>
              <w:t>申请企业名称</w:t>
            </w:r>
          </w:p>
        </w:tc>
        <w:tc>
          <w:tcPr>
            <w:tcW w:w="5877" w:type="dxa"/>
            <w:noWrap w:val="0"/>
            <w:vAlign w:val="center"/>
          </w:tcPr>
          <w:p>
            <w:pPr>
              <w:widowControl/>
              <w:spacing w:line="360" w:lineRule="auto"/>
              <w:jc w:val="center"/>
              <w:rPr>
                <w:rFonts w:ascii="仿宋_GB2312" w:hAnsi="宋体" w:eastAsia="仿宋_GB2312"/>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2645" w:type="dxa"/>
            <w:gridSpan w:val="2"/>
            <w:noWrap w:val="0"/>
            <w:vAlign w:val="top"/>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是否符合《印制电路板行业规范条件》要求</w:t>
            </w:r>
          </w:p>
        </w:tc>
        <w:tc>
          <w:tcPr>
            <w:tcW w:w="5877" w:type="dxa"/>
            <w:noWrap w:val="0"/>
            <w:vAlign w:val="center"/>
          </w:tcPr>
          <w:p>
            <w:pPr>
              <w:widowControl/>
              <w:spacing w:line="360" w:lineRule="auto"/>
              <w:jc w:val="center"/>
              <w:rPr>
                <w:rFonts w:ascii="仿宋_GB2312" w:hAnsi="宋体" w:eastAsia="仿宋_GB2312"/>
                <w:color w:val="auto"/>
                <w:kern w:val="0"/>
              </w:rPr>
            </w:pPr>
            <w:r>
              <w:rPr>
                <w:rFonts w:hint="eastAsia" w:ascii="仿宋_GB2312" w:hAnsi="宋体" w:eastAsia="仿宋_GB2312"/>
                <w:color w:val="auto"/>
                <w:kern w:val="0"/>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trPr>
        <w:tc>
          <w:tcPr>
            <w:tcW w:w="8522" w:type="dxa"/>
            <w:gridSpan w:val="3"/>
            <w:noWrap w:val="0"/>
            <w:vAlign w:val="top"/>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省级行业主管部门意见：</w:t>
            </w: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p>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 xml:space="preserve">              负责人签名：                           （单位公章）</w:t>
            </w:r>
          </w:p>
          <w:p>
            <w:pPr>
              <w:widowControl/>
              <w:spacing w:line="360" w:lineRule="auto"/>
              <w:jc w:val="left"/>
              <w:rPr>
                <w:rFonts w:ascii="仿宋_GB2312" w:hAnsi="宋体" w:eastAsia="仿宋_GB2312"/>
                <w:color w:val="auto"/>
                <w:kern w:val="0"/>
              </w:rPr>
            </w:pPr>
          </w:p>
          <w:p>
            <w:pPr>
              <w:widowControl/>
              <w:tabs>
                <w:tab w:val="left" w:pos="2280"/>
              </w:tabs>
              <w:spacing w:line="360" w:lineRule="auto"/>
              <w:jc w:val="left"/>
              <w:rPr>
                <w:rFonts w:ascii="仿宋_GB2312" w:hAnsi="宋体" w:eastAsia="仿宋_GB2312"/>
                <w:color w:val="auto"/>
                <w:kern w:val="0"/>
              </w:rPr>
            </w:pPr>
            <w:r>
              <w:rPr>
                <w:rFonts w:hint="eastAsia" w:ascii="仿宋_GB2312" w:hAnsi="宋体" w:eastAsia="仿宋_GB2312"/>
                <w:color w:val="auto"/>
                <w:kern w:val="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2" w:hRule="atLeast"/>
        </w:trPr>
        <w:tc>
          <w:tcPr>
            <w:tcW w:w="2360" w:type="dxa"/>
            <w:noWrap w:val="0"/>
            <w:vAlign w:val="top"/>
          </w:tcPr>
          <w:p>
            <w:pPr>
              <w:widowControl/>
              <w:spacing w:line="360" w:lineRule="auto"/>
              <w:jc w:val="left"/>
              <w:rPr>
                <w:rFonts w:ascii="仿宋_GB2312" w:hAnsi="宋体" w:eastAsia="仿宋_GB2312"/>
                <w:color w:val="auto"/>
                <w:kern w:val="0"/>
              </w:rPr>
            </w:pPr>
            <w:r>
              <w:rPr>
                <w:rFonts w:hint="eastAsia" w:ascii="仿宋_GB2312" w:hAnsi="宋体" w:eastAsia="仿宋_GB2312"/>
                <w:color w:val="auto"/>
                <w:kern w:val="0"/>
              </w:rPr>
              <w:t>经办人及联系电话</w:t>
            </w:r>
          </w:p>
        </w:tc>
        <w:tc>
          <w:tcPr>
            <w:tcW w:w="6162" w:type="dxa"/>
            <w:gridSpan w:val="2"/>
            <w:noWrap w:val="0"/>
            <w:vAlign w:val="top"/>
          </w:tcPr>
          <w:p>
            <w:pPr>
              <w:widowControl/>
              <w:spacing w:line="360" w:lineRule="auto"/>
              <w:jc w:val="left"/>
              <w:rPr>
                <w:rFonts w:ascii="仿宋_GB2312" w:hAnsi="宋体" w:eastAsia="仿宋_GB2312"/>
                <w:color w:val="auto"/>
                <w:kern w:val="0"/>
              </w:rPr>
            </w:pPr>
          </w:p>
        </w:tc>
      </w:tr>
    </w:tbl>
    <w:p>
      <w:pPr>
        <w:widowControl/>
        <w:spacing w:line="360" w:lineRule="auto"/>
        <w:rPr>
          <w:rFonts w:ascii="黑体" w:hAnsi="黑体" w:eastAsia="黑体"/>
          <w:color w:val="auto"/>
          <w:spacing w:val="20"/>
          <w:kern w:val="0"/>
          <w:sz w:val="44"/>
        </w:rPr>
      </w:pPr>
    </w:p>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00"/>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华文细黑">
    <w:altName w:val="微软雅黑"/>
    <w:panose1 w:val="02010600040101010101"/>
    <w:charset w:val="00"/>
    <w:family w:val="auto"/>
    <w:pitch w:val="default"/>
    <w:sig w:usb0="00000287" w:usb1="080F0000" w:usb2="00000000" w:usb3="00000000" w:csb0="0004009F" w:csb1="DFD7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fldChar w:fldCharType="begin"/>
    </w:r>
    <w:r>
      <w:instrText xml:space="preserve"> PAGE   \* MERGEFORMAT </w:instrText>
    </w:r>
    <w:r>
      <w:fldChar w:fldCharType="separate"/>
    </w:r>
    <w:r>
      <w:t>1</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5453A1"/>
    <w:multiLevelType w:val="singleLevel"/>
    <w:tmpl w:val="275453A1"/>
    <w:lvl w:ilvl="0" w:tentative="0">
      <w:start w:val="2"/>
      <w:numFmt w:val="chineseCounting"/>
      <w:suff w:val="nothing"/>
      <w:lvlText w:val="%1、"/>
      <w:lvlJc w:val="left"/>
      <w:rPr>
        <w:rFonts w:hint="eastAsia"/>
      </w:rPr>
    </w:lvl>
  </w:abstractNum>
  <w:abstractNum w:abstractNumId="1">
    <w:nsid w:val="28674584"/>
    <w:multiLevelType w:val="singleLevel"/>
    <w:tmpl w:val="28674584"/>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45BB0A38"/>
    <w:rsid w:val="6D7F1F7C"/>
    <w:rsid w:val="DEDEFC96"/>
    <w:rsid w:val="EB703441"/>
    <w:rsid w:val="EFF3221C"/>
    <w:rsid w:val="FE9B87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eastAsia="宋体"/>
      <w:kern w:val="2"/>
      <w:sz w:val="21"/>
      <w:lang w:val="en-US" w:eastAsia="zh-CN"/>
    </w:rPr>
  </w:style>
  <w:style w:type="character" w:default="1" w:styleId="5">
    <w:name w:val="Default Paragraph Font"/>
    <w:uiPriority w:val="0"/>
  </w:style>
  <w:style w:type="table" w:default="1" w:styleId="4">
    <w:name w:val="Normal Table"/>
    <w:unhideWhenUsed/>
    <w:uiPriority w:val="99"/>
    <w:tblPr>
      <w:tblStyle w:val="4"/>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normal.wpt</Template>
  <Pages>1</Pages>
  <Words>0</Words>
  <Characters>0</Characters>
  <Lines>1</Lines>
  <Paragraphs>1</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2008-12-26T16:45:00Z</dcterms:created>
  <dc:creator>uof</dc:creator>
  <cp:lastModifiedBy>uos</cp:lastModifiedBy>
  <dcterms:modified xsi:type="dcterms:W3CDTF">2023-06-16T10:34:34Z</dcterms:modified>
  <dc:title>附件2</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