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97950C">
      <w:pPr>
        <w:overflowPunct/>
        <w:adjustRightInd/>
        <w:snapToGrid/>
        <w:spacing w:line="590" w:lineRule="exact"/>
        <w:ind w:right="320" w:firstLine="0" w:firstLineChars="0"/>
        <w:jc w:val="left"/>
        <w:rPr>
          <w:rFonts w:hint="default" w:ascii="Times New Roman" w:hAnsi="Times New Roman" w:eastAsia="方正黑体_GBK" w:cs="Times New Roman"/>
          <w:color w:val="auto"/>
          <w:sz w:val="32"/>
          <w:szCs w:val="32"/>
          <w:lang w:val="en-US" w:eastAsia="zh-CN"/>
        </w:rPr>
      </w:pPr>
      <w:r>
        <w:rPr>
          <w:rFonts w:ascii="Times New Roman" w:hAnsi="Times New Roman" w:eastAsia="方正黑体_GBK" w:cs="Times New Roman"/>
          <w:color w:val="auto"/>
          <w:sz w:val="32"/>
          <w:szCs w:val="32"/>
        </w:rPr>
        <w:t>附件</w:t>
      </w:r>
      <w:r>
        <w:rPr>
          <w:rFonts w:hint="default" w:ascii="Times New Roman" w:hAnsi="Times New Roman" w:eastAsia="方正黑体_GBK" w:cs="Times New Roman"/>
          <w:color w:val="auto"/>
          <w:sz w:val="32"/>
          <w:szCs w:val="32"/>
          <w:lang w:val="en-US" w:eastAsia="zh-CN"/>
        </w:rPr>
        <w:t>3-1</w:t>
      </w:r>
    </w:p>
    <w:p w14:paraId="027808C7">
      <w:pPr>
        <w:overflowPunct w:val="0"/>
        <w:adjustRightInd w:val="0"/>
        <w:snapToGrid w:val="0"/>
        <w:spacing w:line="590" w:lineRule="exact"/>
        <w:ind w:firstLine="0" w:firstLineChars="0"/>
        <w:jc w:val="center"/>
        <w:rPr>
          <w:rFonts w:ascii="Times New Roman" w:hAnsi="Times New Roman" w:eastAsia="方正小标宋_GBK" w:cs="Times New Roman"/>
          <w:bCs/>
          <w:color w:val="auto"/>
          <w:sz w:val="44"/>
          <w:szCs w:val="44"/>
        </w:rPr>
      </w:pPr>
      <w:r>
        <w:rPr>
          <w:rFonts w:ascii="Times New Roman" w:hAnsi="Times New Roman" w:eastAsia="方正小标宋_GBK" w:cs="Times New Roman"/>
          <w:bCs/>
          <w:color w:val="auto"/>
          <w:sz w:val="44"/>
          <w:szCs w:val="44"/>
        </w:rPr>
        <w:t>江苏省首台（套）装备认定申报书</w:t>
      </w:r>
    </w:p>
    <w:p w14:paraId="46482B41">
      <w:pPr>
        <w:overflowPunct w:val="0"/>
        <w:adjustRightInd w:val="0"/>
        <w:snapToGrid w:val="0"/>
        <w:spacing w:line="590" w:lineRule="exact"/>
        <w:ind w:firstLine="0" w:firstLineChars="0"/>
        <w:jc w:val="center"/>
        <w:rPr>
          <w:rFonts w:ascii="Times New Roman" w:hAnsi="Times New Roman" w:eastAsia="方正小标宋_GBK" w:cs="Times New Roman"/>
          <w:bCs/>
          <w:color w:val="auto"/>
          <w:sz w:val="44"/>
          <w:szCs w:val="44"/>
        </w:rPr>
      </w:pPr>
      <w:r>
        <w:rPr>
          <w:rFonts w:ascii="Times New Roman" w:hAnsi="Times New Roman" w:eastAsia="方正小标宋_GBK" w:cs="Times New Roman"/>
          <w:bCs/>
          <w:color w:val="auto"/>
          <w:sz w:val="44"/>
          <w:szCs w:val="44"/>
        </w:rPr>
        <w:t>（模版）</w:t>
      </w:r>
    </w:p>
    <w:p w14:paraId="516319D2">
      <w:pPr>
        <w:overflowPunct w:val="0"/>
        <w:adjustRightInd w:val="0"/>
        <w:snapToGrid w:val="0"/>
        <w:spacing w:line="590" w:lineRule="exact"/>
        <w:ind w:firstLine="640" w:firstLineChars="200"/>
        <w:rPr>
          <w:rFonts w:ascii="Times New Roman" w:hAnsi="Times New Roman" w:eastAsia="方正小标宋_GBK" w:cs="Times New Roman"/>
          <w:bCs/>
          <w:color w:val="auto"/>
          <w:sz w:val="32"/>
          <w:szCs w:val="32"/>
        </w:rPr>
      </w:pPr>
    </w:p>
    <w:p w14:paraId="494B1855">
      <w:pPr>
        <w:overflowPunct w:val="0"/>
        <w:adjustRightInd w:val="0"/>
        <w:snapToGrid w:val="0"/>
        <w:spacing w:line="590" w:lineRule="exact"/>
        <w:ind w:firstLine="640" w:firstLineChars="200"/>
        <w:rPr>
          <w:rFonts w:ascii="Times New Roman" w:hAnsi="Times New Roman" w:eastAsia="方正黑体_GBK" w:cs="Times New Roman"/>
          <w:color w:val="auto"/>
          <w:sz w:val="32"/>
          <w:szCs w:val="32"/>
        </w:rPr>
      </w:pPr>
      <w:r>
        <w:rPr>
          <w:rFonts w:ascii="Times New Roman" w:hAnsi="Times New Roman" w:eastAsia="方正黑体_GBK" w:cs="Times New Roman"/>
          <w:color w:val="auto"/>
          <w:sz w:val="32"/>
          <w:szCs w:val="32"/>
        </w:rPr>
        <w:t>一、申报单位基本情况</w:t>
      </w:r>
    </w:p>
    <w:p w14:paraId="7F29228B">
      <w:pPr>
        <w:overflowPunct w:val="0"/>
        <w:adjustRightInd w:val="0"/>
        <w:snapToGrid w:val="0"/>
        <w:spacing w:line="590" w:lineRule="exact"/>
        <w:ind w:firstLine="640" w:firstLineChars="200"/>
        <w:rPr>
          <w:rFonts w:ascii="Times New Roman" w:hAnsi="Times New Roman" w:eastAsia="方正黑体_GBK" w:cs="Times New Roman"/>
          <w:color w:val="auto"/>
          <w:sz w:val="32"/>
          <w:szCs w:val="32"/>
        </w:rPr>
      </w:pPr>
      <w:r>
        <w:rPr>
          <w:rFonts w:ascii="Times New Roman" w:hAnsi="Times New Roman" w:eastAsia="方正黑体_GBK" w:cs="Times New Roman"/>
          <w:color w:val="auto"/>
          <w:sz w:val="32"/>
          <w:szCs w:val="32"/>
        </w:rPr>
        <w:t>二、申报装备产品基本情况</w:t>
      </w:r>
    </w:p>
    <w:p w14:paraId="3B328CE1">
      <w:pPr>
        <w:overflowPunct w:val="0"/>
        <w:adjustRightInd w:val="0"/>
        <w:snapToGrid w:val="0"/>
        <w:spacing w:line="590" w:lineRule="exact"/>
        <w:ind w:firstLine="544" w:firstLineChars="170"/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（一）申请装备产品简述（申请装备彩色照片）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/>
        </w:rPr>
        <w:t>；</w:t>
      </w:r>
    </w:p>
    <w:p w14:paraId="38958CFE">
      <w:pPr>
        <w:overflowPunct w:val="0"/>
        <w:adjustRightInd w:val="0"/>
        <w:snapToGrid w:val="0"/>
        <w:spacing w:line="590" w:lineRule="exact"/>
        <w:ind w:firstLine="544" w:firstLineChars="170"/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（二）申报装备产品国内外研制应用现状和发展趋势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/>
        </w:rPr>
        <w:t>；</w:t>
      </w:r>
    </w:p>
    <w:p w14:paraId="594E4DF8">
      <w:pPr>
        <w:overflowPunct w:val="0"/>
        <w:adjustRightInd w:val="0"/>
        <w:snapToGrid w:val="0"/>
        <w:spacing w:line="590" w:lineRule="exact"/>
        <w:ind w:firstLine="544" w:firstLineChars="170"/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（三）申报装备产品研发情况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/>
        </w:rPr>
        <w:t>：</w:t>
      </w:r>
    </w:p>
    <w:p w14:paraId="55DC06A1">
      <w:pPr>
        <w:overflowPunct w:val="0"/>
        <w:adjustRightInd w:val="0"/>
        <w:snapToGrid w:val="0"/>
        <w:spacing w:line="590" w:lineRule="exact"/>
        <w:ind w:firstLine="640" w:firstLineChars="200"/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1．产品开发背景、人才和技术支撑情况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/>
        </w:rPr>
        <w:t>；</w:t>
      </w:r>
    </w:p>
    <w:p w14:paraId="38990A25">
      <w:pPr>
        <w:overflowPunct w:val="0"/>
        <w:adjustRightInd w:val="0"/>
        <w:snapToGrid w:val="0"/>
        <w:spacing w:line="590" w:lineRule="exact"/>
        <w:ind w:firstLine="640" w:firstLineChars="200"/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2．产品开发过程及检测、试用使用等情况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/>
        </w:rPr>
        <w:t>；</w:t>
      </w:r>
    </w:p>
    <w:p w14:paraId="4412F940">
      <w:pPr>
        <w:overflowPunct w:val="0"/>
        <w:adjustRightInd w:val="0"/>
        <w:snapToGrid w:val="0"/>
        <w:spacing w:line="590" w:lineRule="exact"/>
        <w:ind w:firstLine="640" w:firstLineChars="200"/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3．产品关键技术、功能和性能指标的突破情况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/>
        </w:rPr>
        <w:t>；</w:t>
      </w:r>
    </w:p>
    <w:p w14:paraId="37A29016">
      <w:pPr>
        <w:overflowPunct w:val="0"/>
        <w:adjustRightInd w:val="0"/>
        <w:snapToGrid w:val="0"/>
        <w:spacing w:line="590" w:lineRule="exact"/>
        <w:ind w:firstLine="640" w:firstLineChars="200"/>
        <w:rPr>
          <w:rFonts w:ascii="Times New Roman" w:hAnsi="Times New Roman" w:eastAsia="方正仿宋_GBK" w:cs="Times New Roman"/>
          <w:i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4．产品原理、结构、性能指标等方面与国内外同类产品的比较情况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/>
        </w:rPr>
        <w:t>；</w:t>
      </w:r>
      <w:r>
        <w:rPr>
          <w:rFonts w:ascii="Times New Roman" w:hAnsi="Times New Roman" w:eastAsia="方正仿宋_GBK" w:cs="Times New Roman"/>
          <w:i/>
          <w:color w:val="auto"/>
          <w:sz w:val="32"/>
          <w:szCs w:val="32"/>
        </w:rPr>
        <w:t>（应列表详细对比说明）</w:t>
      </w:r>
    </w:p>
    <w:p w14:paraId="12817020">
      <w:pPr>
        <w:overflowPunct w:val="0"/>
        <w:adjustRightInd w:val="0"/>
        <w:snapToGrid w:val="0"/>
        <w:spacing w:line="590" w:lineRule="exact"/>
        <w:ind w:firstLine="640" w:firstLineChars="200"/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5．产品知识产权申请运用情况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/>
        </w:rPr>
        <w:t>。</w:t>
      </w:r>
    </w:p>
    <w:p w14:paraId="4D3364A1">
      <w:pPr>
        <w:overflowPunct w:val="0"/>
        <w:adjustRightInd w:val="0"/>
        <w:snapToGrid w:val="0"/>
        <w:spacing w:line="590" w:lineRule="exact"/>
        <w:ind w:firstLine="640" w:firstLineChars="200"/>
        <w:rPr>
          <w:rFonts w:ascii="Times New Roman" w:hAnsi="Times New Roman" w:eastAsia="方正黑体_GBK" w:cs="Times New Roman"/>
          <w:color w:val="auto"/>
          <w:sz w:val="32"/>
          <w:szCs w:val="32"/>
        </w:rPr>
      </w:pPr>
      <w:r>
        <w:rPr>
          <w:rFonts w:ascii="Times New Roman" w:hAnsi="Times New Roman" w:eastAsia="方正黑体_GBK" w:cs="Times New Roman"/>
          <w:color w:val="auto"/>
          <w:sz w:val="32"/>
          <w:szCs w:val="32"/>
        </w:rPr>
        <w:t>三、申报装备产品市场拓展情况</w:t>
      </w:r>
    </w:p>
    <w:p w14:paraId="06D42E7D">
      <w:pPr>
        <w:overflowPunct w:val="0"/>
        <w:adjustRightInd w:val="0"/>
        <w:snapToGrid w:val="0"/>
        <w:spacing w:line="590" w:lineRule="exact"/>
        <w:ind w:firstLine="640" w:firstLineChars="200"/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1．装备产品市场推广及应用情况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/>
        </w:rPr>
        <w:t>；</w:t>
      </w:r>
    </w:p>
    <w:p w14:paraId="440534CF">
      <w:pPr>
        <w:overflowPunct w:val="0"/>
        <w:adjustRightInd w:val="0"/>
        <w:snapToGrid w:val="0"/>
        <w:spacing w:line="590" w:lineRule="exact"/>
        <w:ind w:firstLine="640" w:firstLineChars="200"/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2．装备产品后续推广计划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/>
        </w:rPr>
        <w:t>。</w:t>
      </w:r>
    </w:p>
    <w:p w14:paraId="3AD81D98">
      <w:pPr>
        <w:overflowPunct w:val="0"/>
        <w:adjustRightInd w:val="0"/>
        <w:snapToGrid w:val="0"/>
        <w:spacing w:line="590" w:lineRule="exact"/>
        <w:ind w:firstLine="640" w:firstLineChars="200"/>
        <w:rPr>
          <w:rFonts w:ascii="Times New Roman" w:hAnsi="Times New Roman" w:eastAsia="方正黑体_GBK" w:cs="Times New Roman"/>
          <w:color w:val="auto"/>
          <w:sz w:val="32"/>
          <w:szCs w:val="32"/>
        </w:rPr>
      </w:pPr>
      <w:r>
        <w:rPr>
          <w:rFonts w:ascii="Times New Roman" w:hAnsi="Times New Roman" w:eastAsia="方正黑体_GBK" w:cs="Times New Roman"/>
          <w:color w:val="auto"/>
          <w:sz w:val="32"/>
          <w:szCs w:val="32"/>
        </w:rPr>
        <w:t>四、申报装备产品经济效益和社会效益情况</w:t>
      </w:r>
    </w:p>
    <w:p w14:paraId="0578BDB1">
      <w:pPr>
        <w:overflowPunct w:val="0"/>
        <w:adjustRightInd w:val="0"/>
        <w:snapToGrid w:val="0"/>
        <w:spacing w:line="590" w:lineRule="exact"/>
        <w:rPr>
          <w:rFonts w:ascii="Times New Roman" w:hAnsi="Times New Roman" w:eastAsia="方正仿宋_GBK" w:cs="Times New Roman"/>
          <w:color w:val="auto"/>
          <w:sz w:val="32"/>
          <w:szCs w:val="32"/>
        </w:rPr>
      </w:pPr>
    </w:p>
    <w:p w14:paraId="5BA39B1B">
      <w:pPr>
        <w:overflowPunct w:val="0"/>
        <w:adjustRightInd w:val="0"/>
        <w:snapToGrid w:val="0"/>
        <w:spacing w:line="590" w:lineRule="exact"/>
        <w:rPr>
          <w:rFonts w:ascii="Times New Roman" w:hAnsi="Times New Roman" w:eastAsia="方正仿宋_GBK" w:cs="Times New Roman"/>
          <w:color w:val="auto"/>
          <w:sz w:val="32"/>
          <w:szCs w:val="32"/>
        </w:rPr>
      </w:pPr>
    </w:p>
    <w:p w14:paraId="66F0EE81">
      <w:pPr>
        <w:overflowPunct/>
        <w:adjustRightInd/>
        <w:snapToGrid/>
        <w:spacing w:line="590" w:lineRule="exact"/>
        <w:ind w:right="320" w:firstLine="0" w:firstLineChars="0"/>
        <w:jc w:val="left"/>
        <w:rPr>
          <w:rFonts w:hint="default" w:ascii="Times New Roman" w:hAnsi="Times New Roman" w:eastAsia="方正黑体_GBK" w:cs="Times New Roman"/>
          <w:color w:val="auto"/>
          <w:sz w:val="32"/>
          <w:szCs w:val="32"/>
          <w:lang w:val="en-US" w:eastAsia="zh-CN"/>
        </w:rPr>
      </w:pPr>
      <w:r>
        <w:rPr>
          <w:rFonts w:ascii="Times New Roman" w:hAnsi="Times New Roman" w:eastAsia="方正黑体_GBK" w:cs="Times New Roman"/>
          <w:color w:val="auto"/>
          <w:sz w:val="32"/>
          <w:szCs w:val="32"/>
        </w:rPr>
        <w:t>附件</w:t>
      </w:r>
      <w:r>
        <w:rPr>
          <w:rFonts w:hint="default" w:ascii="Times New Roman" w:hAnsi="Times New Roman" w:eastAsia="方正黑体_GBK" w:cs="Times New Roman"/>
          <w:color w:val="auto"/>
          <w:sz w:val="32"/>
          <w:szCs w:val="32"/>
          <w:lang w:val="en-US" w:eastAsia="zh-CN"/>
        </w:rPr>
        <w:t>3-2</w:t>
      </w:r>
    </w:p>
    <w:p w14:paraId="63A21C9E">
      <w:pPr>
        <w:overflowPunct w:val="0"/>
        <w:adjustRightInd w:val="0"/>
        <w:snapToGrid w:val="0"/>
        <w:spacing w:line="590" w:lineRule="exact"/>
        <w:ind w:firstLine="0" w:firstLineChars="0"/>
        <w:jc w:val="center"/>
        <w:rPr>
          <w:rFonts w:ascii="Times New Roman" w:hAnsi="Times New Roman" w:eastAsia="方正小标宋_GBK" w:cs="Times New Roman"/>
          <w:color w:val="auto"/>
          <w:sz w:val="44"/>
          <w:szCs w:val="44"/>
        </w:rPr>
      </w:pPr>
      <w:r>
        <w:rPr>
          <w:rFonts w:ascii="Times New Roman" w:hAnsi="Times New Roman" w:eastAsia="方正小标宋_GBK" w:cs="Times New Roman"/>
          <w:color w:val="auto"/>
          <w:sz w:val="44"/>
          <w:szCs w:val="44"/>
        </w:rPr>
        <w:t>江苏省首批次新材料认定申报书</w:t>
      </w:r>
    </w:p>
    <w:p w14:paraId="443D3EC4">
      <w:pPr>
        <w:overflowPunct w:val="0"/>
        <w:adjustRightInd w:val="0"/>
        <w:snapToGrid w:val="0"/>
        <w:spacing w:line="590" w:lineRule="exact"/>
        <w:ind w:firstLine="0" w:firstLineChars="0"/>
        <w:jc w:val="center"/>
        <w:rPr>
          <w:rFonts w:ascii="Times New Roman" w:hAnsi="Times New Roman" w:eastAsia="方正小标宋_GBK" w:cs="Times New Roman"/>
          <w:color w:val="auto"/>
          <w:sz w:val="44"/>
          <w:szCs w:val="44"/>
        </w:rPr>
      </w:pPr>
    </w:p>
    <w:p w14:paraId="09DB34EF">
      <w:pPr>
        <w:overflowPunct w:val="0"/>
        <w:adjustRightInd w:val="0"/>
        <w:snapToGrid w:val="0"/>
        <w:spacing w:line="480" w:lineRule="exact"/>
        <w:ind w:firstLine="640" w:firstLineChars="200"/>
        <w:rPr>
          <w:rFonts w:ascii="Times New Roman" w:hAnsi="Times New Roman" w:eastAsia="方正黑体_GBK" w:cs="Times New Roman"/>
          <w:color w:val="auto"/>
          <w:sz w:val="32"/>
          <w:szCs w:val="32"/>
        </w:rPr>
      </w:pPr>
      <w:r>
        <w:rPr>
          <w:rFonts w:ascii="Times New Roman" w:hAnsi="Times New Roman" w:eastAsia="方正黑体_GBK" w:cs="Times New Roman"/>
          <w:color w:val="auto"/>
          <w:sz w:val="32"/>
          <w:szCs w:val="32"/>
        </w:rPr>
        <w:t>一、申报单位基本情况</w:t>
      </w:r>
    </w:p>
    <w:p w14:paraId="40BAF1A4">
      <w:pPr>
        <w:overflowPunct w:val="0"/>
        <w:adjustRightInd w:val="0"/>
        <w:snapToGrid w:val="0"/>
        <w:spacing w:line="480" w:lineRule="exact"/>
        <w:ind w:firstLine="640" w:firstLineChars="200"/>
        <w:rPr>
          <w:rFonts w:ascii="Times New Roman" w:hAnsi="Times New Roman" w:eastAsia="方正黑体_GBK" w:cs="Times New Roman"/>
          <w:color w:val="auto"/>
          <w:sz w:val="32"/>
          <w:szCs w:val="32"/>
        </w:rPr>
      </w:pPr>
      <w:r>
        <w:rPr>
          <w:rFonts w:ascii="Times New Roman" w:hAnsi="Times New Roman" w:eastAsia="方正黑体_GBK" w:cs="Times New Roman"/>
          <w:color w:val="auto"/>
          <w:sz w:val="32"/>
          <w:szCs w:val="32"/>
        </w:rPr>
        <w:t>二、研发背景</w:t>
      </w:r>
    </w:p>
    <w:p w14:paraId="439BF99E">
      <w:pPr>
        <w:overflowPunct w:val="0"/>
        <w:adjustRightInd w:val="0"/>
        <w:snapToGrid w:val="0"/>
        <w:spacing w:line="480" w:lineRule="exact"/>
        <w:ind w:firstLine="640" w:firstLineChars="200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（一）研发基础（</w:t>
      </w:r>
      <w:bookmarkStart w:id="0" w:name="OLE_LINK12"/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“筑峰强链”、专精特新“小巨人”、制造业单项冠军、专精特新企业，</w:t>
      </w:r>
      <w:bookmarkEnd w:id="0"/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拥有的创新载体级别和名称）；</w:t>
      </w:r>
    </w:p>
    <w:p w14:paraId="3B9572BC">
      <w:pPr>
        <w:overflowPunct w:val="0"/>
        <w:adjustRightInd w:val="0"/>
        <w:snapToGrid w:val="0"/>
        <w:spacing w:line="480" w:lineRule="exact"/>
        <w:ind w:firstLine="640" w:firstLineChars="200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（二）同类产品发展现状；</w:t>
      </w:r>
    </w:p>
    <w:p w14:paraId="33C655C9">
      <w:pPr>
        <w:overflowPunct w:val="0"/>
        <w:adjustRightInd w:val="0"/>
        <w:snapToGrid w:val="0"/>
        <w:spacing w:line="480" w:lineRule="exact"/>
        <w:ind w:firstLine="640" w:firstLineChars="200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（三）市场调研情况；</w:t>
      </w:r>
    </w:p>
    <w:p w14:paraId="0934990A">
      <w:pPr>
        <w:overflowPunct w:val="0"/>
        <w:adjustRightInd w:val="0"/>
        <w:snapToGrid w:val="0"/>
        <w:spacing w:line="480" w:lineRule="exact"/>
        <w:ind w:firstLine="640" w:firstLineChars="200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（四）遇到的难题；</w:t>
      </w:r>
    </w:p>
    <w:p w14:paraId="316BAB01">
      <w:pPr>
        <w:overflowPunct w:val="0"/>
        <w:adjustRightInd w:val="0"/>
        <w:snapToGrid w:val="0"/>
        <w:spacing w:line="480" w:lineRule="exact"/>
        <w:ind w:firstLine="640" w:firstLineChars="200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（五）研发需求如何产生等。</w:t>
      </w:r>
    </w:p>
    <w:p w14:paraId="2D69EB50">
      <w:pPr>
        <w:overflowPunct w:val="0"/>
        <w:adjustRightInd w:val="0"/>
        <w:snapToGrid w:val="0"/>
        <w:spacing w:line="480" w:lineRule="exact"/>
        <w:ind w:firstLine="640" w:firstLineChars="200"/>
        <w:rPr>
          <w:rFonts w:ascii="Times New Roman" w:hAnsi="Times New Roman" w:eastAsia="方正黑体_GBK" w:cs="Times New Roman"/>
          <w:color w:val="auto"/>
          <w:sz w:val="32"/>
          <w:szCs w:val="32"/>
        </w:rPr>
      </w:pPr>
      <w:r>
        <w:rPr>
          <w:rFonts w:ascii="Times New Roman" w:hAnsi="Times New Roman" w:eastAsia="方正黑体_GBK" w:cs="Times New Roman"/>
          <w:color w:val="auto"/>
          <w:sz w:val="32"/>
          <w:szCs w:val="32"/>
        </w:rPr>
        <w:t>三、研发情况</w:t>
      </w:r>
    </w:p>
    <w:p w14:paraId="0ECD83FC">
      <w:pPr>
        <w:overflowPunct w:val="0"/>
        <w:adjustRightInd w:val="0"/>
        <w:snapToGrid w:val="0"/>
        <w:spacing w:line="480" w:lineRule="exact"/>
        <w:ind w:firstLine="640" w:firstLineChars="200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（一）单位立项研发情况；</w:t>
      </w:r>
    </w:p>
    <w:p w14:paraId="7E2F7C97">
      <w:pPr>
        <w:overflowPunct w:val="0"/>
        <w:adjustRightInd w:val="0"/>
        <w:snapToGrid w:val="0"/>
        <w:spacing w:line="480" w:lineRule="exact"/>
        <w:ind w:firstLine="640" w:firstLineChars="200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（二）产学研合作情况；</w:t>
      </w:r>
    </w:p>
    <w:p w14:paraId="2DACB478">
      <w:pPr>
        <w:overflowPunct w:val="0"/>
        <w:adjustRightInd w:val="0"/>
        <w:snapToGrid w:val="0"/>
        <w:spacing w:line="480" w:lineRule="exact"/>
        <w:ind w:firstLine="640" w:firstLineChars="200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（三）研发团队情况。</w:t>
      </w:r>
    </w:p>
    <w:p w14:paraId="720F0581">
      <w:pPr>
        <w:overflowPunct w:val="0"/>
        <w:adjustRightInd w:val="0"/>
        <w:snapToGrid w:val="0"/>
        <w:spacing w:line="480" w:lineRule="exact"/>
        <w:ind w:firstLine="640" w:firstLineChars="200"/>
        <w:rPr>
          <w:rFonts w:ascii="Times New Roman" w:hAnsi="Times New Roman" w:eastAsia="方正黑体_GBK" w:cs="Times New Roman"/>
          <w:color w:val="auto"/>
          <w:sz w:val="32"/>
          <w:szCs w:val="32"/>
        </w:rPr>
      </w:pPr>
      <w:r>
        <w:rPr>
          <w:rFonts w:ascii="Times New Roman" w:hAnsi="Times New Roman" w:eastAsia="方正黑体_GBK" w:cs="Times New Roman"/>
          <w:color w:val="auto"/>
          <w:sz w:val="32"/>
          <w:szCs w:val="32"/>
        </w:rPr>
        <w:t>四、解决的关键技术难题</w:t>
      </w:r>
    </w:p>
    <w:p w14:paraId="7B747666">
      <w:pPr>
        <w:overflowPunct w:val="0"/>
        <w:adjustRightInd w:val="0"/>
        <w:snapToGrid w:val="0"/>
        <w:spacing w:line="480" w:lineRule="exact"/>
        <w:ind w:firstLine="640" w:firstLineChars="200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（一）详述技术难题；</w:t>
      </w:r>
    </w:p>
    <w:p w14:paraId="213AB848">
      <w:pPr>
        <w:overflowPunct w:val="0"/>
        <w:adjustRightInd w:val="0"/>
        <w:snapToGrid w:val="0"/>
        <w:spacing w:line="480" w:lineRule="exact"/>
        <w:ind w:firstLine="640" w:firstLineChars="200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（二）研发过程；</w:t>
      </w:r>
    </w:p>
    <w:p w14:paraId="7F79639A">
      <w:pPr>
        <w:overflowPunct w:val="0"/>
        <w:adjustRightInd w:val="0"/>
        <w:snapToGrid w:val="0"/>
        <w:spacing w:line="480" w:lineRule="exact"/>
        <w:ind w:firstLine="640" w:firstLineChars="200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（三）研发成效（创新点、技术原理、关键技术）等。</w:t>
      </w:r>
    </w:p>
    <w:p w14:paraId="34812E2C">
      <w:pPr>
        <w:overflowPunct w:val="0"/>
        <w:adjustRightInd w:val="0"/>
        <w:snapToGrid w:val="0"/>
        <w:spacing w:line="480" w:lineRule="exact"/>
        <w:ind w:firstLine="640" w:firstLineChars="200"/>
        <w:rPr>
          <w:rFonts w:ascii="Times New Roman" w:hAnsi="Times New Roman" w:eastAsia="方正黑体_GBK" w:cs="Times New Roman"/>
          <w:color w:val="auto"/>
          <w:sz w:val="32"/>
          <w:szCs w:val="32"/>
        </w:rPr>
      </w:pPr>
      <w:r>
        <w:rPr>
          <w:rFonts w:ascii="Times New Roman" w:hAnsi="Times New Roman" w:eastAsia="方正黑体_GBK" w:cs="Times New Roman"/>
          <w:color w:val="auto"/>
          <w:sz w:val="32"/>
          <w:szCs w:val="32"/>
        </w:rPr>
        <w:t>五、经济社会效益分析</w:t>
      </w:r>
    </w:p>
    <w:p w14:paraId="7A9F9612">
      <w:pPr>
        <w:overflowPunct w:val="0"/>
        <w:adjustRightInd w:val="0"/>
        <w:snapToGrid w:val="0"/>
        <w:spacing w:line="480" w:lineRule="exact"/>
        <w:ind w:firstLine="640" w:firstLineChars="200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（一）经济效益；</w:t>
      </w:r>
    </w:p>
    <w:p w14:paraId="37EB3AB3">
      <w:pPr>
        <w:overflowPunct w:val="0"/>
        <w:adjustRightInd w:val="0"/>
        <w:snapToGrid w:val="0"/>
        <w:spacing w:line="480" w:lineRule="exact"/>
        <w:ind w:firstLine="640" w:firstLineChars="200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（二）社会效益。</w:t>
      </w:r>
    </w:p>
    <w:p w14:paraId="13A1DCB4">
      <w:pPr>
        <w:overflowPunct w:val="0"/>
        <w:adjustRightInd w:val="0"/>
        <w:snapToGrid w:val="0"/>
        <w:spacing w:line="480" w:lineRule="exact"/>
        <w:ind w:firstLine="640" w:firstLineChars="200"/>
        <w:rPr>
          <w:rFonts w:ascii="Times New Roman" w:hAnsi="Times New Roman" w:eastAsia="方正黑体_GBK" w:cs="Times New Roman"/>
          <w:color w:val="auto"/>
          <w:sz w:val="32"/>
          <w:szCs w:val="32"/>
        </w:rPr>
      </w:pPr>
      <w:r>
        <w:rPr>
          <w:rFonts w:ascii="Times New Roman" w:hAnsi="Times New Roman" w:eastAsia="方正黑体_GBK" w:cs="Times New Roman"/>
          <w:color w:val="auto"/>
          <w:sz w:val="32"/>
          <w:szCs w:val="32"/>
        </w:rPr>
        <w:t>六、小结</w:t>
      </w:r>
    </w:p>
    <w:p w14:paraId="0772D06A">
      <w:pPr>
        <w:overflowPunct w:val="0"/>
        <w:adjustRightInd w:val="0"/>
        <w:snapToGrid w:val="0"/>
        <w:spacing w:line="480" w:lineRule="exact"/>
        <w:ind w:firstLine="640" w:firstLineChars="200"/>
        <w:rPr>
          <w:rFonts w:ascii="Times New Roman" w:hAnsi="Times New Roman" w:eastAsia="方正仿宋_GBK" w:cs="Times New Roman"/>
          <w:color w:val="auto"/>
          <w:sz w:val="28"/>
          <w:szCs w:val="28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通过XX技术产品研发，产品综合性能提升情况。下一步将在哪些方面改进等。</w:t>
      </w:r>
      <w:r>
        <w:rPr>
          <w:rFonts w:ascii="Times New Roman" w:hAnsi="Times New Roman" w:eastAsia="方正仿宋_GBK" w:cs="Times New Roman"/>
          <w:color w:val="auto"/>
          <w:sz w:val="28"/>
          <w:szCs w:val="28"/>
        </w:rPr>
        <w:br w:type="page"/>
      </w:r>
    </w:p>
    <w:p w14:paraId="3A6D9B8A">
      <w:pPr>
        <w:overflowPunct/>
        <w:adjustRightInd/>
        <w:snapToGrid/>
        <w:spacing w:line="590" w:lineRule="exact"/>
        <w:ind w:right="320" w:firstLine="0" w:firstLineChars="0"/>
        <w:jc w:val="left"/>
        <w:rPr>
          <w:rFonts w:hint="default" w:ascii="Times New Roman" w:hAnsi="Times New Roman" w:eastAsia="方正黑体_GBK" w:cs="Times New Roman"/>
          <w:color w:val="auto"/>
          <w:sz w:val="32"/>
          <w:szCs w:val="32"/>
          <w:lang w:val="en-US" w:eastAsia="zh-CN"/>
        </w:rPr>
      </w:pPr>
      <w:r>
        <w:rPr>
          <w:rFonts w:ascii="Times New Roman" w:hAnsi="Times New Roman" w:eastAsia="方正黑体_GBK" w:cs="Times New Roman"/>
          <w:color w:val="auto"/>
          <w:sz w:val="32"/>
          <w:szCs w:val="32"/>
        </w:rPr>
        <w:t>附件</w:t>
      </w:r>
      <w:r>
        <w:rPr>
          <w:rFonts w:hint="default" w:ascii="Times New Roman" w:hAnsi="Times New Roman" w:eastAsia="方正黑体_GBK" w:cs="Times New Roman"/>
          <w:color w:val="auto"/>
          <w:sz w:val="32"/>
          <w:szCs w:val="32"/>
          <w:lang w:val="en-US" w:eastAsia="zh-CN"/>
        </w:rPr>
        <w:t>3-3</w:t>
      </w:r>
    </w:p>
    <w:p w14:paraId="72008EC1">
      <w:pPr>
        <w:overflowPunct w:val="0"/>
        <w:spacing w:line="580" w:lineRule="exact"/>
        <w:ind w:firstLine="0" w:firstLineChars="0"/>
        <w:jc w:val="center"/>
        <w:textAlignment w:val="baseline"/>
        <w:rPr>
          <w:rFonts w:ascii="Times New Roman" w:hAnsi="Times New Roman" w:eastAsia="方正小标宋_GBK" w:cs="Times New Roman"/>
          <w:color w:val="auto"/>
          <w:kern w:val="0"/>
          <w:sz w:val="52"/>
          <w:szCs w:val="52"/>
        </w:rPr>
      </w:pPr>
    </w:p>
    <w:p w14:paraId="119E4BCD">
      <w:pPr>
        <w:overflowPunct w:val="0"/>
        <w:spacing w:line="580" w:lineRule="exact"/>
        <w:ind w:firstLine="0" w:firstLineChars="0"/>
        <w:jc w:val="center"/>
        <w:textAlignment w:val="baseline"/>
        <w:rPr>
          <w:rFonts w:ascii="Times New Roman" w:hAnsi="Times New Roman" w:eastAsia="方正小标宋_GBK" w:cs="Times New Roman"/>
          <w:color w:val="auto"/>
          <w:kern w:val="0"/>
          <w:sz w:val="52"/>
          <w:szCs w:val="52"/>
        </w:rPr>
      </w:pPr>
      <w:r>
        <w:rPr>
          <w:rFonts w:ascii="Times New Roman" w:hAnsi="Times New Roman" w:eastAsia="方正小标宋_GBK" w:cs="Times New Roman"/>
          <w:color w:val="auto"/>
          <w:kern w:val="0"/>
          <w:sz w:val="52"/>
          <w:szCs w:val="52"/>
        </w:rPr>
        <w:t>江苏省首版次软件认定申报书</w:t>
      </w:r>
    </w:p>
    <w:p w14:paraId="40FC78A1">
      <w:pPr>
        <w:tabs>
          <w:tab w:val="left" w:pos="5220"/>
        </w:tabs>
        <w:overflowPunct w:val="0"/>
        <w:spacing w:line="567" w:lineRule="atLeast"/>
        <w:ind w:firstLine="0" w:firstLineChars="0"/>
        <w:jc w:val="center"/>
        <w:textAlignment w:val="baseline"/>
        <w:rPr>
          <w:rFonts w:ascii="Times New Roman" w:hAnsi="Times New Roman" w:eastAsia="方正小标宋_GBK" w:cs="Times New Roman"/>
          <w:color w:val="auto"/>
          <w:kern w:val="0"/>
          <w:sz w:val="44"/>
          <w:szCs w:val="44"/>
        </w:rPr>
      </w:pPr>
      <w:r>
        <w:rPr>
          <w:rFonts w:ascii="Times New Roman" w:hAnsi="Times New Roman" w:eastAsia="方正小标宋_GBK" w:cs="Times New Roman"/>
          <w:color w:val="auto"/>
          <w:kern w:val="0"/>
          <w:sz w:val="44"/>
          <w:szCs w:val="44"/>
        </w:rPr>
        <w:t>（模版）</w:t>
      </w:r>
    </w:p>
    <w:p w14:paraId="074A2AF4">
      <w:pPr>
        <w:overflowPunct w:val="0"/>
        <w:jc w:val="center"/>
        <w:rPr>
          <w:rFonts w:ascii="Times New Roman" w:hAnsi="Times New Roman" w:cs="Times New Roman"/>
          <w:color w:val="auto"/>
          <w:sz w:val="32"/>
        </w:rPr>
      </w:pPr>
    </w:p>
    <w:p w14:paraId="53CE1295">
      <w:pPr>
        <w:overflowPunct w:val="0"/>
        <w:jc w:val="center"/>
        <w:rPr>
          <w:rFonts w:ascii="Times New Roman" w:hAnsi="Times New Roman" w:cs="Times New Roman"/>
          <w:color w:val="auto"/>
          <w:sz w:val="32"/>
        </w:rPr>
      </w:pPr>
    </w:p>
    <w:p w14:paraId="5BFBDBE9">
      <w:pPr>
        <w:overflowPunct w:val="0"/>
        <w:jc w:val="center"/>
        <w:rPr>
          <w:rFonts w:ascii="Times New Roman" w:hAnsi="Times New Roman" w:cs="Times New Roman"/>
          <w:color w:val="auto"/>
          <w:sz w:val="32"/>
        </w:rPr>
      </w:pPr>
    </w:p>
    <w:p w14:paraId="39443A4E">
      <w:pPr>
        <w:overflowPunct w:val="0"/>
        <w:jc w:val="center"/>
        <w:rPr>
          <w:rFonts w:ascii="Times New Roman" w:hAnsi="Times New Roman" w:cs="Times New Roman"/>
          <w:color w:val="auto"/>
          <w:sz w:val="32"/>
        </w:rPr>
      </w:pPr>
    </w:p>
    <w:p w14:paraId="18F23915">
      <w:pPr>
        <w:overflowPunct w:val="0"/>
        <w:ind w:left="1050" w:leftChars="500" w:firstLine="10" w:firstLineChars="0"/>
        <w:rPr>
          <w:rFonts w:ascii="Times New Roman" w:hAnsi="Times New Roman" w:eastAsia="方正黑体_GBK" w:cs="Times New Roman"/>
          <w:color w:val="auto"/>
          <w:sz w:val="36"/>
          <w:szCs w:val="24"/>
        </w:rPr>
      </w:pPr>
      <w:r>
        <w:rPr>
          <w:rFonts w:ascii="Times New Roman" w:hAnsi="Times New Roman" w:eastAsia="方正黑体_GBK" w:cs="Times New Roman"/>
          <w:color w:val="auto"/>
          <w:sz w:val="36"/>
          <w:szCs w:val="24"/>
        </w:rPr>
        <w:t>产品名称：____________________________</w:t>
      </w:r>
    </w:p>
    <w:p w14:paraId="03825053">
      <w:pPr>
        <w:overflowPunct w:val="0"/>
        <w:ind w:left="1050" w:leftChars="500" w:firstLine="10" w:firstLineChars="0"/>
        <w:rPr>
          <w:rFonts w:ascii="Times New Roman" w:hAnsi="Times New Roman" w:eastAsia="方正黑体_GBK" w:cs="Times New Roman"/>
          <w:color w:val="auto"/>
          <w:sz w:val="36"/>
          <w:szCs w:val="24"/>
        </w:rPr>
      </w:pPr>
    </w:p>
    <w:p w14:paraId="3924462E">
      <w:pPr>
        <w:overflowPunct w:val="0"/>
        <w:ind w:left="1050" w:leftChars="500" w:firstLine="10" w:firstLineChars="0"/>
        <w:rPr>
          <w:rFonts w:ascii="Times New Roman" w:hAnsi="Times New Roman" w:eastAsia="方正黑体_GBK" w:cs="Times New Roman"/>
          <w:color w:val="auto"/>
          <w:sz w:val="36"/>
          <w:szCs w:val="24"/>
        </w:rPr>
      </w:pPr>
      <w:r>
        <w:rPr>
          <w:rFonts w:ascii="Times New Roman" w:hAnsi="Times New Roman" w:eastAsia="方正黑体_GBK" w:cs="Times New Roman"/>
          <w:color w:val="auto"/>
          <w:sz w:val="36"/>
          <w:szCs w:val="24"/>
        </w:rPr>
        <w:t>申报单位（盖章）：_____________________</w:t>
      </w:r>
    </w:p>
    <w:p w14:paraId="5F061B5E">
      <w:pPr>
        <w:overflowPunct w:val="0"/>
        <w:ind w:left="1050" w:leftChars="500" w:firstLine="10" w:firstLineChars="0"/>
        <w:rPr>
          <w:rFonts w:ascii="Times New Roman" w:hAnsi="Times New Roman" w:eastAsia="方正黑体_GBK" w:cs="Times New Roman"/>
          <w:color w:val="auto"/>
          <w:sz w:val="36"/>
          <w:szCs w:val="24"/>
        </w:rPr>
      </w:pPr>
    </w:p>
    <w:p w14:paraId="1E0C2350">
      <w:pPr>
        <w:overflowPunct w:val="0"/>
        <w:ind w:left="1050" w:leftChars="500" w:firstLine="10" w:firstLineChars="0"/>
        <w:rPr>
          <w:rFonts w:ascii="Times New Roman" w:hAnsi="Times New Roman" w:eastAsia="方正黑体_GBK" w:cs="Times New Roman"/>
          <w:color w:val="auto"/>
          <w:sz w:val="36"/>
          <w:szCs w:val="24"/>
        </w:rPr>
      </w:pPr>
      <w:r>
        <w:rPr>
          <w:rFonts w:ascii="Times New Roman" w:hAnsi="Times New Roman" w:eastAsia="方正黑体_GBK" w:cs="Times New Roman"/>
          <w:color w:val="auto"/>
          <w:sz w:val="36"/>
          <w:szCs w:val="24"/>
        </w:rPr>
        <w:t>申报日期：____________________________</w:t>
      </w:r>
    </w:p>
    <w:p w14:paraId="33626B75">
      <w:pPr>
        <w:overflowPunct w:val="0"/>
        <w:jc w:val="center"/>
        <w:rPr>
          <w:rFonts w:ascii="Times New Roman" w:hAnsi="Times New Roman" w:eastAsia="方正小标宋_GBK" w:cs="Times New Roman"/>
          <w:color w:val="auto"/>
          <w:sz w:val="36"/>
          <w:szCs w:val="36"/>
        </w:rPr>
      </w:pPr>
    </w:p>
    <w:p w14:paraId="069BAD18">
      <w:pPr>
        <w:overflowPunct w:val="0"/>
        <w:jc w:val="center"/>
        <w:rPr>
          <w:rFonts w:ascii="Times New Roman" w:hAnsi="Times New Roman" w:eastAsia="方正小标宋_GBK" w:cs="Times New Roman"/>
          <w:color w:val="auto"/>
          <w:sz w:val="36"/>
          <w:szCs w:val="36"/>
        </w:rPr>
      </w:pPr>
    </w:p>
    <w:p w14:paraId="065C60B6">
      <w:pPr>
        <w:overflowPunct w:val="0"/>
        <w:jc w:val="center"/>
        <w:rPr>
          <w:rFonts w:ascii="Times New Roman" w:hAnsi="Times New Roman" w:eastAsia="方正小标宋_GBK" w:cs="Times New Roman"/>
          <w:color w:val="auto"/>
          <w:sz w:val="36"/>
          <w:szCs w:val="36"/>
        </w:rPr>
      </w:pPr>
    </w:p>
    <w:p w14:paraId="1C0BCE2D">
      <w:pPr>
        <w:overflowPunct w:val="0"/>
        <w:jc w:val="center"/>
        <w:rPr>
          <w:rFonts w:ascii="Times New Roman" w:hAnsi="Times New Roman" w:eastAsia="方正小标宋_GBK" w:cs="Times New Roman"/>
          <w:color w:val="auto"/>
          <w:sz w:val="36"/>
          <w:szCs w:val="36"/>
        </w:rPr>
      </w:pPr>
    </w:p>
    <w:p w14:paraId="6231A106">
      <w:pPr>
        <w:overflowPunct w:val="0"/>
        <w:ind w:firstLine="0" w:firstLineChars="0"/>
        <w:jc w:val="center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eastAsia="方正小标宋_GBK" w:cs="Times New Roman"/>
          <w:color w:val="auto"/>
          <w:sz w:val="36"/>
          <w:szCs w:val="36"/>
        </w:rPr>
        <w:t>江苏省工业和信息化厅</w:t>
      </w:r>
    </w:p>
    <w:p w14:paraId="7E9C79A0">
      <w:pPr>
        <w:overflowPunct w:val="0"/>
        <w:adjustRightInd w:val="0"/>
        <w:spacing w:line="0" w:lineRule="atLeast"/>
        <w:ind w:firstLine="1920" w:firstLineChars="600"/>
        <w:jc w:val="left"/>
        <w:textAlignment w:val="baseline"/>
        <w:rPr>
          <w:rFonts w:ascii="Times New Roman" w:hAnsi="Times New Roman" w:eastAsia="方正黑体_GBK" w:cs="Times New Roman"/>
          <w:bCs/>
          <w:color w:val="auto"/>
          <w:kern w:val="0"/>
          <w:sz w:val="32"/>
          <w:szCs w:val="36"/>
        </w:rPr>
      </w:pPr>
      <w:r>
        <w:rPr>
          <w:rFonts w:ascii="Times New Roman" w:hAnsi="Times New Roman" w:eastAsia="方正黑体_GBK" w:cs="Times New Roman"/>
          <w:bCs/>
          <w:color w:val="auto"/>
          <w:kern w:val="0"/>
          <w:sz w:val="32"/>
          <w:szCs w:val="36"/>
        </w:rPr>
        <w:br w:type="page"/>
      </w:r>
    </w:p>
    <w:tbl>
      <w:tblPr>
        <w:tblStyle w:val="3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23"/>
        <w:gridCol w:w="6737"/>
      </w:tblGrid>
      <w:tr w14:paraId="7B075E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82" w:type="pct"/>
            <w:vAlign w:val="center"/>
          </w:tcPr>
          <w:p w14:paraId="55551150">
            <w:pPr>
              <w:overflowPunct w:val="0"/>
              <w:adjustRightInd w:val="0"/>
              <w:snapToGrid w:val="0"/>
              <w:spacing w:beforeLines="40" w:afterLines="40" w:line="240" w:lineRule="auto"/>
              <w:ind w:firstLine="0" w:firstLineChars="0"/>
              <w:jc w:val="center"/>
              <w:rPr>
                <w:rFonts w:ascii="Times New Roman" w:hAnsi="Times New Roman" w:eastAsia="方正黑体_GBK" w:cs="Times New Roman"/>
                <w:color w:val="auto"/>
                <w:szCs w:val="28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szCs w:val="28"/>
              </w:rPr>
              <w:t>申报产品名称</w:t>
            </w:r>
          </w:p>
        </w:tc>
        <w:tc>
          <w:tcPr>
            <w:tcW w:w="3718" w:type="pct"/>
            <w:vAlign w:val="center"/>
          </w:tcPr>
          <w:p w14:paraId="177FAB5E">
            <w:pPr>
              <w:overflowPunct w:val="0"/>
              <w:adjustRightInd w:val="0"/>
              <w:snapToGrid w:val="0"/>
              <w:spacing w:beforeLines="40" w:afterLines="40" w:line="240" w:lineRule="auto"/>
              <w:ind w:firstLine="0" w:firstLineChars="0"/>
              <w:rPr>
                <w:rFonts w:ascii="Times New Roman" w:hAnsi="Times New Roman" w:eastAsia="仿宋" w:cs="Times New Roman"/>
                <w:b/>
                <w:color w:val="auto"/>
                <w:szCs w:val="28"/>
              </w:rPr>
            </w:pPr>
          </w:p>
        </w:tc>
      </w:tr>
      <w:tr w14:paraId="6C5824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00" w:type="pct"/>
            <w:gridSpan w:val="2"/>
          </w:tcPr>
          <w:p w14:paraId="040E300D">
            <w:pPr>
              <w:overflowPunct w:val="0"/>
              <w:adjustRightInd w:val="0"/>
              <w:snapToGrid w:val="0"/>
              <w:spacing w:beforeLines="40" w:afterLines="40" w:line="240" w:lineRule="auto"/>
              <w:ind w:firstLine="0" w:firstLineChars="0"/>
              <w:rPr>
                <w:rFonts w:ascii="Times New Roman" w:hAnsi="Times New Roman" w:eastAsia="宋体" w:cs="Times New Roman"/>
                <w:color w:val="auto"/>
                <w:szCs w:val="24"/>
              </w:rPr>
            </w:pPr>
            <w:r>
              <w:rPr>
                <w:rFonts w:ascii="Times New Roman" w:hAnsi="Times New Roman" w:eastAsia="仿宋" w:cs="Times New Roman"/>
                <w:b/>
                <w:color w:val="auto"/>
                <w:szCs w:val="28"/>
              </w:rPr>
              <w:t>一、申报单位简述</w:t>
            </w:r>
          </w:p>
        </w:tc>
      </w:tr>
      <w:tr w14:paraId="7483B1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00" w:type="pct"/>
            <w:gridSpan w:val="2"/>
          </w:tcPr>
          <w:p w14:paraId="5C2F41D8">
            <w:pPr>
              <w:overflowPunct w:val="0"/>
              <w:adjustRightInd w:val="0"/>
              <w:snapToGrid w:val="0"/>
              <w:spacing w:beforeLines="40" w:afterLines="40" w:line="240" w:lineRule="auto"/>
              <w:ind w:firstLine="0" w:firstLineChars="0"/>
              <w:rPr>
                <w:rFonts w:ascii="Times New Roman" w:hAnsi="Times New Roman" w:eastAsia="宋体" w:cs="Times New Roman"/>
                <w:color w:val="auto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auto"/>
                <w:szCs w:val="24"/>
              </w:rPr>
              <w:t>（描述申报单位的基本情况、关键产品、主要服务应用领域、技术实力、研发投入、获得奖励等情况。）</w:t>
            </w:r>
          </w:p>
          <w:p w14:paraId="3B7CEE48">
            <w:pPr>
              <w:overflowPunct w:val="0"/>
              <w:adjustRightInd w:val="0"/>
              <w:snapToGrid w:val="0"/>
              <w:spacing w:beforeLines="40" w:afterLines="40" w:line="240" w:lineRule="auto"/>
              <w:ind w:firstLine="0" w:firstLineChars="0"/>
              <w:rPr>
                <w:rFonts w:ascii="Times New Roman" w:hAnsi="Times New Roman" w:eastAsia="宋体" w:cs="Times New Roman"/>
                <w:color w:val="auto"/>
                <w:szCs w:val="24"/>
              </w:rPr>
            </w:pPr>
          </w:p>
          <w:p w14:paraId="32F9A195">
            <w:pPr>
              <w:overflowPunct w:val="0"/>
              <w:adjustRightInd w:val="0"/>
              <w:snapToGrid w:val="0"/>
              <w:spacing w:beforeLines="40" w:afterLines="40" w:line="240" w:lineRule="auto"/>
              <w:ind w:firstLine="0" w:firstLineChars="0"/>
              <w:rPr>
                <w:rFonts w:ascii="Times New Roman" w:hAnsi="Times New Roman" w:eastAsia="宋体" w:cs="Times New Roman"/>
                <w:color w:val="auto"/>
                <w:szCs w:val="24"/>
              </w:rPr>
            </w:pPr>
          </w:p>
          <w:p w14:paraId="5B686878">
            <w:pPr>
              <w:overflowPunct w:val="0"/>
              <w:adjustRightInd w:val="0"/>
              <w:snapToGrid w:val="0"/>
              <w:spacing w:beforeLines="40" w:afterLines="40" w:line="240" w:lineRule="auto"/>
              <w:ind w:firstLine="0" w:firstLineChars="0"/>
              <w:rPr>
                <w:rFonts w:ascii="Times New Roman" w:hAnsi="Times New Roman" w:eastAsia="宋体" w:cs="Times New Roman"/>
                <w:color w:val="auto"/>
                <w:szCs w:val="24"/>
              </w:rPr>
            </w:pPr>
          </w:p>
        </w:tc>
      </w:tr>
      <w:tr w14:paraId="786085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00" w:type="pct"/>
            <w:gridSpan w:val="2"/>
          </w:tcPr>
          <w:p w14:paraId="323E38E3">
            <w:pPr>
              <w:overflowPunct w:val="0"/>
              <w:adjustRightInd w:val="0"/>
              <w:snapToGrid w:val="0"/>
              <w:spacing w:beforeLines="40" w:afterLines="40" w:line="240" w:lineRule="auto"/>
              <w:ind w:firstLine="0" w:firstLineChars="0"/>
              <w:rPr>
                <w:rFonts w:ascii="Times New Roman" w:hAnsi="Times New Roman" w:eastAsia="宋体" w:cs="Times New Roman"/>
                <w:color w:val="auto"/>
                <w:szCs w:val="24"/>
              </w:rPr>
            </w:pPr>
            <w:r>
              <w:rPr>
                <w:rFonts w:ascii="Times New Roman" w:hAnsi="Times New Roman" w:eastAsia="仿宋" w:cs="Times New Roman"/>
                <w:b/>
                <w:color w:val="auto"/>
                <w:szCs w:val="28"/>
              </w:rPr>
              <w:t>二、申报产品简述</w:t>
            </w:r>
          </w:p>
        </w:tc>
      </w:tr>
      <w:tr w14:paraId="7DCBBA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00" w:type="pct"/>
            <w:gridSpan w:val="2"/>
          </w:tcPr>
          <w:p w14:paraId="1F6072C8">
            <w:pPr>
              <w:overflowPunct w:val="0"/>
              <w:adjustRightInd w:val="0"/>
              <w:snapToGrid w:val="0"/>
              <w:spacing w:beforeLines="40" w:afterLines="40" w:line="240" w:lineRule="auto"/>
              <w:ind w:firstLine="0" w:firstLineChars="0"/>
              <w:rPr>
                <w:rFonts w:ascii="Times New Roman" w:hAnsi="Times New Roman" w:eastAsia="宋体" w:cs="Times New Roman"/>
                <w:color w:val="auto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auto"/>
                <w:szCs w:val="24"/>
              </w:rPr>
              <w:t>（描述申报产品的所属领域、技术路径、产品创新性、技术先进性、专利、标准化、开源、信创等情况。）</w:t>
            </w:r>
          </w:p>
          <w:p w14:paraId="174BFAEB">
            <w:pPr>
              <w:overflowPunct w:val="0"/>
              <w:adjustRightInd w:val="0"/>
              <w:snapToGrid w:val="0"/>
              <w:spacing w:beforeLines="40" w:afterLines="40" w:line="240" w:lineRule="auto"/>
              <w:ind w:firstLine="0" w:firstLineChars="0"/>
              <w:rPr>
                <w:rFonts w:ascii="Times New Roman" w:hAnsi="Times New Roman" w:eastAsia="宋体" w:cs="Times New Roman"/>
                <w:color w:val="auto"/>
                <w:szCs w:val="24"/>
              </w:rPr>
            </w:pPr>
          </w:p>
          <w:p w14:paraId="4178C4A5">
            <w:pPr>
              <w:overflowPunct w:val="0"/>
              <w:adjustRightInd w:val="0"/>
              <w:snapToGrid w:val="0"/>
              <w:spacing w:beforeLines="40" w:afterLines="40" w:line="240" w:lineRule="auto"/>
              <w:ind w:firstLine="0" w:firstLineChars="0"/>
              <w:rPr>
                <w:rFonts w:ascii="Times New Roman" w:hAnsi="Times New Roman" w:eastAsia="宋体" w:cs="Times New Roman"/>
                <w:color w:val="auto"/>
                <w:szCs w:val="24"/>
              </w:rPr>
            </w:pPr>
          </w:p>
          <w:p w14:paraId="0025019A">
            <w:pPr>
              <w:overflowPunct w:val="0"/>
              <w:adjustRightInd w:val="0"/>
              <w:snapToGrid w:val="0"/>
              <w:spacing w:beforeLines="40" w:afterLines="40" w:line="240" w:lineRule="auto"/>
              <w:ind w:firstLine="0" w:firstLineChars="0"/>
              <w:rPr>
                <w:rFonts w:ascii="Times New Roman" w:hAnsi="Times New Roman" w:eastAsia="宋体" w:cs="Times New Roman"/>
                <w:color w:val="auto"/>
                <w:szCs w:val="24"/>
              </w:rPr>
            </w:pPr>
          </w:p>
        </w:tc>
      </w:tr>
      <w:tr w14:paraId="493E28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00" w:type="pct"/>
            <w:gridSpan w:val="2"/>
          </w:tcPr>
          <w:p w14:paraId="21AEE08E">
            <w:pPr>
              <w:overflowPunct w:val="0"/>
              <w:adjustRightInd w:val="0"/>
              <w:snapToGrid w:val="0"/>
              <w:spacing w:beforeLines="40" w:afterLines="40" w:line="240" w:lineRule="auto"/>
              <w:ind w:firstLine="0" w:firstLineChars="0"/>
              <w:rPr>
                <w:rFonts w:ascii="Times New Roman" w:hAnsi="Times New Roman" w:eastAsia="宋体" w:cs="Times New Roman"/>
                <w:color w:val="auto"/>
                <w:szCs w:val="24"/>
              </w:rPr>
            </w:pPr>
            <w:r>
              <w:rPr>
                <w:rFonts w:ascii="Times New Roman" w:hAnsi="Times New Roman" w:eastAsia="仿宋" w:cs="Times New Roman"/>
                <w:b/>
                <w:color w:val="auto"/>
                <w:szCs w:val="28"/>
              </w:rPr>
              <w:t>三、市场拓展情况</w:t>
            </w:r>
          </w:p>
        </w:tc>
      </w:tr>
      <w:tr w14:paraId="7F6A9E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00" w:type="pct"/>
            <w:gridSpan w:val="2"/>
          </w:tcPr>
          <w:p w14:paraId="31356F71">
            <w:pPr>
              <w:overflowPunct w:val="0"/>
              <w:adjustRightInd w:val="0"/>
              <w:snapToGrid w:val="0"/>
              <w:spacing w:beforeLines="40" w:afterLines="40" w:line="240" w:lineRule="auto"/>
              <w:ind w:firstLine="0" w:firstLineChars="0"/>
              <w:rPr>
                <w:rFonts w:ascii="Times New Roman" w:hAnsi="Times New Roman" w:eastAsia="宋体" w:cs="Times New Roman"/>
                <w:color w:val="auto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auto"/>
                <w:szCs w:val="24"/>
              </w:rPr>
              <w:t>（描述申报产品市场定位、市场容量、目标客户、已完成的销售情况、实际应用情况和推广计划等。）</w:t>
            </w:r>
          </w:p>
          <w:p w14:paraId="0A514BF1">
            <w:pPr>
              <w:overflowPunct w:val="0"/>
              <w:adjustRightInd w:val="0"/>
              <w:snapToGrid w:val="0"/>
              <w:spacing w:beforeLines="40" w:afterLines="40" w:line="240" w:lineRule="auto"/>
              <w:ind w:firstLine="0" w:firstLineChars="0"/>
              <w:rPr>
                <w:rFonts w:ascii="Times New Roman" w:hAnsi="Times New Roman" w:eastAsia="宋体" w:cs="Times New Roman"/>
                <w:color w:val="auto"/>
                <w:szCs w:val="24"/>
              </w:rPr>
            </w:pPr>
          </w:p>
          <w:p w14:paraId="7BAB9E5E">
            <w:pPr>
              <w:overflowPunct w:val="0"/>
              <w:adjustRightInd w:val="0"/>
              <w:snapToGrid w:val="0"/>
              <w:spacing w:beforeLines="40" w:afterLines="40" w:line="240" w:lineRule="auto"/>
              <w:ind w:firstLine="0" w:firstLineChars="0"/>
              <w:rPr>
                <w:rFonts w:ascii="Times New Roman" w:hAnsi="Times New Roman" w:eastAsia="宋体" w:cs="Times New Roman"/>
                <w:color w:val="auto"/>
                <w:szCs w:val="24"/>
              </w:rPr>
            </w:pPr>
          </w:p>
          <w:p w14:paraId="6BE586D8">
            <w:pPr>
              <w:overflowPunct w:val="0"/>
              <w:adjustRightInd w:val="0"/>
              <w:snapToGrid w:val="0"/>
              <w:spacing w:beforeLines="40" w:afterLines="40" w:line="240" w:lineRule="auto"/>
              <w:ind w:firstLine="0" w:firstLineChars="0"/>
              <w:rPr>
                <w:rFonts w:ascii="Times New Roman" w:hAnsi="Times New Roman" w:eastAsia="宋体" w:cs="Times New Roman"/>
                <w:color w:val="auto"/>
                <w:szCs w:val="24"/>
              </w:rPr>
            </w:pPr>
          </w:p>
        </w:tc>
      </w:tr>
      <w:tr w14:paraId="1B6AFA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00" w:type="pct"/>
            <w:gridSpan w:val="2"/>
          </w:tcPr>
          <w:p w14:paraId="345BE4A6">
            <w:pPr>
              <w:overflowPunct w:val="0"/>
              <w:adjustRightInd w:val="0"/>
              <w:snapToGrid w:val="0"/>
              <w:spacing w:beforeLines="40" w:afterLines="40" w:line="240" w:lineRule="auto"/>
              <w:ind w:firstLine="0" w:firstLineChars="0"/>
              <w:rPr>
                <w:rFonts w:ascii="Times New Roman" w:hAnsi="Times New Roman" w:eastAsia="仿宋" w:cs="Times New Roman"/>
                <w:b/>
                <w:color w:val="auto"/>
                <w:szCs w:val="28"/>
              </w:rPr>
            </w:pPr>
            <w:r>
              <w:rPr>
                <w:rFonts w:ascii="Times New Roman" w:hAnsi="Times New Roman" w:eastAsia="仿宋" w:cs="Times New Roman"/>
                <w:b/>
                <w:color w:val="auto"/>
                <w:szCs w:val="28"/>
              </w:rPr>
              <w:t>四、经济和社会效益</w:t>
            </w:r>
          </w:p>
        </w:tc>
      </w:tr>
      <w:tr w14:paraId="5E5A4A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00" w:type="pct"/>
            <w:gridSpan w:val="2"/>
          </w:tcPr>
          <w:p w14:paraId="28F6A9BA">
            <w:pPr>
              <w:overflowPunct w:val="0"/>
              <w:adjustRightInd w:val="0"/>
              <w:snapToGrid w:val="0"/>
              <w:spacing w:beforeLines="40" w:afterLines="40" w:line="240" w:lineRule="auto"/>
              <w:ind w:firstLine="0" w:firstLineChars="0"/>
              <w:rPr>
                <w:rFonts w:ascii="Times New Roman" w:hAnsi="Times New Roman" w:eastAsia="宋体" w:cs="Times New Roman"/>
                <w:color w:val="auto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auto"/>
                <w:szCs w:val="24"/>
              </w:rPr>
              <w:t>（描述申报单位财务状况、申报产品经济效益、社会效益等。）</w:t>
            </w:r>
          </w:p>
          <w:p w14:paraId="41C1E3C0">
            <w:pPr>
              <w:overflowPunct w:val="0"/>
              <w:adjustRightInd w:val="0"/>
              <w:snapToGrid w:val="0"/>
              <w:spacing w:beforeLines="40" w:afterLines="40" w:line="240" w:lineRule="auto"/>
              <w:ind w:firstLine="0" w:firstLineChars="0"/>
              <w:rPr>
                <w:rFonts w:ascii="Times New Roman" w:hAnsi="Times New Roman" w:eastAsia="宋体" w:cs="Times New Roman"/>
                <w:color w:val="auto"/>
                <w:szCs w:val="24"/>
              </w:rPr>
            </w:pPr>
          </w:p>
          <w:p w14:paraId="176D4CB9">
            <w:pPr>
              <w:overflowPunct w:val="0"/>
              <w:adjustRightInd w:val="0"/>
              <w:snapToGrid w:val="0"/>
              <w:spacing w:beforeLines="40" w:afterLines="40" w:line="240" w:lineRule="auto"/>
              <w:ind w:firstLine="0" w:firstLineChars="0"/>
              <w:rPr>
                <w:rFonts w:ascii="Times New Roman" w:hAnsi="Times New Roman" w:eastAsia="宋体" w:cs="Times New Roman"/>
                <w:color w:val="auto"/>
                <w:szCs w:val="24"/>
              </w:rPr>
            </w:pPr>
          </w:p>
          <w:p w14:paraId="7E8996A7">
            <w:pPr>
              <w:overflowPunct w:val="0"/>
              <w:adjustRightInd w:val="0"/>
              <w:snapToGrid w:val="0"/>
              <w:spacing w:beforeLines="40" w:afterLines="40" w:line="240" w:lineRule="auto"/>
              <w:ind w:firstLine="0" w:firstLineChars="0"/>
              <w:rPr>
                <w:rFonts w:ascii="Times New Roman" w:hAnsi="Times New Roman" w:eastAsia="宋体" w:cs="Times New Roman"/>
                <w:color w:val="auto"/>
                <w:szCs w:val="24"/>
              </w:rPr>
            </w:pPr>
          </w:p>
          <w:p w14:paraId="52B3734F">
            <w:pPr>
              <w:overflowPunct w:val="0"/>
              <w:adjustRightInd w:val="0"/>
              <w:snapToGrid w:val="0"/>
              <w:spacing w:beforeLines="40" w:afterLines="40" w:line="240" w:lineRule="auto"/>
              <w:ind w:firstLine="0" w:firstLineChars="0"/>
              <w:rPr>
                <w:rFonts w:ascii="Times New Roman" w:hAnsi="Times New Roman" w:eastAsia="宋体" w:cs="Times New Roman"/>
                <w:color w:val="auto"/>
                <w:szCs w:val="24"/>
              </w:rPr>
            </w:pPr>
          </w:p>
          <w:p w14:paraId="638326A7">
            <w:pPr>
              <w:overflowPunct w:val="0"/>
              <w:adjustRightInd w:val="0"/>
              <w:snapToGrid w:val="0"/>
              <w:spacing w:beforeLines="40" w:afterLines="40" w:line="240" w:lineRule="auto"/>
              <w:ind w:firstLine="0" w:firstLineChars="0"/>
              <w:rPr>
                <w:rFonts w:ascii="Times New Roman" w:hAnsi="Times New Roman" w:eastAsia="宋体" w:cs="Times New Roman"/>
                <w:color w:val="auto"/>
                <w:szCs w:val="24"/>
              </w:rPr>
            </w:pPr>
          </w:p>
          <w:p w14:paraId="36AE2ADF">
            <w:pPr>
              <w:overflowPunct w:val="0"/>
              <w:adjustRightInd w:val="0"/>
              <w:snapToGrid w:val="0"/>
              <w:spacing w:beforeLines="40" w:afterLines="40" w:line="240" w:lineRule="auto"/>
              <w:ind w:firstLine="0" w:firstLineChars="0"/>
              <w:rPr>
                <w:rFonts w:ascii="Times New Roman" w:hAnsi="Times New Roman" w:eastAsia="宋体" w:cs="Times New Roman"/>
                <w:color w:val="auto"/>
                <w:szCs w:val="24"/>
              </w:rPr>
            </w:pPr>
          </w:p>
        </w:tc>
      </w:tr>
    </w:tbl>
    <w:p w14:paraId="4BD6572B">
      <w:pPr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br w:type="page"/>
      </w:r>
    </w:p>
    <w:p w14:paraId="096DB7CA">
      <w:pPr>
        <w:overflowPunct/>
        <w:adjustRightInd/>
        <w:snapToGrid/>
        <w:spacing w:line="590" w:lineRule="exact"/>
        <w:ind w:right="320" w:firstLine="0" w:firstLineChars="0"/>
        <w:jc w:val="left"/>
        <w:rPr>
          <w:rFonts w:hint="default" w:ascii="Times New Roman" w:hAnsi="Times New Roman" w:eastAsia="方正黑体_GBK" w:cs="Times New Roman"/>
          <w:color w:val="auto"/>
          <w:sz w:val="32"/>
          <w:szCs w:val="32"/>
          <w:lang w:val="en-US" w:eastAsia="zh-CN"/>
        </w:rPr>
      </w:pPr>
      <w:r>
        <w:rPr>
          <w:rFonts w:ascii="Times New Roman" w:hAnsi="Times New Roman" w:eastAsia="方正黑体_GBK" w:cs="Times New Roman"/>
          <w:color w:val="auto"/>
          <w:sz w:val="32"/>
          <w:szCs w:val="32"/>
        </w:rPr>
        <w:t>附件</w:t>
      </w:r>
      <w:r>
        <w:rPr>
          <w:rFonts w:hint="default" w:ascii="Times New Roman" w:hAnsi="Times New Roman" w:eastAsia="方正黑体_GBK" w:cs="Times New Roman"/>
          <w:color w:val="auto"/>
          <w:sz w:val="32"/>
          <w:szCs w:val="32"/>
          <w:lang w:val="en-US" w:eastAsia="zh-CN"/>
        </w:rPr>
        <w:t>3-4</w:t>
      </w:r>
    </w:p>
    <w:p w14:paraId="605CF34E">
      <w:pPr>
        <w:overflowPunct w:val="0"/>
        <w:adjustRightInd w:val="0"/>
        <w:snapToGrid w:val="0"/>
        <w:spacing w:line="590" w:lineRule="exact"/>
        <w:ind w:firstLine="0" w:firstLineChars="0"/>
        <w:jc w:val="center"/>
        <w:rPr>
          <w:rFonts w:ascii="Times New Roman" w:hAnsi="Times New Roman" w:eastAsia="方正小标宋简体" w:cs="Times New Roman"/>
          <w:color w:val="auto"/>
          <w:sz w:val="44"/>
          <w:szCs w:val="44"/>
        </w:rPr>
      </w:pPr>
      <w:r>
        <w:rPr>
          <w:rFonts w:ascii="Times New Roman" w:hAnsi="Times New Roman" w:eastAsia="方正小标宋简体" w:cs="Times New Roman"/>
          <w:color w:val="auto"/>
          <w:sz w:val="44"/>
          <w:szCs w:val="44"/>
        </w:rPr>
        <w:t>江苏省</w:t>
      </w:r>
      <w:r>
        <w:rPr>
          <w:rFonts w:hint="eastAsia" w:ascii="Times New Roman" w:hAnsi="Times New Roman" w:eastAsia="方正小标宋简体" w:cs="Times New Roman"/>
          <w:color w:val="auto"/>
          <w:sz w:val="44"/>
          <w:szCs w:val="44"/>
          <w:lang w:val="en-US" w:eastAsia="zh-CN"/>
        </w:rPr>
        <w:t>新技术新产品</w:t>
      </w:r>
      <w:r>
        <w:rPr>
          <w:rFonts w:ascii="Times New Roman" w:hAnsi="Times New Roman" w:eastAsia="方正小标宋简体" w:cs="Times New Roman"/>
          <w:color w:val="auto"/>
          <w:sz w:val="44"/>
          <w:szCs w:val="44"/>
        </w:rPr>
        <w:t>认定申报书</w:t>
      </w:r>
      <w:r>
        <w:rPr>
          <w:rFonts w:ascii="Times New Roman" w:hAnsi="Times New Roman" w:eastAsia="方正小标宋简体" w:cs="Times New Roman"/>
          <w:color w:val="auto"/>
          <w:sz w:val="44"/>
          <w:szCs w:val="44"/>
        </w:rPr>
        <w:br w:type="textWrapping"/>
      </w:r>
      <w:r>
        <w:rPr>
          <w:rFonts w:ascii="Times New Roman" w:hAnsi="Times New Roman" w:eastAsia="方正小标宋简体" w:cs="Times New Roman"/>
          <w:color w:val="auto"/>
          <w:sz w:val="44"/>
          <w:szCs w:val="44"/>
        </w:rPr>
        <w:t>（模版）</w:t>
      </w:r>
    </w:p>
    <w:p w14:paraId="06C74096">
      <w:pPr>
        <w:overflowPunct w:val="0"/>
        <w:adjustRightInd w:val="0"/>
        <w:snapToGrid w:val="0"/>
        <w:spacing w:line="530" w:lineRule="exact"/>
        <w:ind w:firstLine="640" w:firstLineChars="200"/>
        <w:rPr>
          <w:rFonts w:ascii="Times New Roman" w:hAnsi="Times New Roman" w:eastAsia="方正黑体_GBK" w:cs="Times New Roman"/>
          <w:color w:val="auto"/>
          <w:sz w:val="32"/>
          <w:szCs w:val="32"/>
        </w:rPr>
      </w:pPr>
      <w:r>
        <w:rPr>
          <w:rFonts w:ascii="Times New Roman" w:hAnsi="Times New Roman" w:eastAsia="方正黑体_GBK" w:cs="Times New Roman"/>
          <w:color w:val="auto"/>
          <w:sz w:val="32"/>
          <w:szCs w:val="32"/>
        </w:rPr>
        <w:t>一、单位简介</w:t>
      </w:r>
    </w:p>
    <w:p w14:paraId="5FD2135F">
      <w:pPr>
        <w:overflowPunct w:val="0"/>
        <w:adjustRightInd w:val="0"/>
        <w:snapToGrid w:val="0"/>
        <w:spacing w:line="530" w:lineRule="exact"/>
        <w:ind w:firstLine="640" w:firstLineChars="200"/>
        <w:rPr>
          <w:rFonts w:ascii="Times New Roman" w:hAnsi="Times New Roman" w:eastAsia="方正黑体_GBK" w:cs="Times New Roman"/>
          <w:color w:val="auto"/>
          <w:sz w:val="32"/>
          <w:szCs w:val="32"/>
        </w:rPr>
      </w:pPr>
      <w:r>
        <w:rPr>
          <w:rFonts w:ascii="Times New Roman" w:hAnsi="Times New Roman" w:eastAsia="方正黑体_GBK" w:cs="Times New Roman"/>
          <w:color w:val="auto"/>
          <w:sz w:val="32"/>
          <w:szCs w:val="32"/>
        </w:rPr>
        <w:t>二、技术产品研发背景</w:t>
      </w:r>
    </w:p>
    <w:p w14:paraId="03B9625C">
      <w:pPr>
        <w:overflowPunct w:val="0"/>
        <w:adjustRightInd w:val="0"/>
        <w:snapToGrid w:val="0"/>
        <w:spacing w:line="530" w:lineRule="exact"/>
        <w:ind w:firstLine="640" w:firstLineChars="200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（一）同类产品发展现状；</w:t>
      </w:r>
    </w:p>
    <w:p w14:paraId="5570E655">
      <w:pPr>
        <w:overflowPunct w:val="0"/>
        <w:adjustRightInd w:val="0"/>
        <w:snapToGrid w:val="0"/>
        <w:spacing w:line="530" w:lineRule="exact"/>
        <w:ind w:firstLine="640" w:firstLineChars="200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（二）市场调研情况；</w:t>
      </w:r>
    </w:p>
    <w:p w14:paraId="408C9DE5">
      <w:pPr>
        <w:overflowPunct w:val="0"/>
        <w:adjustRightInd w:val="0"/>
        <w:snapToGrid w:val="0"/>
        <w:spacing w:line="530" w:lineRule="exact"/>
        <w:ind w:firstLine="640" w:firstLineChars="200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（三）遇到的难题；</w:t>
      </w:r>
    </w:p>
    <w:p w14:paraId="02B798F4">
      <w:pPr>
        <w:overflowPunct w:val="0"/>
        <w:adjustRightInd w:val="0"/>
        <w:snapToGrid w:val="0"/>
        <w:spacing w:line="530" w:lineRule="exact"/>
        <w:ind w:firstLine="640" w:firstLineChars="200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（四）研发需求如何产生等。</w:t>
      </w:r>
    </w:p>
    <w:p w14:paraId="095B4A42">
      <w:pPr>
        <w:overflowPunct w:val="0"/>
        <w:adjustRightInd w:val="0"/>
        <w:snapToGrid w:val="0"/>
        <w:spacing w:line="530" w:lineRule="exact"/>
        <w:ind w:firstLine="640" w:firstLineChars="200"/>
        <w:rPr>
          <w:rFonts w:ascii="Times New Roman" w:hAnsi="Times New Roman" w:eastAsia="方正黑体_GBK" w:cs="Times New Roman"/>
          <w:color w:val="auto"/>
          <w:sz w:val="32"/>
          <w:szCs w:val="32"/>
        </w:rPr>
      </w:pPr>
      <w:r>
        <w:rPr>
          <w:rFonts w:ascii="Times New Roman" w:hAnsi="Times New Roman" w:eastAsia="方正黑体_GBK" w:cs="Times New Roman"/>
          <w:color w:val="auto"/>
          <w:sz w:val="32"/>
          <w:szCs w:val="32"/>
        </w:rPr>
        <w:t>三、技术产品研发情况</w:t>
      </w:r>
    </w:p>
    <w:p w14:paraId="2CC152C6">
      <w:pPr>
        <w:overflowPunct w:val="0"/>
        <w:adjustRightInd w:val="0"/>
        <w:snapToGrid w:val="0"/>
        <w:spacing w:line="530" w:lineRule="exact"/>
        <w:ind w:firstLine="640" w:firstLineChars="200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（一）立项研发情况；</w:t>
      </w:r>
    </w:p>
    <w:p w14:paraId="394BE81C">
      <w:pPr>
        <w:overflowPunct w:val="0"/>
        <w:adjustRightInd w:val="0"/>
        <w:snapToGrid w:val="0"/>
        <w:spacing w:line="530" w:lineRule="exact"/>
        <w:ind w:firstLine="640" w:firstLineChars="200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（二）产学研合作情况。</w:t>
      </w:r>
    </w:p>
    <w:p w14:paraId="06E618D5">
      <w:pPr>
        <w:overflowPunct w:val="0"/>
        <w:adjustRightInd w:val="0"/>
        <w:snapToGrid w:val="0"/>
        <w:spacing w:line="530" w:lineRule="exact"/>
        <w:ind w:firstLine="640" w:firstLineChars="200"/>
        <w:rPr>
          <w:rFonts w:ascii="Times New Roman" w:hAnsi="Times New Roman" w:eastAsia="方正黑体_GBK" w:cs="Times New Roman"/>
          <w:color w:val="auto"/>
          <w:sz w:val="32"/>
          <w:szCs w:val="32"/>
        </w:rPr>
      </w:pPr>
      <w:r>
        <w:rPr>
          <w:rFonts w:ascii="Times New Roman" w:hAnsi="Times New Roman" w:eastAsia="方正黑体_GBK" w:cs="Times New Roman"/>
          <w:color w:val="auto"/>
          <w:sz w:val="32"/>
          <w:szCs w:val="32"/>
        </w:rPr>
        <w:t>四、技术产品解决的关键技术难题</w:t>
      </w:r>
    </w:p>
    <w:p w14:paraId="28181CB1">
      <w:pPr>
        <w:overflowPunct w:val="0"/>
        <w:adjustRightInd w:val="0"/>
        <w:snapToGrid w:val="0"/>
        <w:spacing w:line="530" w:lineRule="exact"/>
        <w:ind w:firstLine="640" w:firstLineChars="200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（一）详述技术难题；</w:t>
      </w:r>
    </w:p>
    <w:p w14:paraId="141A4A0E">
      <w:pPr>
        <w:overflowPunct w:val="0"/>
        <w:adjustRightInd w:val="0"/>
        <w:snapToGrid w:val="0"/>
        <w:spacing w:line="530" w:lineRule="exact"/>
        <w:ind w:firstLine="640" w:firstLineChars="200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（二）研发过程；</w:t>
      </w:r>
    </w:p>
    <w:p w14:paraId="3F45D15B">
      <w:pPr>
        <w:overflowPunct w:val="0"/>
        <w:adjustRightInd w:val="0"/>
        <w:snapToGrid w:val="0"/>
        <w:spacing w:line="530" w:lineRule="exact"/>
        <w:ind w:firstLine="640" w:firstLineChars="200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（三）研发成效等。</w:t>
      </w:r>
    </w:p>
    <w:p w14:paraId="152078ED">
      <w:pPr>
        <w:overflowPunct w:val="0"/>
        <w:adjustRightInd w:val="0"/>
        <w:snapToGrid w:val="0"/>
        <w:spacing w:line="530" w:lineRule="exact"/>
        <w:ind w:firstLine="640" w:firstLineChars="200"/>
        <w:rPr>
          <w:rFonts w:ascii="Times New Roman" w:hAnsi="Times New Roman" w:eastAsia="方正黑体_GBK" w:cs="Times New Roman"/>
          <w:color w:val="auto"/>
          <w:sz w:val="32"/>
          <w:szCs w:val="32"/>
        </w:rPr>
      </w:pPr>
      <w:r>
        <w:rPr>
          <w:rFonts w:ascii="Times New Roman" w:hAnsi="Times New Roman" w:eastAsia="方正黑体_GBK" w:cs="Times New Roman"/>
          <w:color w:val="auto"/>
          <w:sz w:val="32"/>
          <w:szCs w:val="32"/>
        </w:rPr>
        <w:t>五、技术产品经济社会效益分析</w:t>
      </w:r>
    </w:p>
    <w:p w14:paraId="245823F8">
      <w:pPr>
        <w:overflowPunct w:val="0"/>
        <w:adjustRightInd w:val="0"/>
        <w:snapToGrid w:val="0"/>
        <w:spacing w:line="530" w:lineRule="exact"/>
        <w:ind w:firstLine="640" w:firstLineChars="200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（一）经济效益；</w:t>
      </w:r>
    </w:p>
    <w:p w14:paraId="15F22277">
      <w:pPr>
        <w:overflowPunct w:val="0"/>
        <w:adjustRightInd w:val="0"/>
        <w:snapToGrid w:val="0"/>
        <w:spacing w:line="530" w:lineRule="exact"/>
        <w:ind w:firstLine="640" w:firstLineChars="200"/>
        <w:rPr>
          <w:rFonts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（二）社会效益。</w:t>
      </w:r>
    </w:p>
    <w:p w14:paraId="674EAB97">
      <w:pPr>
        <w:overflowPunct w:val="0"/>
        <w:adjustRightInd w:val="0"/>
        <w:snapToGrid w:val="0"/>
        <w:spacing w:line="530" w:lineRule="exact"/>
        <w:ind w:firstLine="640" w:firstLineChars="200"/>
        <w:rPr>
          <w:rFonts w:ascii="Times New Roman" w:hAnsi="Times New Roman" w:eastAsia="方正黑体_GBK" w:cs="Times New Roman"/>
          <w:color w:val="auto"/>
          <w:sz w:val="32"/>
          <w:szCs w:val="32"/>
        </w:rPr>
      </w:pPr>
      <w:r>
        <w:rPr>
          <w:rFonts w:ascii="Times New Roman" w:hAnsi="Times New Roman" w:eastAsia="方正黑体_GBK" w:cs="Times New Roman"/>
          <w:color w:val="auto"/>
          <w:sz w:val="32"/>
          <w:szCs w:val="32"/>
        </w:rPr>
        <w:t>六、小结</w:t>
      </w:r>
    </w:p>
    <w:p w14:paraId="1D4860A4">
      <w:pPr>
        <w:overflowPunct w:val="0"/>
        <w:adjustRightInd w:val="0"/>
        <w:snapToGrid w:val="0"/>
        <w:spacing w:line="530" w:lineRule="exact"/>
        <w:ind w:firstLine="640" w:firstLineChars="200"/>
      </w:pPr>
      <w:r>
        <w:rPr>
          <w:rFonts w:ascii="Times New Roman" w:hAnsi="Times New Roman" w:eastAsia="方正仿宋_GBK" w:cs="Times New Roman"/>
          <w:color w:val="auto"/>
          <w:sz w:val="32"/>
          <w:szCs w:val="32"/>
        </w:rPr>
        <w:t>通过XX技术产品研发，产品综合性能提升情况。下一步将在哪些方面改进等。</w:t>
      </w:r>
      <w:bookmarkStart w:id="1" w:name="_GoBack"/>
      <w:bookmarkEnd w:id="1"/>
    </w:p>
    <w:sectPr>
      <w:footerReference r:id="rId5" w:type="default"/>
      <w:pgSz w:w="11906" w:h="16838"/>
      <w:pgMar w:top="1814" w:right="1531" w:bottom="1984" w:left="1531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Arial Unicode MS"/>
    <w:panose1 w:val="02000000000000000000"/>
    <w:charset w:val="86"/>
    <w:family w:val="script"/>
    <w:pitch w:val="default"/>
    <w:sig w:usb0="00000000" w:usb1="00000000" w:usb2="00000012" w:usb3="00000000" w:csb0="00040001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173D64">
    <w:pPr>
      <w:pStyle w:val="2"/>
      <w:spacing w:before="120" w:beforeLines="50"/>
      <w:jc w:val="both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4733925</wp:posOffset>
              </wp:positionH>
              <wp:positionV relativeFrom="paragraph">
                <wp:posOffset>-10795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BC6785D">
                          <w:pPr>
                            <w:pStyle w:val="2"/>
                            <w:spacing w:before="120" w:beforeLines="50"/>
                            <w:jc w:val="both"/>
                            <w:rPr>
                              <w:rFonts w:hint="eastAsia" w:eastAsia="仿宋_GB2312"/>
                              <w:lang w:val="en-US" w:eastAsia="zh-CN"/>
                            </w:rPr>
                          </w:pPr>
                          <w:r>
                            <w:rPr>
                              <w:rFonts w:hint="eastAsia"/>
                              <w:kern w:val="0"/>
                              <w:sz w:val="28"/>
                              <w:szCs w:val="28"/>
                            </w:rPr>
                            <w:t xml:space="preserve">  —</w: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instrText xml:space="preserve"> PAGE </w:instrTex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kern w:val="0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  <w:kern w:val="0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eastAsia"/>
                              <w:kern w:val="0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372.75pt;margin-top:-0.85pt;height:144pt;width:144pt;mso-position-horizontal-relative:margin;mso-wrap-style:none;z-index:251659264;mso-width-relative:page;mso-height-relative:page;" filled="f" stroked="f" coordsize="21600,21600" o:gfxdata="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BC6785D">
                    <w:pPr>
                      <w:pStyle w:val="2"/>
                      <w:spacing w:before="120" w:beforeLines="50"/>
                      <w:jc w:val="both"/>
                      <w:rPr>
                        <w:rFonts w:hint="eastAsia" w:eastAsia="仿宋_GB2312"/>
                        <w:lang w:val="en-US" w:eastAsia="zh-CN"/>
                      </w:rPr>
                    </w:pPr>
                    <w:r>
                      <w:rPr>
                        <w:rFonts w:hint="eastAsia"/>
                        <w:kern w:val="0"/>
                        <w:sz w:val="28"/>
                        <w:szCs w:val="28"/>
                      </w:rPr>
                      <w:t xml:space="preserve">  —</w:t>
                    </w:r>
                    <w:r>
                      <w:rPr>
                        <w:kern w:val="0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kern w:val="0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kern w:val="0"/>
                        <w:sz w:val="28"/>
                        <w:szCs w:val="28"/>
                      </w:rPr>
                      <w:instrText xml:space="preserve"> PAGE </w:instrText>
                    </w:r>
                    <w:r>
                      <w:rPr>
                        <w:kern w:val="0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kern w:val="0"/>
                        <w:sz w:val="28"/>
                        <w:szCs w:val="28"/>
                      </w:rPr>
                      <w:t>2</w:t>
                    </w:r>
                    <w:r>
                      <w:rPr>
                        <w:kern w:val="0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kern w:val="0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/>
                        <w:kern w:val="0"/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eastAsia"/>
                        <w:kern w:val="0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</w:p>
  <w:p w14:paraId="70B7E206">
    <w:pPr>
      <w:pStyle w:val="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20"/>
      </w:pPr>
      <w:r>
        <w:separator/>
      </w:r>
    </w:p>
  </w:footnote>
  <w:footnote w:type="continuationSeparator" w:id="1">
    <w:p>
      <w:pPr>
        <w:spacing w:line="360" w:lineRule="auto"/>
        <w:ind w:firstLine="42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68F1C82"/>
    <w:rsid w:val="368F1C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ind w:firstLine="0" w:firstLineChars="0"/>
      <w:jc w:val="left"/>
    </w:pPr>
    <w:rPr>
      <w:rFonts w:ascii="Times New Roman" w:hAnsi="Times New Roman" w:eastAsia="仿宋_GB231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2025-05-23T04:26:00Z</dcterms:created>
  <dc:creator>谢祈莹</dc:creator>
  <cp:lastModifiedBy>谢祈莹</cp:lastModifiedBy>
  <dcterms:modified xsi:type="dcterms:W3CDTF">2025-05-23T04:27:29Z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FAE1D6A9AA39463DB1EECBF58561F748_11</vt:lpwstr>
  </property>
  <property fmtid="{D5CDD505-2E9C-101B-9397-08002B2CF9AE}" pid="4" name="KSOTemplateDocerSaveRecord">
    <vt:lpwstr>eyJoZGlkIjoiZjNhMjU5OGM4Yjg4MGI5N2ExMDQwMWU5NjlmMjBiOTciLCJ1c2VySWQiOiI0Mzg2NTI0MTIifQ==</vt:lpwstr>
  </property>
</Properties>
</file>