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hAnsi="方正黑体_GBK" w:eastAsia="方正黑体_GBK" w:cs="Times New Roman"/>
          <w:sz w:val="30"/>
          <w:szCs w:val="30"/>
        </w:rPr>
      </w:pPr>
      <w:r>
        <w:rPr>
          <w:rFonts w:hint="eastAsia" w:ascii="方正黑体_GBK" w:hAnsi="方正黑体_GBK" w:eastAsia="方正黑体_GBK" w:cs="Times New Roman"/>
          <w:sz w:val="30"/>
          <w:szCs w:val="30"/>
        </w:rPr>
        <w:t>附件</w:t>
      </w:r>
    </w:p>
    <w:p>
      <w:pPr>
        <w:jc w:val="left"/>
        <w:rPr>
          <w:rFonts w:hint="eastAsia" w:ascii="方正黑体_GBK" w:hAnsi="方正黑体_GBK" w:eastAsia="方正黑体_GBK" w:cs="Times New Roman"/>
          <w:sz w:val="30"/>
          <w:szCs w:val="30"/>
        </w:rPr>
      </w:pP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江苏省区块链</w:t>
      </w: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</w:rPr>
        <w:t>技术创新与应用试验区、区块链产业人才培训基地拟通过评估名单</w:t>
      </w: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3"/>
        <w:tblW w:w="828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3827"/>
        <w:gridCol w:w="3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申报类别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3441"/>
              </w:tabs>
              <w:jc w:val="center"/>
              <w:rPr>
                <w:rFonts w:ascii="仿宋_GB2312" w:hAnsi="方正黑体_GBK" w:eastAsia="仿宋_GB2312"/>
                <w:sz w:val="24"/>
                <w:szCs w:val="24"/>
              </w:rPr>
            </w:pPr>
            <w:r>
              <w:rPr>
                <w:rFonts w:hint="eastAsia" w:ascii="仿宋_GB2312" w:hAnsi="方正黑体_GBK" w:eastAsia="仿宋_GB2312"/>
                <w:sz w:val="24"/>
                <w:szCs w:val="24"/>
              </w:rPr>
              <w:t>苏州高新区</w:t>
            </w:r>
          </w:p>
        </w:tc>
        <w:tc>
          <w:tcPr>
            <w:tcW w:w="3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区块链技术创新与应用试验区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3441"/>
              </w:tabs>
              <w:spacing w:line="360" w:lineRule="exact"/>
              <w:jc w:val="center"/>
              <w:rPr>
                <w:rFonts w:ascii="仿宋_GB2312" w:hAnsi="方正黑体_GBK" w:eastAsia="仿宋_GB2312"/>
                <w:sz w:val="24"/>
                <w:szCs w:val="24"/>
              </w:rPr>
            </w:pPr>
            <w:r>
              <w:rPr>
                <w:rFonts w:hint="eastAsia" w:ascii="仿宋_GB2312" w:hAnsi="方正黑体_GBK" w:eastAsia="仿宋_GB2312"/>
                <w:sz w:val="24"/>
                <w:szCs w:val="24"/>
              </w:rPr>
              <w:t>南京鼓楼高新技术产业开发区</w:t>
            </w:r>
          </w:p>
        </w:tc>
        <w:tc>
          <w:tcPr>
            <w:tcW w:w="3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区块链技术创新与应用试验区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苏州科技大学</w:t>
            </w:r>
          </w:p>
        </w:tc>
        <w:tc>
          <w:tcPr>
            <w:tcW w:w="3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区块链产业人才培训基地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南京博雅区块链研究院有限公司</w:t>
            </w:r>
          </w:p>
        </w:tc>
        <w:tc>
          <w:tcPr>
            <w:tcW w:w="3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区块链产业人才培训基地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无锡学院</w:t>
            </w:r>
          </w:p>
        </w:tc>
        <w:tc>
          <w:tcPr>
            <w:tcW w:w="3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区块链产业人才培训基地</w:t>
            </w:r>
          </w:p>
        </w:tc>
      </w:tr>
    </w:tbl>
    <w:p>
      <w:pPr>
        <w:ind w:right="900"/>
        <w:rPr>
          <w:rFonts w:ascii="Times New Roman" w:hAnsi="Times New Roman" w:eastAsia="方正仿宋_GBK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5E"/>
    <w:rsid w:val="00003459"/>
    <w:rsid w:val="000C02A2"/>
    <w:rsid w:val="00543E56"/>
    <w:rsid w:val="009B7C5E"/>
    <w:rsid w:val="00E76134"/>
    <w:rsid w:val="00EE11D8"/>
    <w:rsid w:val="00F07E19"/>
    <w:rsid w:val="3FEFFD9C"/>
    <w:rsid w:val="F6EBF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474</Characters>
  <Lines>3</Lines>
  <Paragraphs>1</Paragraphs>
  <TotalTime>240</TotalTime>
  <ScaleCrop>false</ScaleCrop>
  <LinksUpToDate>false</LinksUpToDate>
  <CharactersWithSpaces>556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2021-12-10T14:36:00Z</dcterms:created>
  <dc:creator>PC</dc:creator>
  <cp:lastModifiedBy>uos</cp:lastModifiedBy>
  <cp:lastPrinted>2021-12-10T18:31:00Z</cp:lastPrinted>
  <dcterms:modified xsi:type="dcterms:W3CDTF">2022-11-29T14:24:41Z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