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2AF6E" w14:textId="77777777" w:rsidR="005B73DE" w:rsidRDefault="005B73DE">
      <w:pPr>
        <w:spacing w:line="480" w:lineRule="auto"/>
        <w:jc w:val="center"/>
        <w:rPr>
          <w:rFonts w:ascii="黑体" w:eastAsia="黑体" w:hAnsi="黑体" w:cs="黑体"/>
          <w:sz w:val="44"/>
          <w:szCs w:val="52"/>
        </w:rPr>
      </w:pPr>
    </w:p>
    <w:p w14:paraId="793C5088" w14:textId="77777777" w:rsidR="005B73DE" w:rsidRDefault="005B73DE">
      <w:pPr>
        <w:spacing w:line="480" w:lineRule="auto"/>
        <w:jc w:val="center"/>
        <w:rPr>
          <w:rFonts w:ascii="黑体" w:eastAsia="黑体" w:hAnsi="黑体" w:cs="黑体"/>
          <w:sz w:val="44"/>
          <w:szCs w:val="52"/>
        </w:rPr>
      </w:pPr>
    </w:p>
    <w:p w14:paraId="32F8C87F" w14:textId="1AFF71A9" w:rsidR="00B60431" w:rsidRDefault="00555DD7">
      <w:pPr>
        <w:spacing w:line="480" w:lineRule="auto"/>
        <w:jc w:val="center"/>
        <w:rPr>
          <w:rFonts w:ascii="黑体" w:eastAsia="黑体" w:hAnsi="黑体" w:cs="黑体"/>
          <w:sz w:val="44"/>
          <w:szCs w:val="52"/>
        </w:rPr>
      </w:pPr>
      <w:r w:rsidRPr="00555DD7">
        <w:rPr>
          <w:rFonts w:ascii="黑体" w:eastAsia="黑体" w:hAnsi="黑体" w:cs="黑体" w:hint="eastAsia"/>
          <w:sz w:val="44"/>
          <w:szCs w:val="52"/>
        </w:rPr>
        <w:t>202</w:t>
      </w:r>
      <w:r w:rsidRPr="00555DD7">
        <w:rPr>
          <w:rFonts w:ascii="黑体" w:eastAsia="黑体" w:hAnsi="黑体" w:cs="黑体"/>
          <w:sz w:val="44"/>
          <w:szCs w:val="52"/>
        </w:rPr>
        <w:t>3</w:t>
      </w:r>
      <w:r w:rsidRPr="00555DD7">
        <w:rPr>
          <w:rFonts w:ascii="黑体" w:eastAsia="黑体" w:hAnsi="黑体" w:cs="黑体" w:hint="eastAsia"/>
          <w:sz w:val="44"/>
          <w:szCs w:val="52"/>
        </w:rPr>
        <w:t>年全国工业和信息化技术技能大赛</w:t>
      </w:r>
    </w:p>
    <w:p w14:paraId="02BB101E" w14:textId="14B1B313" w:rsidR="008C4197" w:rsidRDefault="008C4197" w:rsidP="008C4197">
      <w:pPr>
        <w:spacing w:line="480" w:lineRule="auto"/>
        <w:jc w:val="center"/>
        <w:rPr>
          <w:rFonts w:ascii="黑体" w:eastAsia="黑体" w:hAnsi="黑体" w:cs="黑体"/>
          <w:sz w:val="44"/>
          <w:szCs w:val="52"/>
        </w:rPr>
      </w:pPr>
    </w:p>
    <w:p w14:paraId="0D308B8D" w14:textId="6D7179E9" w:rsidR="00B60431" w:rsidRPr="00555DD7" w:rsidRDefault="00555DD7" w:rsidP="008C4197">
      <w:pPr>
        <w:spacing w:line="480" w:lineRule="auto"/>
        <w:jc w:val="center"/>
        <w:rPr>
          <w:rFonts w:ascii="黑体" w:eastAsia="黑体" w:hAnsi="黑体" w:cs="黑体"/>
          <w:sz w:val="32"/>
          <w:szCs w:val="32"/>
        </w:rPr>
      </w:pPr>
      <w:bookmarkStart w:id="0" w:name="_Hlk143085455"/>
      <w:r w:rsidRPr="00555DD7">
        <w:rPr>
          <w:rFonts w:ascii="黑体" w:eastAsia="黑体" w:hAnsi="黑体" w:cs="黑体" w:hint="eastAsia"/>
          <w:sz w:val="32"/>
          <w:szCs w:val="32"/>
        </w:rPr>
        <w:t>数字化解决方案设计师（工业大数据算法）赛项</w:t>
      </w:r>
    </w:p>
    <w:bookmarkEnd w:id="0"/>
    <w:p w14:paraId="661B23DD" w14:textId="77777777" w:rsidR="00B60431" w:rsidRDefault="00B60431">
      <w:pPr>
        <w:spacing w:line="360" w:lineRule="auto"/>
        <w:rPr>
          <w:rFonts w:eastAsia="华文仿宋" w:cs="宋体"/>
          <w:szCs w:val="24"/>
        </w:rPr>
      </w:pPr>
    </w:p>
    <w:p w14:paraId="3A3BD1BE" w14:textId="77777777" w:rsidR="00B60431" w:rsidRDefault="00B60431">
      <w:pPr>
        <w:spacing w:line="360" w:lineRule="auto"/>
        <w:rPr>
          <w:rFonts w:eastAsia="华文仿宋" w:cs="宋体"/>
          <w:szCs w:val="24"/>
        </w:rPr>
      </w:pPr>
    </w:p>
    <w:p w14:paraId="18C8D474" w14:textId="77777777" w:rsidR="00B60431" w:rsidRDefault="00B60431">
      <w:pPr>
        <w:spacing w:line="360" w:lineRule="auto"/>
        <w:rPr>
          <w:rFonts w:eastAsia="华文仿宋" w:cs="宋体"/>
          <w:szCs w:val="24"/>
        </w:rPr>
      </w:pPr>
    </w:p>
    <w:p w14:paraId="379EED16" w14:textId="77777777" w:rsidR="005E0DF4" w:rsidRPr="005E0DF4" w:rsidRDefault="005E0DF4" w:rsidP="005E0DF4">
      <w:pPr>
        <w:pStyle w:val="a0"/>
        <w:rPr>
          <w:rFonts w:hint="default"/>
        </w:rPr>
      </w:pPr>
    </w:p>
    <w:p w14:paraId="6B8B1425" w14:textId="77777777" w:rsidR="00B60431" w:rsidRDefault="00B60431">
      <w:pPr>
        <w:spacing w:line="360" w:lineRule="auto"/>
        <w:rPr>
          <w:rFonts w:eastAsia="华文仿宋" w:cs="宋体"/>
          <w:szCs w:val="24"/>
        </w:rPr>
      </w:pPr>
    </w:p>
    <w:p w14:paraId="73C6BFC7" w14:textId="77777777" w:rsidR="0002320B" w:rsidRDefault="0002320B" w:rsidP="0002320B">
      <w:pPr>
        <w:pStyle w:val="a0"/>
        <w:ind w:firstLine="0"/>
        <w:jc w:val="center"/>
        <w:rPr>
          <w:rFonts w:ascii="Times New Roman" w:eastAsia="华文仿宋" w:cs="宋体" w:hint="default"/>
          <w:b/>
          <w:bCs/>
          <w:sz w:val="40"/>
          <w:szCs w:val="40"/>
          <w:lang w:eastAsia="zh-Hans"/>
        </w:rPr>
      </w:pPr>
      <w:r>
        <w:rPr>
          <w:rFonts w:ascii="Times New Roman" w:eastAsia="华文仿宋" w:cs="宋体"/>
          <w:b/>
          <w:bCs/>
          <w:sz w:val="40"/>
          <w:szCs w:val="40"/>
        </w:rPr>
        <w:t>实操</w:t>
      </w:r>
      <w:r>
        <w:rPr>
          <w:rFonts w:ascii="Times New Roman" w:eastAsia="华文仿宋" w:cs="宋体"/>
          <w:b/>
          <w:bCs/>
          <w:sz w:val="40"/>
          <w:szCs w:val="40"/>
          <w:lang w:eastAsia="zh-Hans"/>
        </w:rPr>
        <w:t>赛题（样例）</w:t>
      </w:r>
    </w:p>
    <w:p w14:paraId="38C31DFC" w14:textId="77777777" w:rsidR="00B60431" w:rsidRDefault="00B60431">
      <w:pPr>
        <w:pStyle w:val="a0"/>
        <w:ind w:firstLine="0"/>
        <w:jc w:val="center"/>
        <w:rPr>
          <w:rFonts w:ascii="Times New Roman" w:eastAsia="华文仿宋" w:cs="宋体" w:hint="default"/>
          <w:b/>
          <w:bCs/>
          <w:sz w:val="40"/>
          <w:szCs w:val="40"/>
          <w:lang w:eastAsia="zh-Hans"/>
        </w:rPr>
      </w:pPr>
    </w:p>
    <w:p w14:paraId="30622CC2" w14:textId="77777777" w:rsidR="00B60431" w:rsidRDefault="00B60431">
      <w:pPr>
        <w:pStyle w:val="a0"/>
        <w:ind w:firstLine="0"/>
        <w:jc w:val="center"/>
        <w:rPr>
          <w:rFonts w:ascii="Times New Roman" w:eastAsia="华文仿宋" w:cs="宋体" w:hint="default"/>
          <w:b/>
          <w:bCs/>
          <w:sz w:val="40"/>
          <w:szCs w:val="40"/>
          <w:lang w:eastAsia="zh-Hans"/>
        </w:rPr>
      </w:pPr>
    </w:p>
    <w:p w14:paraId="415BCAA5" w14:textId="77777777" w:rsidR="00B60431" w:rsidRDefault="00B60431">
      <w:pPr>
        <w:pStyle w:val="a0"/>
        <w:ind w:firstLine="0"/>
        <w:jc w:val="center"/>
        <w:rPr>
          <w:rFonts w:ascii="Times New Roman" w:eastAsia="华文仿宋" w:cs="宋体" w:hint="default"/>
          <w:b/>
          <w:bCs/>
          <w:sz w:val="40"/>
          <w:szCs w:val="40"/>
          <w:lang w:eastAsia="zh-Hans"/>
        </w:rPr>
      </w:pPr>
    </w:p>
    <w:p w14:paraId="7979F04F" w14:textId="77777777" w:rsidR="00B60431" w:rsidRDefault="00B60431">
      <w:pPr>
        <w:pStyle w:val="a0"/>
        <w:ind w:firstLine="0"/>
        <w:jc w:val="center"/>
        <w:rPr>
          <w:rFonts w:ascii="Times New Roman" w:eastAsia="华文仿宋" w:cs="宋体" w:hint="default"/>
          <w:b/>
          <w:bCs/>
          <w:sz w:val="40"/>
          <w:szCs w:val="40"/>
          <w:lang w:eastAsia="zh-Hans"/>
        </w:rPr>
      </w:pPr>
    </w:p>
    <w:p w14:paraId="5604F4C5" w14:textId="77777777" w:rsidR="00B60431" w:rsidRDefault="00B60431">
      <w:pPr>
        <w:pStyle w:val="a0"/>
        <w:ind w:firstLine="0"/>
        <w:jc w:val="center"/>
        <w:rPr>
          <w:rFonts w:ascii="Times New Roman" w:eastAsia="华文仿宋" w:cs="宋体" w:hint="default"/>
          <w:b/>
          <w:bCs/>
          <w:sz w:val="40"/>
          <w:szCs w:val="40"/>
          <w:lang w:eastAsia="zh-Hans"/>
        </w:rPr>
      </w:pPr>
    </w:p>
    <w:p w14:paraId="46326EEF" w14:textId="77777777" w:rsidR="00B60431" w:rsidRDefault="00B60431">
      <w:pPr>
        <w:pStyle w:val="a0"/>
        <w:ind w:firstLine="0"/>
        <w:jc w:val="center"/>
        <w:rPr>
          <w:rFonts w:ascii="Times New Roman" w:eastAsia="华文仿宋" w:cs="宋体" w:hint="default"/>
          <w:b/>
          <w:bCs/>
          <w:sz w:val="40"/>
          <w:szCs w:val="40"/>
          <w:lang w:eastAsia="zh-Hans"/>
        </w:rPr>
      </w:pPr>
    </w:p>
    <w:p w14:paraId="17D69B33" w14:textId="77777777" w:rsidR="00B60431" w:rsidRDefault="00B60431">
      <w:pPr>
        <w:pStyle w:val="a0"/>
        <w:ind w:firstLine="0"/>
        <w:jc w:val="center"/>
        <w:rPr>
          <w:rFonts w:ascii="Times New Roman" w:eastAsia="华文仿宋" w:cs="宋体" w:hint="default"/>
          <w:b/>
          <w:bCs/>
          <w:sz w:val="40"/>
          <w:szCs w:val="40"/>
          <w:lang w:eastAsia="zh-Hans"/>
        </w:rPr>
      </w:pPr>
    </w:p>
    <w:p w14:paraId="1F0CA056" w14:textId="77777777" w:rsidR="00B60431" w:rsidRDefault="00B60431">
      <w:pPr>
        <w:pStyle w:val="a0"/>
        <w:ind w:firstLine="0"/>
        <w:jc w:val="center"/>
        <w:rPr>
          <w:rFonts w:ascii="Times New Roman" w:eastAsia="华文仿宋" w:cs="宋体" w:hint="default"/>
          <w:b/>
          <w:bCs/>
          <w:sz w:val="40"/>
          <w:szCs w:val="40"/>
          <w:lang w:eastAsia="zh-Hans"/>
        </w:rPr>
      </w:pPr>
    </w:p>
    <w:p w14:paraId="3E656114" w14:textId="53D51685" w:rsidR="0002320B" w:rsidRDefault="0002320B" w:rsidP="0002320B">
      <w:pPr>
        <w:pStyle w:val="a0"/>
        <w:ind w:firstLine="0"/>
        <w:jc w:val="center"/>
        <w:rPr>
          <w:rFonts w:ascii="Times New Roman" w:eastAsia="华文仿宋" w:cs="宋体" w:hint="default"/>
          <w:b/>
          <w:bCs/>
          <w:sz w:val="40"/>
          <w:szCs w:val="40"/>
          <w:lang w:eastAsia="zh-Hans"/>
        </w:rPr>
      </w:pPr>
      <w:r>
        <w:rPr>
          <w:rFonts w:ascii="Times New Roman" w:eastAsia="华文仿宋" w:cs="宋体"/>
          <w:sz w:val="24"/>
          <w:szCs w:val="24"/>
        </w:rPr>
        <w:t>202</w:t>
      </w:r>
      <w:r>
        <w:rPr>
          <w:rFonts w:ascii="Times New Roman" w:eastAsia="华文仿宋" w:cs="宋体" w:hint="default"/>
          <w:sz w:val="24"/>
          <w:szCs w:val="24"/>
        </w:rPr>
        <w:t>3</w:t>
      </w:r>
      <w:r>
        <w:rPr>
          <w:rFonts w:ascii="Times New Roman" w:eastAsia="华文仿宋" w:cs="宋体"/>
          <w:sz w:val="24"/>
          <w:szCs w:val="24"/>
        </w:rPr>
        <w:t>年</w:t>
      </w:r>
      <w:r>
        <w:rPr>
          <w:rFonts w:ascii="Times New Roman" w:eastAsia="华文仿宋" w:cs="宋体" w:hint="default"/>
          <w:sz w:val="24"/>
          <w:szCs w:val="24"/>
        </w:rPr>
        <w:t>8</w:t>
      </w:r>
      <w:r>
        <w:rPr>
          <w:rFonts w:ascii="Times New Roman" w:eastAsia="华文仿宋" w:cs="宋体"/>
          <w:sz w:val="24"/>
          <w:szCs w:val="24"/>
        </w:rPr>
        <w:t>月</w:t>
      </w:r>
    </w:p>
    <w:p w14:paraId="50AB1451" w14:textId="77777777" w:rsidR="005E0DF4" w:rsidRDefault="005E0DF4">
      <w:pPr>
        <w:pStyle w:val="a0"/>
        <w:ind w:firstLine="0"/>
        <w:jc w:val="center"/>
        <w:rPr>
          <w:rFonts w:ascii="Times New Roman" w:eastAsia="华文仿宋" w:cs="宋体" w:hint="default"/>
          <w:sz w:val="24"/>
          <w:szCs w:val="24"/>
        </w:rPr>
      </w:pPr>
    </w:p>
    <w:p w14:paraId="453B2141" w14:textId="4F93211D" w:rsidR="00A71918" w:rsidRDefault="00A71918">
      <w:pPr>
        <w:rPr>
          <w:rFonts w:eastAsia="华文仿宋" w:cs="宋体"/>
          <w:b/>
          <w:bCs/>
          <w:sz w:val="40"/>
          <w:szCs w:val="40"/>
          <w:lang w:eastAsia="zh-Hans"/>
        </w:rPr>
      </w:pPr>
      <w:r>
        <w:rPr>
          <w:rFonts w:eastAsia="华文仿宋" w:cs="宋体"/>
          <w:b/>
          <w:bCs/>
          <w:sz w:val="40"/>
          <w:szCs w:val="40"/>
          <w:lang w:eastAsia="zh-Hans"/>
        </w:rPr>
        <w:br w:type="page"/>
      </w:r>
    </w:p>
    <w:p w14:paraId="5A6A361E" w14:textId="77777777" w:rsidR="005E0DF4" w:rsidRDefault="005E0DF4">
      <w:pPr>
        <w:pStyle w:val="a0"/>
        <w:ind w:firstLine="0"/>
        <w:jc w:val="center"/>
        <w:rPr>
          <w:rFonts w:ascii="Times New Roman" w:eastAsia="华文仿宋" w:cs="宋体" w:hint="default"/>
          <w:b/>
          <w:bCs/>
          <w:sz w:val="40"/>
          <w:szCs w:val="40"/>
          <w:lang w:eastAsia="zh-Hans"/>
        </w:rPr>
      </w:pPr>
    </w:p>
    <w:p w14:paraId="60306492" w14:textId="77777777" w:rsidR="00B60431" w:rsidRDefault="00905EEE">
      <w:pPr>
        <w:pStyle w:val="1"/>
        <w:numPr>
          <w:ilvl w:val="0"/>
          <w:numId w:val="1"/>
        </w:numPr>
        <w:spacing w:before="0" w:after="0"/>
        <w:rPr>
          <w:rFonts w:ascii="仿宋" w:hAnsi="仿宋"/>
          <w:sz w:val="28"/>
        </w:rPr>
      </w:pPr>
      <w:r>
        <w:rPr>
          <w:rFonts w:ascii="仿宋" w:hAnsi="仿宋" w:hint="eastAsia"/>
          <w:sz w:val="28"/>
        </w:rPr>
        <w:t>竞赛内容分布</w:t>
      </w:r>
    </w:p>
    <w:tbl>
      <w:tblPr>
        <w:tblW w:w="8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2807"/>
      </w:tblGrid>
      <w:tr w:rsidR="00B60431" w14:paraId="410E5999" w14:textId="77777777">
        <w:trPr>
          <w:trHeight w:val="454"/>
          <w:jc w:val="center"/>
        </w:trPr>
        <w:tc>
          <w:tcPr>
            <w:tcW w:w="5211" w:type="dxa"/>
            <w:tcBorders>
              <w:top w:val="single" w:sz="4" w:space="0" w:color="auto"/>
              <w:left w:val="single" w:sz="4" w:space="0" w:color="auto"/>
              <w:bottom w:val="single" w:sz="4" w:space="0" w:color="auto"/>
              <w:right w:val="single" w:sz="4" w:space="0" w:color="auto"/>
              <w:tl2br w:val="nil"/>
              <w:tr2bl w:val="nil"/>
            </w:tcBorders>
            <w:vAlign w:val="center"/>
          </w:tcPr>
          <w:p w14:paraId="3B8F2DAD" w14:textId="0E6C49F6" w:rsidR="00B60431" w:rsidRPr="00B96C2B" w:rsidRDefault="00905EEE">
            <w:pPr>
              <w:adjustRightInd w:val="0"/>
              <w:snapToGrid w:val="0"/>
              <w:rPr>
                <w:rFonts w:ascii="仿宋" w:eastAsia="仿宋" w:hAnsi="仿宋"/>
                <w:sz w:val="28"/>
                <w:szCs w:val="28"/>
              </w:rPr>
            </w:pPr>
            <w:r w:rsidRPr="00B96C2B">
              <w:rPr>
                <w:rFonts w:ascii="仿宋" w:eastAsia="仿宋" w:hAnsi="仿宋" w:hint="eastAsia"/>
                <w:sz w:val="28"/>
                <w:szCs w:val="28"/>
              </w:rPr>
              <w:t>任务</w:t>
            </w:r>
            <w:proofErr w:type="gramStart"/>
            <w:r w:rsidRPr="00B96C2B">
              <w:rPr>
                <w:rFonts w:ascii="仿宋" w:eastAsia="仿宋" w:hAnsi="仿宋" w:hint="eastAsia"/>
                <w:sz w:val="28"/>
                <w:szCs w:val="28"/>
              </w:rPr>
              <w:t>一</w:t>
            </w:r>
            <w:proofErr w:type="gramEnd"/>
            <w:r w:rsidRPr="00B96C2B">
              <w:rPr>
                <w:rFonts w:ascii="仿宋" w:eastAsia="仿宋" w:hAnsi="仿宋" w:hint="eastAsia"/>
                <w:sz w:val="28"/>
                <w:szCs w:val="28"/>
              </w:rPr>
              <w:t>：硬件</w:t>
            </w:r>
            <w:r w:rsidR="00DB2021" w:rsidRPr="00B96C2B">
              <w:rPr>
                <w:rFonts w:ascii="仿宋" w:eastAsia="仿宋" w:hAnsi="仿宋" w:hint="eastAsia"/>
                <w:sz w:val="28"/>
                <w:szCs w:val="28"/>
              </w:rPr>
              <w:t>安装接线</w:t>
            </w:r>
          </w:p>
        </w:tc>
        <w:tc>
          <w:tcPr>
            <w:tcW w:w="28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ED80A41" w14:textId="7C02F503" w:rsidR="00B60431" w:rsidRPr="00B96C2B" w:rsidRDefault="0002320B">
            <w:pPr>
              <w:adjustRightInd w:val="0"/>
              <w:snapToGrid w:val="0"/>
              <w:jc w:val="center"/>
              <w:rPr>
                <w:rFonts w:ascii="仿宋" w:eastAsia="仿宋" w:hAnsi="仿宋"/>
                <w:sz w:val="28"/>
                <w:szCs w:val="28"/>
              </w:rPr>
            </w:pPr>
            <w:r>
              <w:rPr>
                <w:rFonts w:ascii="仿宋" w:eastAsia="仿宋" w:hAnsi="仿宋"/>
                <w:sz w:val="28"/>
                <w:szCs w:val="28"/>
              </w:rPr>
              <w:t>100%</w:t>
            </w:r>
          </w:p>
        </w:tc>
      </w:tr>
      <w:tr w:rsidR="00B60431" w14:paraId="09D561DB" w14:textId="77777777">
        <w:trPr>
          <w:trHeight w:val="454"/>
          <w:jc w:val="center"/>
        </w:trPr>
        <w:tc>
          <w:tcPr>
            <w:tcW w:w="5211" w:type="dxa"/>
            <w:tcBorders>
              <w:top w:val="single" w:sz="4" w:space="0" w:color="auto"/>
              <w:left w:val="single" w:sz="4" w:space="0" w:color="auto"/>
              <w:bottom w:val="single" w:sz="4" w:space="0" w:color="auto"/>
              <w:right w:val="single" w:sz="4" w:space="0" w:color="auto"/>
              <w:tl2br w:val="nil"/>
              <w:tr2bl w:val="nil"/>
            </w:tcBorders>
            <w:vAlign w:val="center"/>
          </w:tcPr>
          <w:p w14:paraId="5E901155" w14:textId="48F9CB2D" w:rsidR="00B60431" w:rsidRPr="00B96C2B" w:rsidRDefault="00905EEE">
            <w:pPr>
              <w:adjustRightInd w:val="0"/>
              <w:snapToGrid w:val="0"/>
              <w:rPr>
                <w:rFonts w:ascii="仿宋" w:eastAsia="仿宋" w:hAnsi="仿宋"/>
                <w:sz w:val="28"/>
                <w:szCs w:val="28"/>
              </w:rPr>
            </w:pPr>
            <w:r w:rsidRPr="00B96C2B">
              <w:rPr>
                <w:rFonts w:ascii="仿宋" w:eastAsia="仿宋" w:hAnsi="仿宋" w:hint="eastAsia"/>
                <w:sz w:val="28"/>
                <w:szCs w:val="28"/>
              </w:rPr>
              <w:t>任务二：</w:t>
            </w:r>
            <w:r w:rsidR="001F4A24" w:rsidRPr="00B96C2B">
              <w:rPr>
                <w:rFonts w:ascii="仿宋" w:eastAsia="仿宋" w:hAnsi="仿宋" w:hint="eastAsia"/>
                <w:sz w:val="28"/>
                <w:szCs w:val="28"/>
              </w:rPr>
              <w:t>图像训练数据采集</w:t>
            </w:r>
          </w:p>
        </w:tc>
        <w:tc>
          <w:tcPr>
            <w:tcW w:w="2807" w:type="dxa"/>
            <w:vMerge/>
            <w:tcBorders>
              <w:top w:val="single" w:sz="4" w:space="0" w:color="auto"/>
              <w:left w:val="single" w:sz="4" w:space="0" w:color="auto"/>
              <w:bottom w:val="single" w:sz="4" w:space="0" w:color="auto"/>
              <w:right w:val="single" w:sz="4" w:space="0" w:color="auto"/>
              <w:tl2br w:val="nil"/>
              <w:tr2bl w:val="nil"/>
            </w:tcBorders>
            <w:vAlign w:val="center"/>
          </w:tcPr>
          <w:p w14:paraId="57F5C00C" w14:textId="77777777" w:rsidR="00B60431" w:rsidRPr="00B96C2B" w:rsidRDefault="00B60431">
            <w:pPr>
              <w:adjustRightInd w:val="0"/>
              <w:snapToGrid w:val="0"/>
              <w:jc w:val="center"/>
              <w:rPr>
                <w:rFonts w:ascii="仿宋" w:eastAsia="仿宋" w:hAnsi="仿宋"/>
                <w:sz w:val="28"/>
                <w:szCs w:val="28"/>
              </w:rPr>
            </w:pPr>
          </w:p>
        </w:tc>
      </w:tr>
      <w:tr w:rsidR="00B60431" w14:paraId="1FEEE6D7" w14:textId="77777777">
        <w:trPr>
          <w:trHeight w:val="454"/>
          <w:jc w:val="center"/>
        </w:trPr>
        <w:tc>
          <w:tcPr>
            <w:tcW w:w="5211" w:type="dxa"/>
            <w:tcBorders>
              <w:top w:val="single" w:sz="4" w:space="0" w:color="auto"/>
              <w:left w:val="single" w:sz="4" w:space="0" w:color="auto"/>
              <w:bottom w:val="single" w:sz="4" w:space="0" w:color="auto"/>
              <w:right w:val="single" w:sz="4" w:space="0" w:color="auto"/>
              <w:tl2br w:val="nil"/>
              <w:tr2bl w:val="nil"/>
            </w:tcBorders>
            <w:vAlign w:val="center"/>
          </w:tcPr>
          <w:p w14:paraId="5A17CBB3" w14:textId="2683304D" w:rsidR="00B60431" w:rsidRPr="00B96C2B" w:rsidRDefault="00905EEE">
            <w:pPr>
              <w:adjustRightInd w:val="0"/>
              <w:snapToGrid w:val="0"/>
              <w:rPr>
                <w:rFonts w:ascii="仿宋" w:eastAsia="仿宋" w:hAnsi="仿宋"/>
                <w:sz w:val="28"/>
                <w:szCs w:val="28"/>
              </w:rPr>
            </w:pPr>
            <w:r w:rsidRPr="00B96C2B">
              <w:rPr>
                <w:rFonts w:ascii="仿宋" w:eastAsia="仿宋" w:hAnsi="仿宋" w:hint="eastAsia"/>
                <w:sz w:val="28"/>
                <w:szCs w:val="28"/>
              </w:rPr>
              <w:t>任务三：</w:t>
            </w:r>
            <w:r w:rsidR="001F4A24" w:rsidRPr="00B96C2B">
              <w:rPr>
                <w:rFonts w:ascii="仿宋" w:eastAsia="仿宋" w:hAnsi="仿宋" w:hint="eastAsia"/>
                <w:sz w:val="28"/>
                <w:szCs w:val="28"/>
              </w:rPr>
              <w:t>工业视觉模型训练与部署</w:t>
            </w:r>
          </w:p>
        </w:tc>
        <w:tc>
          <w:tcPr>
            <w:tcW w:w="2807" w:type="dxa"/>
            <w:vMerge/>
            <w:tcBorders>
              <w:top w:val="single" w:sz="4" w:space="0" w:color="auto"/>
              <w:left w:val="single" w:sz="4" w:space="0" w:color="auto"/>
              <w:bottom w:val="single" w:sz="4" w:space="0" w:color="auto"/>
              <w:right w:val="single" w:sz="4" w:space="0" w:color="auto"/>
              <w:tl2br w:val="nil"/>
              <w:tr2bl w:val="nil"/>
            </w:tcBorders>
            <w:vAlign w:val="center"/>
          </w:tcPr>
          <w:p w14:paraId="5DEE7442" w14:textId="77777777" w:rsidR="00B60431" w:rsidRPr="00B96C2B" w:rsidRDefault="00B60431">
            <w:pPr>
              <w:adjustRightInd w:val="0"/>
              <w:snapToGrid w:val="0"/>
              <w:jc w:val="center"/>
              <w:rPr>
                <w:rFonts w:ascii="仿宋" w:eastAsia="仿宋" w:hAnsi="仿宋"/>
                <w:sz w:val="28"/>
                <w:szCs w:val="28"/>
              </w:rPr>
            </w:pPr>
          </w:p>
        </w:tc>
      </w:tr>
      <w:tr w:rsidR="00B60431" w14:paraId="5E7EEA44" w14:textId="77777777">
        <w:trPr>
          <w:trHeight w:val="454"/>
          <w:jc w:val="center"/>
        </w:trPr>
        <w:tc>
          <w:tcPr>
            <w:tcW w:w="5211" w:type="dxa"/>
            <w:tcBorders>
              <w:top w:val="single" w:sz="4" w:space="0" w:color="auto"/>
              <w:left w:val="single" w:sz="4" w:space="0" w:color="auto"/>
              <w:bottom w:val="single" w:sz="4" w:space="0" w:color="auto"/>
              <w:right w:val="single" w:sz="4" w:space="0" w:color="auto"/>
              <w:tl2br w:val="nil"/>
              <w:tr2bl w:val="nil"/>
            </w:tcBorders>
            <w:vAlign w:val="center"/>
          </w:tcPr>
          <w:p w14:paraId="2B1A77EF" w14:textId="21135847" w:rsidR="00B60431" w:rsidRPr="00B96C2B" w:rsidRDefault="00905EEE">
            <w:pPr>
              <w:adjustRightInd w:val="0"/>
              <w:snapToGrid w:val="0"/>
              <w:rPr>
                <w:rFonts w:ascii="仿宋" w:eastAsia="仿宋" w:hAnsi="仿宋"/>
                <w:sz w:val="28"/>
                <w:szCs w:val="28"/>
              </w:rPr>
            </w:pPr>
            <w:r w:rsidRPr="00B96C2B">
              <w:rPr>
                <w:rFonts w:ascii="仿宋" w:eastAsia="仿宋" w:hAnsi="仿宋" w:hint="eastAsia"/>
                <w:sz w:val="28"/>
                <w:szCs w:val="28"/>
              </w:rPr>
              <w:t>任务四：</w:t>
            </w:r>
            <w:r w:rsidR="001F4A24" w:rsidRPr="00B96C2B">
              <w:rPr>
                <w:rFonts w:ascii="仿宋" w:eastAsia="仿宋" w:hAnsi="仿宋" w:hint="eastAsia"/>
                <w:sz w:val="28"/>
                <w:szCs w:val="28"/>
              </w:rPr>
              <w:t>误差算法模型训练与部署</w:t>
            </w:r>
          </w:p>
        </w:tc>
        <w:tc>
          <w:tcPr>
            <w:tcW w:w="2807" w:type="dxa"/>
            <w:vMerge/>
            <w:tcBorders>
              <w:top w:val="single" w:sz="4" w:space="0" w:color="auto"/>
              <w:left w:val="single" w:sz="4" w:space="0" w:color="auto"/>
              <w:bottom w:val="single" w:sz="4" w:space="0" w:color="auto"/>
              <w:right w:val="single" w:sz="4" w:space="0" w:color="auto"/>
              <w:tl2br w:val="nil"/>
              <w:tr2bl w:val="nil"/>
            </w:tcBorders>
            <w:vAlign w:val="center"/>
          </w:tcPr>
          <w:p w14:paraId="3177DDA6" w14:textId="77777777" w:rsidR="00B60431" w:rsidRPr="00B96C2B" w:rsidRDefault="00B60431">
            <w:pPr>
              <w:adjustRightInd w:val="0"/>
              <w:snapToGrid w:val="0"/>
              <w:jc w:val="center"/>
              <w:rPr>
                <w:rFonts w:ascii="仿宋" w:eastAsia="仿宋" w:hAnsi="仿宋"/>
                <w:sz w:val="28"/>
                <w:szCs w:val="28"/>
              </w:rPr>
            </w:pPr>
          </w:p>
        </w:tc>
      </w:tr>
      <w:tr w:rsidR="00B60431" w14:paraId="181B1374" w14:textId="77777777">
        <w:trPr>
          <w:trHeight w:val="454"/>
          <w:jc w:val="center"/>
        </w:trPr>
        <w:tc>
          <w:tcPr>
            <w:tcW w:w="5211" w:type="dxa"/>
            <w:tcBorders>
              <w:top w:val="single" w:sz="4" w:space="0" w:color="auto"/>
              <w:left w:val="single" w:sz="4" w:space="0" w:color="auto"/>
              <w:bottom w:val="single" w:sz="4" w:space="0" w:color="auto"/>
              <w:right w:val="single" w:sz="4" w:space="0" w:color="auto"/>
              <w:tl2br w:val="nil"/>
              <w:tr2bl w:val="nil"/>
            </w:tcBorders>
            <w:vAlign w:val="center"/>
          </w:tcPr>
          <w:p w14:paraId="36D27466" w14:textId="794833A9" w:rsidR="00B60431" w:rsidRPr="00B96C2B" w:rsidRDefault="001F4A24">
            <w:pPr>
              <w:adjustRightInd w:val="0"/>
              <w:snapToGrid w:val="0"/>
              <w:rPr>
                <w:rFonts w:ascii="仿宋" w:eastAsia="仿宋" w:hAnsi="仿宋"/>
                <w:sz w:val="28"/>
                <w:szCs w:val="28"/>
              </w:rPr>
            </w:pPr>
            <w:r w:rsidRPr="00B96C2B">
              <w:rPr>
                <w:rFonts w:ascii="仿宋" w:eastAsia="仿宋" w:hAnsi="仿宋" w:hint="eastAsia"/>
                <w:sz w:val="28"/>
                <w:szCs w:val="28"/>
              </w:rPr>
              <w:t>任务五</w:t>
            </w:r>
            <w:r w:rsidR="00905EEE" w:rsidRPr="00B96C2B">
              <w:rPr>
                <w:rFonts w:ascii="仿宋" w:eastAsia="仿宋" w:hAnsi="仿宋" w:hint="eastAsia"/>
                <w:sz w:val="28"/>
                <w:szCs w:val="28"/>
              </w:rPr>
              <w:t>：模拟生产验证</w:t>
            </w:r>
          </w:p>
        </w:tc>
        <w:tc>
          <w:tcPr>
            <w:tcW w:w="2807" w:type="dxa"/>
            <w:vMerge/>
            <w:tcBorders>
              <w:top w:val="single" w:sz="4" w:space="0" w:color="auto"/>
              <w:left w:val="single" w:sz="4" w:space="0" w:color="auto"/>
              <w:bottom w:val="single" w:sz="4" w:space="0" w:color="auto"/>
              <w:right w:val="single" w:sz="4" w:space="0" w:color="auto"/>
              <w:tl2br w:val="nil"/>
              <w:tr2bl w:val="nil"/>
            </w:tcBorders>
            <w:vAlign w:val="center"/>
          </w:tcPr>
          <w:p w14:paraId="42C84565" w14:textId="77777777" w:rsidR="00B60431" w:rsidRPr="00B96C2B" w:rsidRDefault="00B60431">
            <w:pPr>
              <w:adjustRightInd w:val="0"/>
              <w:snapToGrid w:val="0"/>
              <w:jc w:val="center"/>
              <w:rPr>
                <w:rFonts w:ascii="仿宋" w:eastAsia="仿宋" w:hAnsi="仿宋"/>
                <w:sz w:val="28"/>
                <w:szCs w:val="28"/>
              </w:rPr>
            </w:pPr>
          </w:p>
        </w:tc>
      </w:tr>
      <w:tr w:rsidR="00B60431" w14:paraId="7CEB7F46" w14:textId="77777777">
        <w:trPr>
          <w:trHeight w:val="454"/>
          <w:jc w:val="center"/>
        </w:trPr>
        <w:tc>
          <w:tcPr>
            <w:tcW w:w="5211" w:type="dxa"/>
            <w:tcBorders>
              <w:top w:val="single" w:sz="4" w:space="0" w:color="auto"/>
              <w:left w:val="single" w:sz="4" w:space="0" w:color="auto"/>
              <w:bottom w:val="single" w:sz="4" w:space="0" w:color="auto"/>
              <w:right w:val="single" w:sz="4" w:space="0" w:color="auto"/>
              <w:tl2br w:val="nil"/>
              <w:tr2bl w:val="nil"/>
            </w:tcBorders>
            <w:vAlign w:val="center"/>
          </w:tcPr>
          <w:p w14:paraId="61C601DC" w14:textId="0C0111F3" w:rsidR="00B60431" w:rsidRPr="00B96C2B" w:rsidRDefault="009E508E">
            <w:pPr>
              <w:adjustRightInd w:val="0"/>
              <w:snapToGrid w:val="0"/>
              <w:rPr>
                <w:rFonts w:ascii="仿宋" w:eastAsia="仿宋" w:hAnsi="仿宋"/>
                <w:sz w:val="28"/>
                <w:szCs w:val="28"/>
              </w:rPr>
            </w:pPr>
            <w:r w:rsidRPr="00B96C2B">
              <w:rPr>
                <w:rFonts w:ascii="仿宋" w:eastAsia="仿宋" w:hAnsi="仿宋" w:hint="eastAsia"/>
                <w:sz w:val="28"/>
                <w:szCs w:val="28"/>
              </w:rPr>
              <w:t>职业素养</w:t>
            </w:r>
            <w:r w:rsidR="00663C49" w:rsidRPr="00B96C2B">
              <w:rPr>
                <w:rFonts w:ascii="仿宋" w:eastAsia="仿宋" w:hAnsi="仿宋" w:hint="eastAsia"/>
                <w:sz w:val="28"/>
                <w:szCs w:val="28"/>
              </w:rPr>
              <w:t>与安全意识</w:t>
            </w:r>
          </w:p>
        </w:tc>
        <w:tc>
          <w:tcPr>
            <w:tcW w:w="2807" w:type="dxa"/>
            <w:tcBorders>
              <w:top w:val="single" w:sz="4" w:space="0" w:color="auto"/>
              <w:left w:val="single" w:sz="4" w:space="0" w:color="auto"/>
              <w:bottom w:val="single" w:sz="4" w:space="0" w:color="auto"/>
              <w:right w:val="single" w:sz="4" w:space="0" w:color="auto"/>
              <w:tl2br w:val="nil"/>
              <w:tr2bl w:val="nil"/>
            </w:tcBorders>
            <w:vAlign w:val="center"/>
          </w:tcPr>
          <w:p w14:paraId="04424205" w14:textId="4EE68826" w:rsidR="00B60431" w:rsidRPr="00B96C2B" w:rsidRDefault="0002320B">
            <w:pPr>
              <w:adjustRightInd w:val="0"/>
              <w:snapToGrid w:val="0"/>
              <w:jc w:val="center"/>
              <w:rPr>
                <w:rFonts w:ascii="仿宋" w:eastAsia="仿宋" w:hAnsi="仿宋"/>
                <w:sz w:val="28"/>
                <w:szCs w:val="28"/>
              </w:rPr>
            </w:pPr>
            <w:r>
              <w:rPr>
                <w:rFonts w:ascii="仿宋" w:eastAsia="仿宋" w:hAnsi="仿宋" w:hint="eastAsia"/>
                <w:sz w:val="28"/>
                <w:szCs w:val="28"/>
              </w:rPr>
              <w:t>5</w:t>
            </w:r>
            <w:r>
              <w:rPr>
                <w:rFonts w:ascii="仿宋" w:eastAsia="仿宋" w:hAnsi="仿宋"/>
                <w:sz w:val="28"/>
                <w:szCs w:val="28"/>
              </w:rPr>
              <w:t>%(</w:t>
            </w:r>
            <w:r>
              <w:rPr>
                <w:rFonts w:ascii="仿宋" w:eastAsia="仿宋" w:hAnsi="仿宋" w:hint="eastAsia"/>
                <w:sz w:val="28"/>
                <w:szCs w:val="28"/>
              </w:rPr>
              <w:t>扣分项</w:t>
            </w:r>
            <w:r>
              <w:rPr>
                <w:rFonts w:ascii="仿宋" w:eastAsia="仿宋" w:hAnsi="仿宋"/>
                <w:sz w:val="28"/>
                <w:szCs w:val="28"/>
              </w:rPr>
              <w:t>)</w:t>
            </w:r>
            <w:r>
              <w:rPr>
                <w:rFonts w:ascii="仿宋" w:eastAsia="仿宋" w:hAnsi="仿宋" w:hint="eastAsia"/>
                <w:sz w:val="28"/>
                <w:szCs w:val="28"/>
              </w:rPr>
              <w:t xml:space="preserve"> </w:t>
            </w:r>
          </w:p>
        </w:tc>
      </w:tr>
    </w:tbl>
    <w:p w14:paraId="717E88E1" w14:textId="77777777" w:rsidR="00B60431" w:rsidRDefault="00905EEE">
      <w:pPr>
        <w:pStyle w:val="1"/>
        <w:numPr>
          <w:ilvl w:val="0"/>
          <w:numId w:val="1"/>
        </w:numPr>
        <w:spacing w:before="0" w:after="0"/>
        <w:rPr>
          <w:rFonts w:ascii="仿宋" w:hAnsi="仿宋"/>
          <w:sz w:val="28"/>
        </w:rPr>
      </w:pPr>
      <w:r>
        <w:rPr>
          <w:rFonts w:ascii="仿宋" w:hAnsi="仿宋" w:hint="eastAsia"/>
          <w:sz w:val="28"/>
        </w:rPr>
        <w:t>竞赛时长</w:t>
      </w:r>
    </w:p>
    <w:p w14:paraId="1E5601AC" w14:textId="57FC5E6C" w:rsidR="00B60431" w:rsidRDefault="00905EEE">
      <w:pPr>
        <w:spacing w:before="156" w:after="156"/>
        <w:rPr>
          <w:rFonts w:ascii="仿宋" w:eastAsia="仿宋" w:hAnsi="仿宋"/>
          <w:sz w:val="28"/>
        </w:rPr>
      </w:pPr>
      <w:r>
        <w:rPr>
          <w:rFonts w:ascii="仿宋" w:eastAsia="仿宋" w:hAnsi="仿宋" w:hint="eastAsia"/>
          <w:sz w:val="28"/>
        </w:rPr>
        <w:t>竞赛时长为</w:t>
      </w:r>
      <w:r w:rsidR="00567981">
        <w:rPr>
          <w:rFonts w:ascii="仿宋" w:eastAsia="仿宋" w:hAnsi="仿宋"/>
          <w:sz w:val="28"/>
        </w:rPr>
        <w:t>4</w:t>
      </w:r>
      <w:bookmarkStart w:id="1" w:name="_GoBack"/>
      <w:bookmarkEnd w:id="1"/>
      <w:r>
        <w:rPr>
          <w:rFonts w:ascii="仿宋" w:eastAsia="仿宋" w:hAnsi="仿宋" w:hint="eastAsia"/>
          <w:sz w:val="28"/>
        </w:rPr>
        <w:t>个小时。</w:t>
      </w:r>
    </w:p>
    <w:p w14:paraId="648AE68B" w14:textId="77777777" w:rsidR="00B60431" w:rsidRDefault="00905EEE">
      <w:pPr>
        <w:pStyle w:val="1"/>
        <w:numPr>
          <w:ilvl w:val="0"/>
          <w:numId w:val="1"/>
        </w:numPr>
        <w:spacing w:before="0" w:after="0"/>
        <w:rPr>
          <w:sz w:val="28"/>
        </w:rPr>
      </w:pPr>
      <w:r>
        <w:rPr>
          <w:rFonts w:ascii="仿宋" w:hAnsi="仿宋" w:hint="eastAsia"/>
          <w:sz w:val="28"/>
        </w:rPr>
        <w:t>竞赛注意事项</w:t>
      </w:r>
    </w:p>
    <w:p w14:paraId="3FBB5224" w14:textId="77777777" w:rsidR="00B60431" w:rsidRDefault="00905EEE" w:rsidP="00576635">
      <w:pPr>
        <w:spacing w:before="156" w:after="156" w:line="276" w:lineRule="auto"/>
        <w:jc w:val="both"/>
        <w:rPr>
          <w:rFonts w:ascii="仿宋" w:eastAsia="仿宋" w:hAnsi="仿宋"/>
          <w:sz w:val="28"/>
        </w:rPr>
      </w:pPr>
      <w:r>
        <w:rPr>
          <w:rFonts w:ascii="仿宋" w:eastAsia="仿宋" w:hAnsi="仿宋" w:hint="eastAsia"/>
          <w:sz w:val="28"/>
        </w:rPr>
        <w:t>1．竞赛所需的硬件、软件和辅助工具由组委会统一布置，选手不得私自携带任何软件、移动存储、辅助工具、移动通信等进入赛场；</w:t>
      </w:r>
    </w:p>
    <w:p w14:paraId="104AFB49" w14:textId="77777777" w:rsidR="00B60431" w:rsidRDefault="00905EEE" w:rsidP="00576635">
      <w:pPr>
        <w:spacing w:before="156" w:after="156" w:line="276" w:lineRule="auto"/>
        <w:jc w:val="both"/>
        <w:rPr>
          <w:rFonts w:ascii="仿宋" w:eastAsia="仿宋" w:hAnsi="仿宋"/>
          <w:sz w:val="28"/>
        </w:rPr>
      </w:pPr>
      <w:r>
        <w:rPr>
          <w:rFonts w:ascii="仿宋" w:eastAsia="仿宋" w:hAnsi="仿宋" w:hint="eastAsia"/>
          <w:sz w:val="28"/>
        </w:rPr>
        <w:t>2．请根据大赛所提供的比赛环境，检查所列的软件及工具组件清单是否齐全，计算机设备是否能正常使用；</w:t>
      </w:r>
    </w:p>
    <w:p w14:paraId="2796C895" w14:textId="77777777" w:rsidR="00B60431" w:rsidRDefault="00905EEE" w:rsidP="00576635">
      <w:pPr>
        <w:spacing w:before="156" w:after="156" w:line="276" w:lineRule="auto"/>
        <w:jc w:val="both"/>
        <w:rPr>
          <w:rFonts w:ascii="仿宋" w:eastAsia="仿宋" w:hAnsi="仿宋"/>
          <w:sz w:val="28"/>
        </w:rPr>
      </w:pPr>
      <w:r>
        <w:rPr>
          <w:rFonts w:ascii="仿宋" w:eastAsia="仿宋" w:hAnsi="仿宋" w:hint="eastAsia"/>
          <w:sz w:val="28"/>
        </w:rPr>
        <w:t>3．比赛完成后，比赛设备、软件和赛题请保留在座位上，禁止将比赛所用的所有物品（包括试卷和草纸）带离赛场；</w:t>
      </w:r>
    </w:p>
    <w:p w14:paraId="5E99C449" w14:textId="77777777" w:rsidR="00B60431" w:rsidRDefault="00905EEE" w:rsidP="00576635">
      <w:pPr>
        <w:spacing w:before="156" w:after="156" w:line="276" w:lineRule="auto"/>
        <w:jc w:val="both"/>
        <w:rPr>
          <w:rFonts w:ascii="仿宋" w:eastAsia="仿宋" w:hAnsi="仿宋"/>
          <w:sz w:val="28"/>
        </w:rPr>
      </w:pPr>
      <w:r>
        <w:rPr>
          <w:rFonts w:ascii="仿宋" w:eastAsia="仿宋" w:hAnsi="仿宋" w:hint="eastAsia"/>
          <w:sz w:val="28"/>
        </w:rPr>
        <w:t>4．裁判以各参赛队提交的竞赛结果文档为主要评分依据。所有提交的文档必须按照赛题所规定的命名规则命名，不得以任何形式体现参赛院校、赛位号等信息；</w:t>
      </w:r>
    </w:p>
    <w:p w14:paraId="4C0BFB49" w14:textId="7B58B9A1" w:rsidR="00B60431" w:rsidRDefault="00905EEE" w:rsidP="00576635">
      <w:pPr>
        <w:spacing w:before="156" w:after="156" w:line="276" w:lineRule="auto"/>
        <w:jc w:val="both"/>
        <w:rPr>
          <w:rFonts w:ascii="仿宋" w:eastAsia="仿宋" w:hAnsi="仿宋"/>
          <w:sz w:val="28"/>
        </w:rPr>
      </w:pPr>
      <w:r>
        <w:rPr>
          <w:rFonts w:ascii="仿宋" w:eastAsia="仿宋" w:hAnsi="仿宋" w:hint="eastAsia"/>
          <w:sz w:val="28"/>
        </w:rPr>
        <w:t>5．本次比赛采用统一网络环境比赛，</w:t>
      </w:r>
      <w:r w:rsidR="00540F84">
        <w:rPr>
          <w:rFonts w:ascii="仿宋" w:eastAsia="仿宋" w:hAnsi="仿宋" w:hint="eastAsia"/>
          <w:sz w:val="28"/>
        </w:rPr>
        <w:t>不得</w:t>
      </w:r>
      <w:r>
        <w:rPr>
          <w:rFonts w:ascii="仿宋" w:eastAsia="仿宋" w:hAnsi="仿宋" w:hint="eastAsia"/>
          <w:sz w:val="28"/>
        </w:rPr>
        <w:t>更改客户端的网络地址信息，对于更改客户端信息造成的</w:t>
      </w:r>
      <w:r w:rsidR="00540F84">
        <w:rPr>
          <w:rFonts w:ascii="仿宋" w:eastAsia="仿宋" w:hAnsi="仿宋" w:hint="eastAsia"/>
          <w:sz w:val="28"/>
        </w:rPr>
        <w:t>后果</w:t>
      </w:r>
      <w:r>
        <w:rPr>
          <w:rFonts w:ascii="仿宋" w:eastAsia="仿宋" w:hAnsi="仿宋" w:hint="eastAsia"/>
          <w:sz w:val="28"/>
        </w:rPr>
        <w:t>，由参赛选手自行承担；</w:t>
      </w:r>
    </w:p>
    <w:p w14:paraId="02B40666" w14:textId="77777777" w:rsidR="00B60431" w:rsidRDefault="00905EEE" w:rsidP="00576635">
      <w:pPr>
        <w:spacing w:before="156" w:after="156" w:line="276" w:lineRule="auto"/>
        <w:jc w:val="both"/>
        <w:rPr>
          <w:rFonts w:ascii="仿宋" w:eastAsia="仿宋" w:hAnsi="仿宋"/>
          <w:sz w:val="28"/>
        </w:rPr>
      </w:pPr>
      <w:r>
        <w:rPr>
          <w:rFonts w:ascii="仿宋" w:eastAsia="仿宋" w:hAnsi="仿宋" w:hint="eastAsia"/>
          <w:sz w:val="28"/>
        </w:rPr>
        <w:lastRenderedPageBreak/>
        <w:t>6．请不要恶意破坏竞赛环境，对于恶意破坏竞赛环境的参赛者，组委会根据其行为予以处罚直至取消比赛资格；</w:t>
      </w:r>
    </w:p>
    <w:p w14:paraId="4F663997" w14:textId="77777777" w:rsidR="00B60431" w:rsidRDefault="00905EEE" w:rsidP="00576635">
      <w:pPr>
        <w:spacing w:before="156" w:after="156" w:line="276" w:lineRule="auto"/>
        <w:jc w:val="both"/>
        <w:rPr>
          <w:rFonts w:ascii="仿宋" w:eastAsia="仿宋" w:hAnsi="仿宋"/>
          <w:sz w:val="28"/>
        </w:rPr>
      </w:pPr>
      <w:r>
        <w:rPr>
          <w:rFonts w:ascii="仿宋" w:eastAsia="仿宋" w:hAnsi="仿宋" w:hint="eastAsia"/>
          <w:sz w:val="28"/>
        </w:rPr>
        <w:t>7．比赛中出现各种问题及时向监考裁判举手示意，不要影响其他参赛队比赛。</w:t>
      </w:r>
    </w:p>
    <w:p w14:paraId="1FBC3B17" w14:textId="77777777" w:rsidR="00B60431" w:rsidRDefault="00905EEE">
      <w:pPr>
        <w:pStyle w:val="1"/>
        <w:numPr>
          <w:ilvl w:val="0"/>
          <w:numId w:val="1"/>
        </w:numPr>
        <w:spacing w:before="0" w:after="0"/>
        <w:rPr>
          <w:sz w:val="28"/>
        </w:rPr>
      </w:pPr>
      <w:r>
        <w:rPr>
          <w:rFonts w:ascii="仿宋" w:hAnsi="仿宋" w:hint="eastAsia"/>
          <w:sz w:val="28"/>
        </w:rPr>
        <w:t>竞赛结果的提交</w:t>
      </w:r>
    </w:p>
    <w:p w14:paraId="133394AF" w14:textId="34CCD9BF" w:rsidR="00B60431" w:rsidRDefault="00905EEE" w:rsidP="00576635">
      <w:pPr>
        <w:spacing w:before="156" w:after="156" w:line="276" w:lineRule="auto"/>
        <w:ind w:firstLineChars="200" w:firstLine="560"/>
        <w:jc w:val="both"/>
        <w:rPr>
          <w:rFonts w:ascii="仿宋" w:eastAsia="仿宋" w:hAnsi="仿宋"/>
          <w:sz w:val="28"/>
        </w:rPr>
      </w:pPr>
      <w:r>
        <w:rPr>
          <w:rFonts w:ascii="仿宋" w:eastAsia="仿宋" w:hAnsi="仿宋" w:hint="eastAsia"/>
          <w:sz w:val="28"/>
        </w:rPr>
        <w:t>按照题目要求，提交规定数量的模拟加工后的工件。</w:t>
      </w:r>
      <w:r w:rsidR="00FA4454">
        <w:rPr>
          <w:rFonts w:ascii="仿宋" w:eastAsia="仿宋" w:hAnsi="仿宋" w:hint="eastAsia"/>
          <w:sz w:val="28"/>
        </w:rPr>
        <w:t>工业大数据算法相关</w:t>
      </w:r>
      <w:r>
        <w:rPr>
          <w:rFonts w:ascii="仿宋" w:eastAsia="仿宋" w:hAnsi="仿宋" w:hint="eastAsia"/>
          <w:sz w:val="28"/>
        </w:rPr>
        <w:t>数据会由软件自动</w:t>
      </w:r>
      <w:r w:rsidR="00FA4454">
        <w:rPr>
          <w:rFonts w:ascii="仿宋" w:eastAsia="仿宋" w:hAnsi="仿宋" w:hint="eastAsia"/>
          <w:sz w:val="28"/>
        </w:rPr>
        <w:t>生成</w:t>
      </w:r>
      <w:r>
        <w:rPr>
          <w:rFonts w:ascii="仿宋" w:eastAsia="仿宋" w:hAnsi="仿宋" w:hint="eastAsia"/>
          <w:sz w:val="28"/>
        </w:rPr>
        <w:t>采集</w:t>
      </w:r>
      <w:r w:rsidR="00FA4454">
        <w:rPr>
          <w:rFonts w:ascii="仿宋" w:eastAsia="仿宋" w:hAnsi="仿宋" w:hint="eastAsia"/>
          <w:sz w:val="28"/>
        </w:rPr>
        <w:t>，并作为本次竞赛的评价标准</w:t>
      </w:r>
      <w:r>
        <w:rPr>
          <w:rFonts w:ascii="仿宋" w:eastAsia="仿宋" w:hAnsi="仿宋" w:hint="eastAsia"/>
          <w:sz w:val="28"/>
        </w:rPr>
        <w:t>。</w:t>
      </w:r>
    </w:p>
    <w:p w14:paraId="3CDBC14F" w14:textId="1141ACE5" w:rsidR="00B60431" w:rsidRDefault="00AA7471">
      <w:pPr>
        <w:pStyle w:val="1"/>
        <w:numPr>
          <w:ilvl w:val="0"/>
          <w:numId w:val="1"/>
        </w:numPr>
        <w:spacing w:before="0" w:after="0"/>
        <w:rPr>
          <w:rFonts w:ascii="仿宋" w:hAnsi="仿宋"/>
          <w:sz w:val="28"/>
        </w:rPr>
      </w:pPr>
      <w:bookmarkStart w:id="2" w:name="_Toc19579"/>
      <w:r>
        <w:rPr>
          <w:rFonts w:ascii="仿宋" w:hAnsi="仿宋" w:hint="eastAsia"/>
          <w:sz w:val="28"/>
        </w:rPr>
        <w:t>竞赛</w:t>
      </w:r>
      <w:r w:rsidR="00905EEE">
        <w:rPr>
          <w:rFonts w:ascii="仿宋" w:hAnsi="仿宋" w:hint="eastAsia"/>
          <w:sz w:val="28"/>
        </w:rPr>
        <w:t>任务</w:t>
      </w:r>
      <w:bookmarkEnd w:id="2"/>
      <w:r w:rsidR="00C709BD">
        <w:rPr>
          <w:rFonts w:ascii="仿宋" w:hAnsi="仿宋" w:hint="eastAsia"/>
          <w:sz w:val="28"/>
        </w:rPr>
        <w:t>描述</w:t>
      </w:r>
    </w:p>
    <w:p w14:paraId="5593D554" w14:textId="77777777" w:rsidR="00B60431" w:rsidRDefault="00905EEE" w:rsidP="00576635">
      <w:pPr>
        <w:spacing w:before="156" w:after="156" w:line="276" w:lineRule="auto"/>
        <w:ind w:firstLineChars="200" w:firstLine="560"/>
        <w:jc w:val="both"/>
        <w:rPr>
          <w:rFonts w:ascii="仿宋" w:eastAsia="仿宋" w:hAnsi="仿宋"/>
          <w:sz w:val="28"/>
        </w:rPr>
      </w:pPr>
      <w:bookmarkStart w:id="3" w:name="_Toc19332"/>
      <w:r>
        <w:rPr>
          <w:rFonts w:ascii="仿宋" w:eastAsia="仿宋" w:hAnsi="仿宋" w:hint="eastAsia"/>
          <w:sz w:val="28"/>
        </w:rPr>
        <w:t>质量和效率是智能制造永恒的主题，在金属切削加工智能</w:t>
      </w:r>
      <w:proofErr w:type="gramStart"/>
      <w:r>
        <w:rPr>
          <w:rFonts w:ascii="仿宋" w:eastAsia="仿宋" w:hAnsi="仿宋" w:hint="eastAsia"/>
          <w:sz w:val="28"/>
        </w:rPr>
        <w:t>制造产线中</w:t>
      </w:r>
      <w:proofErr w:type="gramEnd"/>
      <w:r>
        <w:rPr>
          <w:rFonts w:ascii="仿宋" w:eastAsia="仿宋" w:hAnsi="仿宋" w:hint="eastAsia"/>
          <w:sz w:val="28"/>
        </w:rPr>
        <w:t>影响质量和效率的关键装备是数控机床。数控机床属于精密制造装备，虽然在出厂时自身的技术指标均能达到高水准，但是应用在</w:t>
      </w:r>
      <w:proofErr w:type="gramStart"/>
      <w:r>
        <w:rPr>
          <w:rFonts w:ascii="仿宋" w:eastAsia="仿宋" w:hAnsi="仿宋" w:hint="eastAsia"/>
          <w:sz w:val="28"/>
        </w:rPr>
        <w:t>实际产线</w:t>
      </w:r>
      <w:proofErr w:type="gramEnd"/>
      <w:r>
        <w:rPr>
          <w:rFonts w:ascii="仿宋" w:eastAsia="仿宋" w:hAnsi="仿宋" w:hint="eastAsia"/>
          <w:sz w:val="28"/>
        </w:rPr>
        <w:t>上时，它的加工精度会受夹具、刀具、环境温度、振动、部件老化、工件材料一致性等因素影响。这一点也成了制约国内企业进一步提升智能制造水平和规模的主要因素之一。</w:t>
      </w:r>
    </w:p>
    <w:p w14:paraId="236BEB5B" w14:textId="77777777" w:rsidR="00B60431" w:rsidRDefault="00905EEE" w:rsidP="00576635">
      <w:pPr>
        <w:spacing w:before="156" w:after="156" w:line="276" w:lineRule="auto"/>
        <w:ind w:firstLineChars="200" w:firstLine="560"/>
        <w:jc w:val="both"/>
        <w:rPr>
          <w:rFonts w:ascii="仿宋" w:eastAsia="仿宋" w:hAnsi="仿宋"/>
          <w:sz w:val="28"/>
        </w:rPr>
      </w:pPr>
      <w:r>
        <w:rPr>
          <w:rFonts w:ascii="仿宋" w:eastAsia="仿宋" w:hAnsi="仿宋" w:hint="eastAsia"/>
          <w:sz w:val="28"/>
          <w:lang w:eastAsia="zh-Hans"/>
        </w:rPr>
        <w:t>工厂内有</w:t>
      </w:r>
      <w:r>
        <w:rPr>
          <w:rFonts w:ascii="仿宋" w:eastAsia="仿宋" w:hAnsi="仿宋" w:hint="eastAsia"/>
          <w:sz w:val="28"/>
        </w:rPr>
        <w:t>一套智能数控产线</w:t>
      </w:r>
      <w:r>
        <w:rPr>
          <w:rFonts w:ascii="仿宋" w:eastAsia="仿宋" w:hAnsi="仿宋" w:hint="eastAsia"/>
          <w:sz w:val="28"/>
          <w:lang w:eastAsia="zh-Hans"/>
        </w:rPr>
        <w:t>在</w:t>
      </w:r>
      <w:r>
        <w:rPr>
          <w:rFonts w:ascii="仿宋" w:eastAsia="仿宋" w:hAnsi="仿宋" w:hint="eastAsia"/>
          <w:sz w:val="28"/>
        </w:rPr>
        <w:t>实际生产时，</w:t>
      </w:r>
      <w:r>
        <w:rPr>
          <w:rFonts w:ascii="仿宋" w:eastAsia="仿宋" w:hAnsi="仿宋" w:hint="eastAsia"/>
          <w:sz w:val="28"/>
          <w:lang w:eastAsia="zh-Hans"/>
        </w:rPr>
        <w:t>在工件生产过程中由于设备的</w:t>
      </w:r>
      <w:r>
        <w:rPr>
          <w:rFonts w:ascii="仿宋" w:eastAsia="仿宋" w:hAnsi="仿宋" w:hint="eastAsia"/>
          <w:sz w:val="28"/>
        </w:rPr>
        <w:t>振动和温度变化等因素导致原有的生产工艺无法实现高效率和高质量的生产。</w:t>
      </w:r>
    </w:p>
    <w:p w14:paraId="7E30D4DA" w14:textId="77777777" w:rsidR="00B60431" w:rsidRDefault="00905EEE" w:rsidP="00576635">
      <w:pPr>
        <w:spacing w:before="156" w:after="156" w:line="276" w:lineRule="auto"/>
        <w:ind w:firstLineChars="200" w:firstLine="560"/>
        <w:jc w:val="both"/>
        <w:rPr>
          <w:rFonts w:ascii="仿宋" w:eastAsia="仿宋" w:hAnsi="仿宋"/>
          <w:sz w:val="28"/>
        </w:rPr>
      </w:pPr>
      <w:r>
        <w:rPr>
          <w:rFonts w:ascii="仿宋" w:eastAsia="仿宋" w:hAnsi="仿宋" w:hint="eastAsia"/>
          <w:sz w:val="28"/>
        </w:rPr>
        <w:t>你所在的小组</w:t>
      </w:r>
      <w:r>
        <w:rPr>
          <w:rFonts w:ascii="仿宋" w:eastAsia="仿宋" w:hAnsi="仿宋" w:hint="eastAsia"/>
          <w:sz w:val="28"/>
          <w:lang w:eastAsia="zh-Hans"/>
        </w:rPr>
        <w:t>通过</w:t>
      </w:r>
      <w:r>
        <w:rPr>
          <w:rFonts w:ascii="仿宋" w:eastAsia="仿宋" w:hAnsi="仿宋" w:hint="eastAsia"/>
          <w:sz w:val="28"/>
        </w:rPr>
        <w:t>采集产品生产过程的</w:t>
      </w:r>
      <w:r>
        <w:rPr>
          <w:rFonts w:ascii="仿宋" w:eastAsia="仿宋" w:hAnsi="仿宋" w:hint="eastAsia"/>
          <w:sz w:val="28"/>
          <w:lang w:eastAsia="zh-Hans"/>
        </w:rPr>
        <w:t>大量</w:t>
      </w:r>
      <w:r>
        <w:rPr>
          <w:rFonts w:ascii="仿宋" w:eastAsia="仿宋" w:hAnsi="仿宋" w:hint="eastAsia"/>
          <w:sz w:val="28"/>
        </w:rPr>
        <w:t>数据，采用大数据与</w:t>
      </w:r>
      <w:r>
        <w:rPr>
          <w:rFonts w:ascii="仿宋" w:eastAsia="仿宋" w:hAnsi="仿宋" w:hint="eastAsia"/>
          <w:sz w:val="28"/>
          <w:lang w:eastAsia="zh-Hans"/>
        </w:rPr>
        <w:t>人工</w:t>
      </w:r>
      <w:r>
        <w:rPr>
          <w:rFonts w:ascii="仿宋" w:eastAsia="仿宋" w:hAnsi="仿宋" w:hint="eastAsia"/>
          <w:sz w:val="28"/>
        </w:rPr>
        <w:t>智能算法分析</w:t>
      </w:r>
      <w:r>
        <w:rPr>
          <w:rFonts w:ascii="仿宋" w:eastAsia="仿宋" w:hAnsi="仿宋" w:hint="eastAsia"/>
          <w:sz w:val="28"/>
          <w:lang w:eastAsia="zh-Hans"/>
        </w:rPr>
        <w:t>等技术分析和解决设备的问题</w:t>
      </w:r>
      <w:r>
        <w:rPr>
          <w:rFonts w:ascii="仿宋" w:eastAsia="仿宋" w:hAnsi="仿宋" w:hint="eastAsia"/>
          <w:sz w:val="28"/>
        </w:rPr>
        <w:t>，</w:t>
      </w:r>
      <w:r>
        <w:rPr>
          <w:rFonts w:ascii="仿宋" w:eastAsia="仿宋" w:hAnsi="仿宋" w:hint="eastAsia"/>
          <w:sz w:val="28"/>
          <w:lang w:eastAsia="zh-Hans"/>
        </w:rPr>
        <w:t>并通过</w:t>
      </w:r>
      <w:r>
        <w:rPr>
          <w:rFonts w:ascii="仿宋" w:eastAsia="仿宋" w:hAnsi="仿宋" w:hint="eastAsia"/>
          <w:sz w:val="28"/>
        </w:rPr>
        <w:t>优化</w:t>
      </w:r>
      <w:proofErr w:type="gramStart"/>
      <w:r>
        <w:rPr>
          <w:rFonts w:ascii="仿宋" w:eastAsia="仿宋" w:hAnsi="仿宋" w:hint="eastAsia"/>
          <w:sz w:val="28"/>
        </w:rPr>
        <w:t>产线程序</w:t>
      </w:r>
      <w:proofErr w:type="gramEnd"/>
      <w:r>
        <w:rPr>
          <w:rFonts w:ascii="仿宋" w:eastAsia="仿宋" w:hAnsi="仿宋" w:hint="eastAsia"/>
          <w:sz w:val="28"/>
        </w:rPr>
        <w:t>流程及</w:t>
      </w:r>
      <w:r>
        <w:rPr>
          <w:rFonts w:ascii="仿宋" w:eastAsia="仿宋" w:hAnsi="仿宋" w:hint="eastAsia"/>
          <w:sz w:val="28"/>
          <w:lang w:eastAsia="zh-Hans"/>
        </w:rPr>
        <w:t>调整</w:t>
      </w:r>
      <w:r>
        <w:rPr>
          <w:rFonts w:ascii="仿宋" w:eastAsia="仿宋" w:hAnsi="仿宋" w:hint="eastAsia"/>
          <w:sz w:val="28"/>
        </w:rPr>
        <w:t>工艺参数，最终提高生产效率和产品质量。</w:t>
      </w:r>
    </w:p>
    <w:p w14:paraId="3262A462" w14:textId="1FEFEB63" w:rsidR="00B60431" w:rsidRDefault="00905EEE" w:rsidP="00576635">
      <w:pPr>
        <w:spacing w:line="276" w:lineRule="auto"/>
        <w:ind w:firstLineChars="200" w:firstLine="560"/>
        <w:jc w:val="both"/>
        <w:rPr>
          <w:rFonts w:ascii="仿宋" w:eastAsia="仿宋" w:hAnsi="仿宋"/>
          <w:sz w:val="28"/>
        </w:rPr>
      </w:pPr>
      <w:r>
        <w:rPr>
          <w:rFonts w:ascii="仿宋" w:eastAsia="仿宋" w:hAnsi="仿宋" w:hint="eastAsia"/>
          <w:sz w:val="28"/>
        </w:rPr>
        <w:lastRenderedPageBreak/>
        <w:t>参赛选手需要完成的主要任务</w:t>
      </w:r>
      <w:r w:rsidR="00C709BD">
        <w:rPr>
          <w:rFonts w:ascii="仿宋" w:eastAsia="仿宋" w:hAnsi="仿宋" w:hint="eastAsia"/>
          <w:sz w:val="28"/>
        </w:rPr>
        <w:t>如下</w:t>
      </w:r>
      <w:r>
        <w:rPr>
          <w:rFonts w:ascii="仿宋" w:eastAsia="仿宋" w:hAnsi="仿宋" w:hint="eastAsia"/>
          <w:sz w:val="28"/>
        </w:rPr>
        <w:t>：</w:t>
      </w:r>
    </w:p>
    <w:p w14:paraId="0D4920BE" w14:textId="1BD4BB79" w:rsidR="00B60431" w:rsidRDefault="00905EEE" w:rsidP="00576635">
      <w:pPr>
        <w:pStyle w:val="2"/>
        <w:spacing w:before="0" w:after="0" w:line="415" w:lineRule="auto"/>
        <w:rPr>
          <w:rFonts w:ascii="仿宋" w:eastAsia="仿宋" w:hAnsi="仿宋"/>
          <w:sz w:val="28"/>
        </w:rPr>
      </w:pPr>
      <w:r>
        <w:rPr>
          <w:rFonts w:ascii="仿宋" w:eastAsia="仿宋" w:hAnsi="仿宋" w:hint="eastAsia"/>
          <w:sz w:val="28"/>
        </w:rPr>
        <w:t>任务</w:t>
      </w:r>
      <w:proofErr w:type="gramStart"/>
      <w:r>
        <w:rPr>
          <w:rFonts w:ascii="仿宋" w:eastAsia="仿宋" w:hAnsi="仿宋" w:hint="eastAsia"/>
          <w:sz w:val="28"/>
        </w:rPr>
        <w:t>一</w:t>
      </w:r>
      <w:proofErr w:type="gramEnd"/>
      <w:r>
        <w:rPr>
          <w:rFonts w:ascii="仿宋" w:eastAsia="仿宋" w:hAnsi="仿宋" w:hint="eastAsia"/>
          <w:sz w:val="28"/>
        </w:rPr>
        <w:t>：</w:t>
      </w:r>
      <w:r w:rsidR="0013572E" w:rsidRPr="0013572E">
        <w:rPr>
          <w:rFonts w:ascii="仿宋" w:eastAsia="仿宋" w:hAnsi="仿宋" w:hint="eastAsia"/>
          <w:sz w:val="28"/>
        </w:rPr>
        <w:t>硬件安装接线</w:t>
      </w:r>
    </w:p>
    <w:p w14:paraId="5F624AC9" w14:textId="67ED3AEB" w:rsidR="00B60431" w:rsidRDefault="00905EEE" w:rsidP="00576635">
      <w:pPr>
        <w:pStyle w:val="a4"/>
        <w:widowControl/>
        <w:adjustRightInd w:val="0"/>
        <w:snapToGrid w:val="0"/>
        <w:spacing w:before="240" w:after="240" w:line="276" w:lineRule="auto"/>
        <w:ind w:firstLineChars="0" w:firstLine="0"/>
        <w:rPr>
          <w:rFonts w:ascii="仿宋" w:eastAsia="仿宋" w:hAnsi="仿宋"/>
          <w:sz w:val="28"/>
        </w:rPr>
      </w:pPr>
      <w:r>
        <w:rPr>
          <w:rFonts w:ascii="仿宋" w:eastAsia="仿宋" w:hAnsi="仿宋" w:hint="eastAsia"/>
          <w:sz w:val="28"/>
        </w:rPr>
        <w:t>（</w:t>
      </w:r>
      <w:r w:rsidR="001F7306">
        <w:rPr>
          <w:rFonts w:ascii="仿宋" w:eastAsia="仿宋" w:hAnsi="仿宋"/>
          <w:sz w:val="28"/>
        </w:rPr>
        <w:t>1</w:t>
      </w:r>
      <w:r>
        <w:rPr>
          <w:rFonts w:ascii="仿宋" w:eastAsia="仿宋" w:hAnsi="仿宋" w:hint="eastAsia"/>
          <w:sz w:val="28"/>
        </w:rPr>
        <w:t>）相机、</w:t>
      </w:r>
      <w:r w:rsidR="001F7306">
        <w:rPr>
          <w:rFonts w:ascii="仿宋" w:eastAsia="仿宋" w:hAnsi="仿宋" w:hint="eastAsia"/>
          <w:sz w:val="28"/>
        </w:rPr>
        <w:t>镜头、</w:t>
      </w:r>
      <w:r>
        <w:rPr>
          <w:rFonts w:ascii="仿宋" w:eastAsia="仿宋" w:hAnsi="仿宋" w:hint="eastAsia"/>
          <w:sz w:val="28"/>
        </w:rPr>
        <w:t>光源和</w:t>
      </w:r>
      <w:r w:rsidR="001F7306">
        <w:rPr>
          <w:rFonts w:ascii="仿宋" w:eastAsia="仿宋" w:hAnsi="仿宋" w:hint="eastAsia"/>
          <w:sz w:val="28"/>
        </w:rPr>
        <w:t>生产加工夹具</w:t>
      </w:r>
      <w:r>
        <w:rPr>
          <w:rFonts w:ascii="仿宋" w:eastAsia="仿宋" w:hAnsi="仿宋" w:hint="eastAsia"/>
          <w:sz w:val="28"/>
        </w:rPr>
        <w:t>固定到</w:t>
      </w:r>
      <w:r w:rsidR="000756CF">
        <w:rPr>
          <w:rFonts w:ascii="仿宋" w:eastAsia="仿宋" w:hAnsi="仿宋" w:hint="eastAsia"/>
          <w:sz w:val="28"/>
        </w:rPr>
        <w:t>合适的</w:t>
      </w:r>
      <w:r>
        <w:rPr>
          <w:rFonts w:ascii="仿宋" w:eastAsia="仿宋" w:hAnsi="仿宋" w:hint="eastAsia"/>
          <w:sz w:val="28"/>
        </w:rPr>
        <w:t>拍摄位置</w:t>
      </w:r>
      <w:r w:rsidR="00B4453A">
        <w:rPr>
          <w:rFonts w:ascii="仿宋" w:eastAsia="仿宋" w:hAnsi="仿宋" w:hint="eastAsia"/>
          <w:sz w:val="28"/>
        </w:rPr>
        <w:t>；</w:t>
      </w:r>
    </w:p>
    <w:p w14:paraId="58DBDFBA" w14:textId="09149D2E" w:rsidR="00B60431" w:rsidRDefault="00905EEE" w:rsidP="00576635">
      <w:pPr>
        <w:pStyle w:val="a4"/>
        <w:widowControl/>
        <w:adjustRightInd w:val="0"/>
        <w:snapToGrid w:val="0"/>
        <w:spacing w:before="240" w:after="240" w:line="276" w:lineRule="auto"/>
        <w:ind w:firstLineChars="0" w:firstLine="0"/>
        <w:rPr>
          <w:rFonts w:ascii="仿宋" w:eastAsia="仿宋" w:hAnsi="仿宋"/>
          <w:sz w:val="28"/>
        </w:rPr>
      </w:pPr>
      <w:r>
        <w:rPr>
          <w:rFonts w:ascii="仿宋" w:eastAsia="仿宋" w:hAnsi="仿宋" w:hint="eastAsia"/>
          <w:sz w:val="28"/>
        </w:rPr>
        <w:t>（</w:t>
      </w:r>
      <w:r w:rsidR="001F7306">
        <w:rPr>
          <w:rFonts w:ascii="仿宋" w:eastAsia="仿宋" w:hAnsi="仿宋"/>
          <w:sz w:val="28"/>
        </w:rPr>
        <w:t>2</w:t>
      </w:r>
      <w:r>
        <w:rPr>
          <w:rFonts w:ascii="仿宋" w:eastAsia="仿宋" w:hAnsi="仿宋" w:hint="eastAsia"/>
          <w:sz w:val="28"/>
        </w:rPr>
        <w:t>）相机、光源</w:t>
      </w:r>
      <w:r w:rsidR="00DD25C7">
        <w:rPr>
          <w:rFonts w:ascii="仿宋" w:eastAsia="仿宋" w:hAnsi="仿宋" w:hint="eastAsia"/>
          <w:sz w:val="28"/>
        </w:rPr>
        <w:t>的</w:t>
      </w:r>
      <w:r>
        <w:rPr>
          <w:rFonts w:ascii="仿宋" w:eastAsia="仿宋" w:hAnsi="仿宋" w:hint="eastAsia"/>
          <w:sz w:val="28"/>
        </w:rPr>
        <w:t>电源线、通讯线连接到对应接口</w:t>
      </w:r>
      <w:r w:rsidR="009D2598">
        <w:rPr>
          <w:rFonts w:ascii="仿宋" w:eastAsia="仿宋" w:hAnsi="仿宋" w:hint="eastAsia"/>
          <w:sz w:val="28"/>
        </w:rPr>
        <w:t>，走线应规范美观</w:t>
      </w:r>
      <w:r w:rsidR="00B4453A">
        <w:rPr>
          <w:rFonts w:ascii="仿宋" w:eastAsia="仿宋" w:hAnsi="仿宋" w:hint="eastAsia"/>
          <w:sz w:val="28"/>
        </w:rPr>
        <w:t>；</w:t>
      </w:r>
    </w:p>
    <w:p w14:paraId="0622D331" w14:textId="5FADA890" w:rsidR="00B60431" w:rsidRDefault="00905EEE" w:rsidP="00576635">
      <w:pPr>
        <w:pStyle w:val="a4"/>
        <w:widowControl/>
        <w:adjustRightInd w:val="0"/>
        <w:snapToGrid w:val="0"/>
        <w:spacing w:before="240" w:after="240" w:line="276" w:lineRule="auto"/>
        <w:ind w:firstLineChars="0" w:firstLine="0"/>
        <w:rPr>
          <w:rFonts w:ascii="仿宋" w:eastAsia="仿宋" w:hAnsi="仿宋"/>
          <w:sz w:val="28"/>
        </w:rPr>
      </w:pPr>
      <w:r>
        <w:rPr>
          <w:rFonts w:ascii="仿宋" w:eastAsia="仿宋" w:hAnsi="仿宋" w:hint="eastAsia"/>
          <w:sz w:val="28"/>
        </w:rPr>
        <w:t>（</w:t>
      </w:r>
      <w:r w:rsidR="001F7306">
        <w:rPr>
          <w:rFonts w:ascii="仿宋" w:eastAsia="仿宋" w:hAnsi="仿宋"/>
          <w:sz w:val="28"/>
        </w:rPr>
        <w:t>3</w:t>
      </w:r>
      <w:r>
        <w:rPr>
          <w:rFonts w:ascii="仿宋" w:eastAsia="仿宋" w:hAnsi="仿宋" w:hint="eastAsia"/>
          <w:sz w:val="28"/>
        </w:rPr>
        <w:t>）相机、光源上电，打开相机软件，实时监控相机拍摄画面</w:t>
      </w:r>
      <w:r w:rsidR="00B4453A">
        <w:rPr>
          <w:rFonts w:ascii="仿宋" w:eastAsia="仿宋" w:hAnsi="仿宋" w:hint="eastAsia"/>
          <w:sz w:val="28"/>
        </w:rPr>
        <w:t>；</w:t>
      </w:r>
    </w:p>
    <w:p w14:paraId="010CB281" w14:textId="3EF06BD9" w:rsidR="00B60431" w:rsidRDefault="00905EEE" w:rsidP="00576635">
      <w:pPr>
        <w:pStyle w:val="a4"/>
        <w:widowControl/>
        <w:adjustRightInd w:val="0"/>
        <w:snapToGrid w:val="0"/>
        <w:spacing w:before="240" w:after="240" w:line="276" w:lineRule="auto"/>
        <w:ind w:firstLineChars="0" w:firstLine="0"/>
        <w:rPr>
          <w:rFonts w:ascii="仿宋" w:eastAsia="仿宋" w:hAnsi="仿宋"/>
          <w:sz w:val="28"/>
        </w:rPr>
      </w:pPr>
      <w:r>
        <w:rPr>
          <w:rFonts w:ascii="仿宋" w:eastAsia="仿宋" w:hAnsi="仿宋" w:hint="eastAsia"/>
          <w:sz w:val="28"/>
        </w:rPr>
        <w:t>（</w:t>
      </w:r>
      <w:r w:rsidR="001F7306">
        <w:rPr>
          <w:rFonts w:ascii="仿宋" w:eastAsia="仿宋" w:hAnsi="仿宋"/>
          <w:sz w:val="28"/>
        </w:rPr>
        <w:t>4</w:t>
      </w:r>
      <w:r>
        <w:rPr>
          <w:rFonts w:ascii="仿宋" w:eastAsia="仿宋" w:hAnsi="仿宋" w:hint="eastAsia"/>
          <w:sz w:val="28"/>
        </w:rPr>
        <w:t>）调整相机和光源安装高度，具有与给定样品图片一致的视野范围</w:t>
      </w:r>
      <w:r w:rsidR="00B4453A">
        <w:rPr>
          <w:rFonts w:ascii="仿宋" w:eastAsia="仿宋" w:hAnsi="仿宋" w:hint="eastAsia"/>
          <w:sz w:val="28"/>
        </w:rPr>
        <w:t>；</w:t>
      </w:r>
    </w:p>
    <w:p w14:paraId="5F28BF13" w14:textId="772D4C13" w:rsidR="00B60431" w:rsidRDefault="00905EEE" w:rsidP="00576635">
      <w:pPr>
        <w:pStyle w:val="a4"/>
        <w:widowControl/>
        <w:adjustRightInd w:val="0"/>
        <w:snapToGrid w:val="0"/>
        <w:spacing w:before="240" w:after="240" w:line="276" w:lineRule="auto"/>
        <w:ind w:firstLineChars="0" w:firstLine="0"/>
        <w:rPr>
          <w:rFonts w:ascii="仿宋" w:eastAsia="仿宋" w:hAnsi="仿宋"/>
          <w:sz w:val="28"/>
        </w:rPr>
      </w:pPr>
      <w:r>
        <w:rPr>
          <w:rFonts w:ascii="仿宋" w:eastAsia="仿宋" w:hAnsi="仿宋" w:hint="eastAsia"/>
          <w:sz w:val="28"/>
        </w:rPr>
        <w:t>（</w:t>
      </w:r>
      <w:r w:rsidR="001F7306">
        <w:rPr>
          <w:rFonts w:ascii="仿宋" w:eastAsia="仿宋" w:hAnsi="仿宋"/>
          <w:sz w:val="28"/>
        </w:rPr>
        <w:t>5</w:t>
      </w:r>
      <w:r>
        <w:rPr>
          <w:rFonts w:ascii="仿宋" w:eastAsia="仿宋" w:hAnsi="仿宋" w:hint="eastAsia"/>
          <w:sz w:val="28"/>
        </w:rPr>
        <w:t>）调整相机光圈和焦圈</w:t>
      </w:r>
      <w:r w:rsidR="000756CF">
        <w:rPr>
          <w:rFonts w:ascii="仿宋" w:eastAsia="仿宋" w:hAnsi="仿宋" w:hint="eastAsia"/>
          <w:sz w:val="28"/>
        </w:rPr>
        <w:t>并锁紧</w:t>
      </w:r>
      <w:r>
        <w:rPr>
          <w:rFonts w:ascii="仿宋" w:eastAsia="仿宋" w:hAnsi="仿宋" w:hint="eastAsia"/>
          <w:sz w:val="28"/>
        </w:rPr>
        <w:t>，使图片清晰，明暗与给定样品图片一致</w:t>
      </w:r>
      <w:r w:rsidR="00B4453A">
        <w:rPr>
          <w:rFonts w:ascii="仿宋" w:eastAsia="仿宋" w:hAnsi="仿宋" w:hint="eastAsia"/>
          <w:sz w:val="28"/>
        </w:rPr>
        <w:t>；</w:t>
      </w:r>
    </w:p>
    <w:p w14:paraId="151E2B10" w14:textId="7EB5E102" w:rsidR="00B60431" w:rsidRPr="00B4453A" w:rsidRDefault="00905EEE" w:rsidP="00576635">
      <w:pPr>
        <w:pStyle w:val="a4"/>
        <w:widowControl/>
        <w:adjustRightInd w:val="0"/>
        <w:snapToGrid w:val="0"/>
        <w:spacing w:before="240" w:after="240" w:line="276" w:lineRule="auto"/>
        <w:ind w:firstLineChars="0" w:firstLine="0"/>
        <w:rPr>
          <w:rFonts w:ascii="仿宋" w:eastAsia="仿宋" w:hAnsi="仿宋"/>
          <w:sz w:val="28"/>
        </w:rPr>
      </w:pPr>
      <w:r>
        <w:rPr>
          <w:rFonts w:ascii="仿宋" w:eastAsia="仿宋" w:hAnsi="仿宋" w:hint="eastAsia"/>
          <w:sz w:val="28"/>
        </w:rPr>
        <w:t>（</w:t>
      </w:r>
      <w:r w:rsidR="001F7306">
        <w:rPr>
          <w:rFonts w:ascii="仿宋" w:eastAsia="仿宋" w:hAnsi="仿宋"/>
          <w:sz w:val="28"/>
        </w:rPr>
        <w:t>6</w:t>
      </w:r>
      <w:r>
        <w:rPr>
          <w:rFonts w:ascii="仿宋" w:eastAsia="仿宋" w:hAnsi="仿宋" w:hint="eastAsia"/>
          <w:sz w:val="28"/>
        </w:rPr>
        <w:t>）</w:t>
      </w:r>
      <w:r w:rsidRPr="00B4453A">
        <w:rPr>
          <w:rFonts w:ascii="仿宋" w:eastAsia="仿宋" w:hAnsi="仿宋" w:hint="eastAsia"/>
          <w:sz w:val="28"/>
        </w:rPr>
        <w:t>启动设备</w:t>
      </w:r>
      <w:r w:rsidR="00775E47" w:rsidRPr="00B4453A">
        <w:rPr>
          <w:rFonts w:ascii="仿宋" w:eastAsia="仿宋" w:hAnsi="仿宋" w:hint="eastAsia"/>
          <w:sz w:val="28"/>
        </w:rPr>
        <w:t>和软件，将样品放在治具台上，点击拍照按钮</w:t>
      </w:r>
      <w:r w:rsidR="00B4453A">
        <w:rPr>
          <w:rFonts w:ascii="仿宋" w:eastAsia="仿宋" w:hAnsi="仿宋" w:hint="eastAsia"/>
          <w:sz w:val="28"/>
        </w:rPr>
        <w:t>，相机拍照采集图像。</w:t>
      </w:r>
    </w:p>
    <w:p w14:paraId="4166BDFC" w14:textId="137F249A" w:rsidR="00B60431" w:rsidRDefault="00905EEE">
      <w:pPr>
        <w:pStyle w:val="2"/>
        <w:spacing w:before="0" w:after="0"/>
        <w:rPr>
          <w:rFonts w:ascii="仿宋" w:eastAsia="仿宋" w:hAnsi="仿宋"/>
          <w:sz w:val="28"/>
        </w:rPr>
      </w:pPr>
      <w:r>
        <w:rPr>
          <w:rFonts w:ascii="仿宋" w:eastAsia="仿宋" w:hAnsi="仿宋" w:hint="eastAsia"/>
          <w:sz w:val="28"/>
        </w:rPr>
        <w:t>任务二：</w:t>
      </w:r>
      <w:r w:rsidR="0013572E" w:rsidRPr="0013572E">
        <w:rPr>
          <w:rFonts w:ascii="仿宋" w:eastAsia="仿宋" w:hAnsi="仿宋" w:hint="eastAsia"/>
          <w:sz w:val="28"/>
        </w:rPr>
        <w:t>图像训练数据采集</w:t>
      </w:r>
    </w:p>
    <w:p w14:paraId="133AA1EC" w14:textId="04C892DB" w:rsidR="0013572E" w:rsidRPr="0013572E" w:rsidRDefault="0013572E" w:rsidP="0070757B">
      <w:pPr>
        <w:jc w:val="both"/>
        <w:rPr>
          <w:rFonts w:ascii="仿宋" w:eastAsia="仿宋" w:hAnsi="仿宋"/>
          <w:color w:val="000000" w:themeColor="text1"/>
          <w:sz w:val="28"/>
        </w:rPr>
      </w:pPr>
      <w:r w:rsidRPr="0013572E">
        <w:rPr>
          <w:rFonts w:ascii="仿宋" w:eastAsia="仿宋" w:hAnsi="仿宋" w:hint="eastAsia"/>
          <w:color w:val="000000" w:themeColor="text1"/>
          <w:sz w:val="28"/>
        </w:rPr>
        <w:t>（1）启动算法平台虚拟机</w:t>
      </w:r>
      <w:r w:rsidR="00B4453A">
        <w:rPr>
          <w:rFonts w:ascii="仿宋" w:eastAsia="仿宋" w:hAnsi="仿宋" w:hint="eastAsia"/>
          <w:color w:val="000000" w:themeColor="text1"/>
          <w:sz w:val="28"/>
        </w:rPr>
        <w:t>；</w:t>
      </w:r>
    </w:p>
    <w:p w14:paraId="4B628944" w14:textId="1DB695A1" w:rsidR="0013572E" w:rsidRPr="0013572E" w:rsidRDefault="0013572E" w:rsidP="0070757B">
      <w:pPr>
        <w:jc w:val="both"/>
        <w:rPr>
          <w:rFonts w:ascii="仿宋" w:eastAsia="仿宋" w:hAnsi="仿宋"/>
          <w:color w:val="000000" w:themeColor="text1"/>
          <w:sz w:val="28"/>
        </w:rPr>
      </w:pPr>
      <w:r w:rsidRPr="0013572E">
        <w:rPr>
          <w:rFonts w:ascii="仿宋" w:eastAsia="仿宋" w:hAnsi="仿宋" w:hint="eastAsia"/>
          <w:color w:val="000000" w:themeColor="text1"/>
          <w:sz w:val="28"/>
        </w:rPr>
        <w:t>（2）启动</w:t>
      </w:r>
      <w:proofErr w:type="spellStart"/>
      <w:r w:rsidRPr="0013572E">
        <w:rPr>
          <w:rFonts w:ascii="仿宋" w:eastAsia="仿宋" w:hAnsi="仿宋" w:hint="eastAsia"/>
          <w:color w:val="000000" w:themeColor="text1"/>
          <w:sz w:val="28"/>
        </w:rPr>
        <w:t>Kimgae</w:t>
      </w:r>
      <w:proofErr w:type="spellEnd"/>
      <w:r w:rsidRPr="0013572E">
        <w:rPr>
          <w:rFonts w:ascii="仿宋" w:eastAsia="仿宋" w:hAnsi="仿宋" w:hint="eastAsia"/>
          <w:color w:val="000000" w:themeColor="text1"/>
          <w:sz w:val="28"/>
        </w:rPr>
        <w:t>软件</w:t>
      </w:r>
      <w:r w:rsidR="00B4453A">
        <w:rPr>
          <w:rFonts w:ascii="仿宋" w:eastAsia="仿宋" w:hAnsi="仿宋" w:hint="eastAsia"/>
          <w:color w:val="000000" w:themeColor="text1"/>
          <w:sz w:val="28"/>
        </w:rPr>
        <w:t>；</w:t>
      </w:r>
    </w:p>
    <w:p w14:paraId="47293748" w14:textId="00971291" w:rsidR="0013572E" w:rsidRPr="0013572E" w:rsidRDefault="0013572E" w:rsidP="0070757B">
      <w:pPr>
        <w:jc w:val="both"/>
        <w:rPr>
          <w:rFonts w:ascii="仿宋" w:eastAsia="仿宋" w:hAnsi="仿宋"/>
          <w:color w:val="000000" w:themeColor="text1"/>
          <w:sz w:val="28"/>
        </w:rPr>
      </w:pPr>
      <w:r w:rsidRPr="0013572E">
        <w:rPr>
          <w:rFonts w:ascii="仿宋" w:eastAsia="仿宋" w:hAnsi="仿宋" w:hint="eastAsia"/>
          <w:color w:val="000000" w:themeColor="text1"/>
          <w:sz w:val="28"/>
        </w:rPr>
        <w:t>（3）启动图像检测软件，点击复位，保证“相机”、“</w:t>
      </w:r>
      <w:proofErr w:type="spellStart"/>
      <w:r w:rsidRPr="0013572E">
        <w:rPr>
          <w:rFonts w:ascii="仿宋" w:eastAsia="仿宋" w:hAnsi="仿宋" w:hint="eastAsia"/>
          <w:color w:val="000000" w:themeColor="text1"/>
          <w:sz w:val="28"/>
        </w:rPr>
        <w:t>Kimage</w:t>
      </w:r>
      <w:proofErr w:type="spellEnd"/>
      <w:r w:rsidRPr="0013572E">
        <w:rPr>
          <w:rFonts w:ascii="仿宋" w:eastAsia="仿宋" w:hAnsi="仿宋" w:hint="eastAsia"/>
          <w:color w:val="000000" w:themeColor="text1"/>
          <w:sz w:val="28"/>
        </w:rPr>
        <w:t>软件”为已连接状态</w:t>
      </w:r>
      <w:r w:rsidR="00B4453A">
        <w:rPr>
          <w:rFonts w:ascii="仿宋" w:eastAsia="仿宋" w:hAnsi="仿宋" w:hint="eastAsia"/>
          <w:color w:val="000000" w:themeColor="text1"/>
          <w:sz w:val="28"/>
        </w:rPr>
        <w:t>；</w:t>
      </w:r>
    </w:p>
    <w:p w14:paraId="33233A65" w14:textId="3EAFE652" w:rsidR="00B60431" w:rsidRPr="0013572E" w:rsidRDefault="00905EEE" w:rsidP="0013572E">
      <w:pPr>
        <w:jc w:val="both"/>
        <w:rPr>
          <w:rFonts w:ascii="仿宋" w:eastAsia="仿宋" w:hAnsi="仿宋"/>
          <w:color w:val="000000" w:themeColor="text1"/>
          <w:sz w:val="28"/>
        </w:rPr>
      </w:pPr>
      <w:r w:rsidRPr="0013572E">
        <w:rPr>
          <w:rFonts w:ascii="仿宋" w:eastAsia="仿宋" w:hAnsi="仿宋" w:hint="eastAsia"/>
          <w:color w:val="000000" w:themeColor="text1"/>
          <w:sz w:val="28"/>
        </w:rPr>
        <w:t>（</w:t>
      </w:r>
      <w:r w:rsidR="0013572E">
        <w:rPr>
          <w:rFonts w:ascii="仿宋" w:eastAsia="仿宋" w:hAnsi="仿宋"/>
          <w:color w:val="000000" w:themeColor="text1"/>
          <w:sz w:val="28"/>
        </w:rPr>
        <w:t>4</w:t>
      </w:r>
      <w:r w:rsidRPr="0013572E">
        <w:rPr>
          <w:rFonts w:ascii="仿宋" w:eastAsia="仿宋" w:hAnsi="仿宋" w:hint="eastAsia"/>
          <w:color w:val="000000" w:themeColor="text1"/>
          <w:sz w:val="28"/>
        </w:rPr>
        <w:t>）</w:t>
      </w:r>
      <w:r w:rsidR="00CA6A85" w:rsidRPr="0013572E">
        <w:rPr>
          <w:rFonts w:ascii="仿宋" w:eastAsia="仿宋" w:hAnsi="仿宋" w:hint="eastAsia"/>
          <w:color w:val="000000" w:themeColor="text1"/>
          <w:sz w:val="28"/>
        </w:rPr>
        <w:t>打开</w:t>
      </w:r>
      <w:proofErr w:type="spellStart"/>
      <w:r w:rsidR="00CA6A85" w:rsidRPr="0013572E">
        <w:rPr>
          <w:rFonts w:ascii="仿宋" w:eastAsia="仿宋" w:hAnsi="仿宋" w:hint="eastAsia"/>
          <w:color w:val="000000" w:themeColor="text1"/>
          <w:sz w:val="28"/>
        </w:rPr>
        <w:t>k</w:t>
      </w:r>
      <w:r w:rsidR="00CA6A85" w:rsidRPr="0013572E">
        <w:rPr>
          <w:rFonts w:ascii="仿宋" w:eastAsia="仿宋" w:hAnsi="仿宋"/>
          <w:color w:val="000000" w:themeColor="text1"/>
          <w:sz w:val="28"/>
        </w:rPr>
        <w:t>I</w:t>
      </w:r>
      <w:r w:rsidR="00CA6A85" w:rsidRPr="0013572E">
        <w:rPr>
          <w:rFonts w:ascii="仿宋" w:eastAsia="仿宋" w:hAnsi="仿宋" w:hint="eastAsia"/>
          <w:color w:val="000000" w:themeColor="text1"/>
          <w:sz w:val="28"/>
        </w:rPr>
        <w:t>mage</w:t>
      </w:r>
      <w:proofErr w:type="spellEnd"/>
      <w:r w:rsidR="00DA18A3" w:rsidRPr="0013572E">
        <w:rPr>
          <w:rFonts w:ascii="仿宋" w:eastAsia="仿宋" w:hAnsi="仿宋" w:hint="eastAsia"/>
          <w:color w:val="000000" w:themeColor="text1"/>
          <w:sz w:val="28"/>
        </w:rPr>
        <w:t>软件</w:t>
      </w:r>
      <w:r w:rsidRPr="0013572E">
        <w:rPr>
          <w:rFonts w:ascii="仿宋" w:eastAsia="仿宋" w:hAnsi="仿宋" w:hint="eastAsia"/>
          <w:color w:val="000000" w:themeColor="text1"/>
          <w:sz w:val="28"/>
        </w:rPr>
        <w:t>，</w:t>
      </w:r>
      <w:proofErr w:type="gramStart"/>
      <w:r w:rsidR="001F1D8D" w:rsidRPr="0013572E">
        <w:rPr>
          <w:rFonts w:ascii="仿宋" w:eastAsia="仿宋" w:hAnsi="仿宋" w:hint="eastAsia"/>
          <w:color w:val="000000" w:themeColor="text1"/>
          <w:sz w:val="28"/>
        </w:rPr>
        <w:t>运行回</w:t>
      </w:r>
      <w:proofErr w:type="gramEnd"/>
      <w:r w:rsidR="001F1D8D" w:rsidRPr="0013572E">
        <w:rPr>
          <w:rFonts w:ascii="仿宋" w:eastAsia="仿宋" w:hAnsi="仿宋" w:hint="eastAsia"/>
          <w:color w:val="000000" w:themeColor="text1"/>
          <w:sz w:val="28"/>
        </w:rPr>
        <w:t>零点，</w:t>
      </w:r>
      <w:r w:rsidRPr="0013572E">
        <w:rPr>
          <w:rFonts w:ascii="仿宋" w:eastAsia="仿宋" w:hAnsi="仿宋" w:hint="eastAsia"/>
          <w:color w:val="000000" w:themeColor="text1"/>
          <w:sz w:val="28"/>
        </w:rPr>
        <w:t>测试</w:t>
      </w:r>
      <w:r w:rsidR="001F1D8D" w:rsidRPr="0013572E">
        <w:rPr>
          <w:rFonts w:ascii="仿宋" w:eastAsia="仿宋" w:hAnsi="仿宋" w:hint="eastAsia"/>
          <w:color w:val="000000" w:themeColor="text1"/>
          <w:sz w:val="28"/>
        </w:rPr>
        <w:t>运动</w:t>
      </w:r>
      <w:r w:rsidRPr="0013572E">
        <w:rPr>
          <w:rFonts w:ascii="仿宋" w:eastAsia="仿宋" w:hAnsi="仿宋" w:hint="eastAsia"/>
          <w:color w:val="000000" w:themeColor="text1"/>
          <w:sz w:val="28"/>
        </w:rPr>
        <w:t>机构动作正常</w:t>
      </w:r>
      <w:r w:rsidR="00B4453A">
        <w:rPr>
          <w:rFonts w:ascii="仿宋" w:eastAsia="仿宋" w:hAnsi="仿宋" w:hint="eastAsia"/>
          <w:color w:val="000000" w:themeColor="text1"/>
          <w:sz w:val="28"/>
        </w:rPr>
        <w:t>；</w:t>
      </w:r>
    </w:p>
    <w:p w14:paraId="6983FDF8" w14:textId="7D23A09E" w:rsidR="00B60431" w:rsidRPr="0013572E" w:rsidRDefault="00905EEE" w:rsidP="0013572E">
      <w:pPr>
        <w:jc w:val="both"/>
        <w:rPr>
          <w:rFonts w:ascii="仿宋" w:eastAsia="仿宋" w:hAnsi="仿宋"/>
          <w:color w:val="000000" w:themeColor="text1"/>
          <w:sz w:val="28"/>
        </w:rPr>
      </w:pPr>
      <w:r w:rsidRPr="0013572E">
        <w:rPr>
          <w:rFonts w:ascii="仿宋" w:eastAsia="仿宋" w:hAnsi="仿宋" w:hint="eastAsia"/>
          <w:color w:val="000000" w:themeColor="text1"/>
          <w:sz w:val="28"/>
        </w:rPr>
        <w:t>（</w:t>
      </w:r>
      <w:r w:rsidR="0013572E">
        <w:rPr>
          <w:rFonts w:ascii="仿宋" w:eastAsia="仿宋" w:hAnsi="仿宋"/>
          <w:color w:val="000000" w:themeColor="text1"/>
          <w:sz w:val="28"/>
        </w:rPr>
        <w:t>5</w:t>
      </w:r>
      <w:r w:rsidRPr="0013572E">
        <w:rPr>
          <w:rFonts w:ascii="仿宋" w:eastAsia="仿宋" w:hAnsi="仿宋" w:hint="eastAsia"/>
          <w:color w:val="000000" w:themeColor="text1"/>
          <w:sz w:val="28"/>
        </w:rPr>
        <w:t>）</w:t>
      </w:r>
      <w:r w:rsidR="00CA6A85" w:rsidRPr="0013572E">
        <w:rPr>
          <w:rFonts w:ascii="仿宋" w:eastAsia="仿宋" w:hAnsi="仿宋" w:hint="eastAsia"/>
          <w:color w:val="000000" w:themeColor="text1"/>
          <w:sz w:val="28"/>
        </w:rPr>
        <w:t>打开图像识别客户端软件</w:t>
      </w:r>
      <w:r w:rsidRPr="0013572E">
        <w:rPr>
          <w:rFonts w:ascii="仿宋" w:eastAsia="仿宋" w:hAnsi="仿宋" w:hint="eastAsia"/>
          <w:color w:val="000000" w:themeColor="text1"/>
          <w:sz w:val="28"/>
        </w:rPr>
        <w:t>，</w:t>
      </w:r>
      <w:r w:rsidR="00CA6A85" w:rsidRPr="0013572E">
        <w:rPr>
          <w:rFonts w:ascii="仿宋" w:eastAsia="仿宋" w:hAnsi="仿宋" w:hint="eastAsia"/>
          <w:color w:val="000000" w:themeColor="text1"/>
          <w:sz w:val="28"/>
        </w:rPr>
        <w:t>将运行模式选择训练模式，点击复位，</w:t>
      </w:r>
      <w:r w:rsidRPr="0013572E">
        <w:rPr>
          <w:rFonts w:ascii="仿宋" w:eastAsia="仿宋" w:hAnsi="仿宋" w:hint="eastAsia"/>
          <w:color w:val="000000" w:themeColor="text1"/>
          <w:sz w:val="28"/>
        </w:rPr>
        <w:t>将提供的</w:t>
      </w:r>
      <w:r w:rsidR="001F1D8D" w:rsidRPr="0013572E">
        <w:rPr>
          <w:rFonts w:ascii="仿宋" w:eastAsia="仿宋" w:hAnsi="仿宋" w:hint="eastAsia"/>
          <w:color w:val="000000" w:themeColor="text1"/>
          <w:sz w:val="28"/>
        </w:rPr>
        <w:t>合格</w:t>
      </w:r>
      <w:r w:rsidRPr="0013572E">
        <w:rPr>
          <w:rFonts w:ascii="仿宋" w:eastAsia="仿宋" w:hAnsi="仿宋" w:hint="eastAsia"/>
          <w:color w:val="000000" w:themeColor="text1"/>
          <w:sz w:val="28"/>
        </w:rPr>
        <w:t>产品部分</w:t>
      </w:r>
      <w:r w:rsidR="001F1D8D" w:rsidRPr="0013572E">
        <w:rPr>
          <w:rFonts w:ascii="仿宋" w:eastAsia="仿宋" w:hAnsi="仿宋" w:hint="eastAsia"/>
          <w:color w:val="000000" w:themeColor="text1"/>
          <w:sz w:val="28"/>
        </w:rPr>
        <w:t>放入运动平台</w:t>
      </w:r>
      <w:r w:rsidRPr="0013572E">
        <w:rPr>
          <w:rFonts w:ascii="仿宋" w:eastAsia="仿宋" w:hAnsi="仿宋" w:hint="eastAsia"/>
          <w:color w:val="000000" w:themeColor="text1"/>
          <w:sz w:val="28"/>
        </w:rPr>
        <w:t>，</w:t>
      </w:r>
      <w:r w:rsidR="001F1D8D" w:rsidRPr="0013572E">
        <w:rPr>
          <w:rFonts w:ascii="仿宋" w:eastAsia="仿宋" w:hAnsi="仿宋" w:hint="eastAsia"/>
          <w:color w:val="000000" w:themeColor="text1"/>
          <w:sz w:val="28"/>
        </w:rPr>
        <w:t>点击开始</w:t>
      </w:r>
      <w:r w:rsidRPr="0013572E">
        <w:rPr>
          <w:rFonts w:ascii="仿宋" w:eastAsia="仿宋" w:hAnsi="仿宋" w:hint="eastAsia"/>
          <w:color w:val="000000" w:themeColor="text1"/>
          <w:sz w:val="28"/>
        </w:rPr>
        <w:t>，</w:t>
      </w:r>
      <w:r w:rsidR="001F1D8D" w:rsidRPr="0013572E">
        <w:rPr>
          <w:rFonts w:ascii="仿宋" w:eastAsia="仿宋" w:hAnsi="仿宋" w:hint="eastAsia"/>
          <w:color w:val="000000" w:themeColor="text1"/>
          <w:sz w:val="28"/>
        </w:rPr>
        <w:t>进行手动标注，产品</w:t>
      </w:r>
      <w:r w:rsidRPr="0013572E">
        <w:rPr>
          <w:rFonts w:ascii="仿宋" w:eastAsia="仿宋" w:hAnsi="仿宋" w:hint="eastAsia"/>
          <w:color w:val="000000" w:themeColor="text1"/>
          <w:sz w:val="28"/>
        </w:rPr>
        <w:t>图像试采集</w:t>
      </w:r>
      <w:r w:rsidR="00B4453A">
        <w:rPr>
          <w:rFonts w:ascii="仿宋" w:eastAsia="仿宋" w:hAnsi="仿宋" w:hint="eastAsia"/>
          <w:color w:val="000000" w:themeColor="text1"/>
          <w:sz w:val="28"/>
        </w:rPr>
        <w:t>；</w:t>
      </w:r>
    </w:p>
    <w:p w14:paraId="07B305AA" w14:textId="5AD5C7FB" w:rsidR="00B60431" w:rsidRPr="0013572E" w:rsidRDefault="00905EEE" w:rsidP="0013572E">
      <w:pPr>
        <w:jc w:val="both"/>
        <w:rPr>
          <w:rFonts w:ascii="仿宋" w:eastAsia="仿宋" w:hAnsi="仿宋"/>
          <w:color w:val="000000" w:themeColor="text1"/>
          <w:sz w:val="28"/>
        </w:rPr>
      </w:pPr>
      <w:r w:rsidRPr="0013572E">
        <w:rPr>
          <w:rFonts w:ascii="仿宋" w:eastAsia="仿宋" w:hAnsi="仿宋" w:hint="eastAsia"/>
          <w:color w:val="000000" w:themeColor="text1"/>
          <w:sz w:val="28"/>
        </w:rPr>
        <w:t>（</w:t>
      </w:r>
      <w:r w:rsidR="0013572E">
        <w:rPr>
          <w:rFonts w:ascii="仿宋" w:eastAsia="仿宋" w:hAnsi="仿宋"/>
          <w:color w:val="000000" w:themeColor="text1"/>
          <w:sz w:val="28"/>
        </w:rPr>
        <w:t>6</w:t>
      </w:r>
      <w:r w:rsidRPr="0013572E">
        <w:rPr>
          <w:rFonts w:ascii="仿宋" w:eastAsia="仿宋" w:hAnsi="仿宋" w:hint="eastAsia"/>
          <w:color w:val="000000" w:themeColor="text1"/>
          <w:sz w:val="28"/>
        </w:rPr>
        <w:t>）调整待上传图片，确保裁剪后加工件能完整显示</w:t>
      </w:r>
      <w:r w:rsidR="00B4453A">
        <w:rPr>
          <w:rFonts w:ascii="仿宋" w:eastAsia="仿宋" w:hAnsi="仿宋" w:hint="eastAsia"/>
          <w:color w:val="000000" w:themeColor="text1"/>
          <w:sz w:val="28"/>
        </w:rPr>
        <w:t>；</w:t>
      </w:r>
    </w:p>
    <w:p w14:paraId="24C8F46F" w14:textId="2F56AC24" w:rsidR="003A546E" w:rsidRPr="0013572E" w:rsidRDefault="00905EEE" w:rsidP="0072668A">
      <w:pPr>
        <w:jc w:val="both"/>
        <w:rPr>
          <w:rFonts w:ascii="仿宋" w:eastAsia="仿宋" w:hAnsi="仿宋"/>
          <w:color w:val="000000" w:themeColor="text1"/>
          <w:sz w:val="28"/>
        </w:rPr>
      </w:pPr>
      <w:r w:rsidRPr="0013572E">
        <w:rPr>
          <w:rFonts w:ascii="仿宋" w:eastAsia="仿宋" w:hAnsi="仿宋" w:hint="eastAsia"/>
          <w:color w:val="000000" w:themeColor="text1"/>
          <w:sz w:val="28"/>
        </w:rPr>
        <w:lastRenderedPageBreak/>
        <w:t>（</w:t>
      </w:r>
      <w:r w:rsidR="0013572E">
        <w:rPr>
          <w:rFonts w:ascii="仿宋" w:eastAsia="仿宋" w:hAnsi="仿宋"/>
          <w:color w:val="000000" w:themeColor="text1"/>
          <w:sz w:val="28"/>
        </w:rPr>
        <w:t>7</w:t>
      </w:r>
      <w:r w:rsidRPr="0013572E">
        <w:rPr>
          <w:rFonts w:ascii="仿宋" w:eastAsia="仿宋" w:hAnsi="仿宋" w:hint="eastAsia"/>
          <w:color w:val="000000" w:themeColor="text1"/>
          <w:sz w:val="28"/>
        </w:rPr>
        <w:t>）</w:t>
      </w:r>
      <w:r w:rsidR="003A546E" w:rsidRPr="0013572E">
        <w:rPr>
          <w:rFonts w:ascii="仿宋" w:eastAsia="仿宋" w:hAnsi="仿宋" w:hint="eastAsia"/>
          <w:color w:val="000000" w:themeColor="text1"/>
          <w:sz w:val="28"/>
        </w:rPr>
        <w:t>训练模式下，将提供的所有</w:t>
      </w:r>
      <w:r w:rsidR="00DA18A3" w:rsidRPr="0013572E">
        <w:rPr>
          <w:rFonts w:ascii="仿宋" w:eastAsia="仿宋" w:hAnsi="仿宋" w:hint="eastAsia"/>
          <w:color w:val="000000" w:themeColor="text1"/>
          <w:sz w:val="28"/>
        </w:rPr>
        <w:t>不</w:t>
      </w:r>
      <w:r w:rsidR="003A546E" w:rsidRPr="0013572E">
        <w:rPr>
          <w:rFonts w:ascii="仿宋" w:eastAsia="仿宋" w:hAnsi="仿宋" w:hint="eastAsia"/>
          <w:color w:val="000000" w:themeColor="text1"/>
          <w:sz w:val="28"/>
        </w:rPr>
        <w:t>合格产品</w:t>
      </w:r>
      <w:r w:rsidR="007A4DC6">
        <w:rPr>
          <w:rFonts w:ascii="仿宋" w:eastAsia="仿宋" w:hAnsi="仿宋" w:hint="eastAsia"/>
          <w:color w:val="000000" w:themeColor="text1"/>
          <w:sz w:val="28"/>
        </w:rPr>
        <w:t>逐</w:t>
      </w:r>
      <w:r w:rsidR="003A546E" w:rsidRPr="0013572E">
        <w:rPr>
          <w:rFonts w:ascii="仿宋" w:eastAsia="仿宋" w:hAnsi="仿宋" w:hint="eastAsia"/>
          <w:color w:val="000000" w:themeColor="text1"/>
          <w:sz w:val="28"/>
        </w:rPr>
        <w:t>张放入到平台，进行手动标注，每放一张纸，点击提交（在提交前换纸），</w:t>
      </w:r>
      <w:r w:rsidR="00DA18A3" w:rsidRPr="0013572E">
        <w:rPr>
          <w:rFonts w:ascii="仿宋" w:eastAsia="仿宋" w:hAnsi="仿宋" w:hint="eastAsia"/>
          <w:color w:val="000000" w:themeColor="text1"/>
          <w:sz w:val="28"/>
        </w:rPr>
        <w:t>不</w:t>
      </w:r>
      <w:r w:rsidR="003A546E" w:rsidRPr="0013572E">
        <w:rPr>
          <w:rFonts w:ascii="仿宋" w:eastAsia="仿宋" w:hAnsi="仿宋" w:hint="eastAsia"/>
          <w:color w:val="000000" w:themeColor="text1"/>
          <w:sz w:val="28"/>
        </w:rPr>
        <w:t>合格产品图像正式采集</w:t>
      </w:r>
      <w:r w:rsidR="00B4453A">
        <w:rPr>
          <w:rFonts w:ascii="仿宋" w:eastAsia="仿宋" w:hAnsi="仿宋" w:hint="eastAsia"/>
          <w:color w:val="000000" w:themeColor="text1"/>
          <w:sz w:val="28"/>
        </w:rPr>
        <w:t>；</w:t>
      </w:r>
    </w:p>
    <w:p w14:paraId="7F4F0BAF" w14:textId="3A9E9E85" w:rsidR="003A546E" w:rsidRPr="0013572E" w:rsidRDefault="00905EEE" w:rsidP="0072668A">
      <w:pPr>
        <w:jc w:val="both"/>
        <w:rPr>
          <w:rFonts w:ascii="仿宋" w:eastAsia="仿宋" w:hAnsi="仿宋"/>
          <w:color w:val="000000" w:themeColor="text1"/>
          <w:sz w:val="28"/>
        </w:rPr>
      </w:pPr>
      <w:r w:rsidRPr="0013572E">
        <w:rPr>
          <w:rFonts w:ascii="仿宋" w:eastAsia="仿宋" w:hAnsi="仿宋" w:hint="eastAsia"/>
          <w:color w:val="000000" w:themeColor="text1"/>
          <w:sz w:val="28"/>
        </w:rPr>
        <w:t>（</w:t>
      </w:r>
      <w:r w:rsidR="0013572E">
        <w:rPr>
          <w:rFonts w:ascii="仿宋" w:eastAsia="仿宋" w:hAnsi="仿宋"/>
          <w:color w:val="000000" w:themeColor="text1"/>
          <w:sz w:val="28"/>
        </w:rPr>
        <w:t>8</w:t>
      </w:r>
      <w:r w:rsidRPr="0013572E">
        <w:rPr>
          <w:rFonts w:ascii="仿宋" w:eastAsia="仿宋" w:hAnsi="仿宋" w:hint="eastAsia"/>
          <w:color w:val="000000" w:themeColor="text1"/>
          <w:sz w:val="28"/>
        </w:rPr>
        <w:t>）</w:t>
      </w:r>
      <w:r w:rsidR="003A546E" w:rsidRPr="0013572E">
        <w:rPr>
          <w:rFonts w:ascii="仿宋" w:eastAsia="仿宋" w:hAnsi="仿宋" w:hint="eastAsia"/>
          <w:color w:val="000000" w:themeColor="text1"/>
          <w:sz w:val="28"/>
        </w:rPr>
        <w:t>训练模式下，将提供的所有合格产品</w:t>
      </w:r>
      <w:r w:rsidR="008B3A16">
        <w:rPr>
          <w:rFonts w:ascii="仿宋" w:eastAsia="仿宋" w:hAnsi="仿宋" w:hint="eastAsia"/>
          <w:color w:val="000000" w:themeColor="text1"/>
          <w:sz w:val="28"/>
        </w:rPr>
        <w:t>逐</w:t>
      </w:r>
      <w:r w:rsidR="008B3A16" w:rsidRPr="0013572E">
        <w:rPr>
          <w:rFonts w:ascii="仿宋" w:eastAsia="仿宋" w:hAnsi="仿宋" w:hint="eastAsia"/>
          <w:color w:val="000000" w:themeColor="text1"/>
          <w:sz w:val="28"/>
        </w:rPr>
        <w:t>张</w:t>
      </w:r>
      <w:r w:rsidR="003A546E" w:rsidRPr="0013572E">
        <w:rPr>
          <w:rFonts w:ascii="仿宋" w:eastAsia="仿宋" w:hAnsi="仿宋" w:hint="eastAsia"/>
          <w:color w:val="000000" w:themeColor="text1"/>
          <w:sz w:val="28"/>
        </w:rPr>
        <w:t>放入到平台，进行手动标注，每放一张纸，点击提交（在提交前换纸），合格产品图像正式采集</w:t>
      </w:r>
      <w:r w:rsidR="00B4453A">
        <w:rPr>
          <w:rFonts w:ascii="仿宋" w:eastAsia="仿宋" w:hAnsi="仿宋" w:hint="eastAsia"/>
          <w:color w:val="000000" w:themeColor="text1"/>
          <w:sz w:val="28"/>
        </w:rPr>
        <w:t>；</w:t>
      </w:r>
    </w:p>
    <w:p w14:paraId="6F746675" w14:textId="66A10096" w:rsidR="00B60431" w:rsidRPr="0013572E" w:rsidRDefault="00905EEE" w:rsidP="0013572E">
      <w:pPr>
        <w:jc w:val="both"/>
        <w:rPr>
          <w:rFonts w:ascii="仿宋" w:eastAsia="仿宋" w:hAnsi="仿宋"/>
          <w:color w:val="000000" w:themeColor="text1"/>
          <w:sz w:val="28"/>
        </w:rPr>
      </w:pPr>
      <w:r w:rsidRPr="0013572E">
        <w:rPr>
          <w:rFonts w:ascii="仿宋" w:eastAsia="仿宋" w:hAnsi="仿宋" w:hint="eastAsia"/>
          <w:color w:val="000000" w:themeColor="text1"/>
          <w:sz w:val="28"/>
        </w:rPr>
        <w:t>（</w:t>
      </w:r>
      <w:r w:rsidR="0013572E">
        <w:rPr>
          <w:rFonts w:ascii="仿宋" w:eastAsia="仿宋" w:hAnsi="仿宋"/>
          <w:color w:val="000000" w:themeColor="text1"/>
          <w:sz w:val="28"/>
        </w:rPr>
        <w:t>9</w:t>
      </w:r>
      <w:r w:rsidRPr="0013572E">
        <w:rPr>
          <w:rFonts w:ascii="仿宋" w:eastAsia="仿宋" w:hAnsi="仿宋" w:hint="eastAsia"/>
          <w:color w:val="000000" w:themeColor="text1"/>
          <w:sz w:val="28"/>
        </w:rPr>
        <w:t>）</w:t>
      </w:r>
      <w:r w:rsidR="006867F7" w:rsidRPr="00827B39">
        <w:rPr>
          <w:rFonts w:ascii="仿宋" w:eastAsia="仿宋" w:hAnsi="仿宋" w:hint="eastAsia"/>
          <w:b/>
          <w:bCs/>
          <w:color w:val="000000" w:themeColor="text1"/>
          <w:sz w:val="28"/>
        </w:rPr>
        <w:t>上传样本越多，越有利于后续图像识别模型的训练</w:t>
      </w:r>
      <w:r w:rsidR="006867F7">
        <w:rPr>
          <w:rFonts w:ascii="仿宋" w:eastAsia="仿宋" w:hAnsi="仿宋" w:hint="eastAsia"/>
          <w:color w:val="000000" w:themeColor="text1"/>
          <w:sz w:val="28"/>
        </w:rPr>
        <w:t>。基于</w:t>
      </w:r>
      <w:r w:rsidRPr="0013572E">
        <w:rPr>
          <w:rFonts w:ascii="仿宋" w:eastAsia="仿宋" w:hAnsi="仿宋" w:hint="eastAsia"/>
          <w:color w:val="000000" w:themeColor="text1"/>
          <w:sz w:val="28"/>
        </w:rPr>
        <w:t>TensorFlow平台</w:t>
      </w:r>
      <w:r w:rsidR="006867F7">
        <w:rPr>
          <w:rFonts w:ascii="仿宋" w:eastAsia="仿宋" w:hAnsi="仿宋" w:hint="eastAsia"/>
          <w:color w:val="000000" w:themeColor="text1"/>
          <w:sz w:val="28"/>
        </w:rPr>
        <w:t>将上传的图像用于</w:t>
      </w:r>
      <w:r w:rsidRPr="0013572E">
        <w:rPr>
          <w:rFonts w:ascii="仿宋" w:eastAsia="仿宋" w:hAnsi="仿宋" w:hint="eastAsia"/>
          <w:color w:val="000000" w:themeColor="text1"/>
          <w:sz w:val="28"/>
        </w:rPr>
        <w:t>模型训练</w:t>
      </w:r>
      <w:r w:rsidR="004E49D8">
        <w:rPr>
          <w:rFonts w:ascii="仿宋" w:eastAsia="仿宋" w:hAnsi="仿宋" w:hint="eastAsia"/>
          <w:color w:val="000000" w:themeColor="text1"/>
          <w:sz w:val="28"/>
        </w:rPr>
        <w:t>，</w:t>
      </w:r>
      <w:r w:rsidRPr="0013572E">
        <w:rPr>
          <w:rFonts w:ascii="仿宋" w:eastAsia="仿宋" w:hAnsi="仿宋" w:hint="eastAsia"/>
          <w:color w:val="000000" w:themeColor="text1"/>
          <w:sz w:val="28"/>
        </w:rPr>
        <w:t>模型能够返回待测工件和标准件的相似度</w:t>
      </w:r>
      <w:r w:rsidR="00B4453A">
        <w:rPr>
          <w:rFonts w:ascii="仿宋" w:eastAsia="仿宋" w:hAnsi="仿宋" w:hint="eastAsia"/>
          <w:color w:val="000000" w:themeColor="text1"/>
          <w:sz w:val="28"/>
        </w:rPr>
        <w:t>；</w:t>
      </w:r>
    </w:p>
    <w:p w14:paraId="5F8B7B48" w14:textId="4DBB06C0" w:rsidR="00B60431" w:rsidRPr="0072668A" w:rsidRDefault="00905EEE" w:rsidP="0072668A">
      <w:pPr>
        <w:jc w:val="both"/>
        <w:rPr>
          <w:rFonts w:ascii="仿宋" w:eastAsia="仿宋" w:hAnsi="仿宋"/>
          <w:color w:val="000000" w:themeColor="text1"/>
          <w:sz w:val="28"/>
        </w:rPr>
      </w:pPr>
      <w:r w:rsidRPr="0013572E">
        <w:rPr>
          <w:rFonts w:ascii="仿宋" w:eastAsia="仿宋" w:hAnsi="仿宋" w:hint="eastAsia"/>
          <w:color w:val="000000" w:themeColor="text1"/>
          <w:sz w:val="28"/>
        </w:rPr>
        <w:t>（</w:t>
      </w:r>
      <w:r w:rsidR="0013572E">
        <w:rPr>
          <w:rFonts w:ascii="仿宋" w:eastAsia="仿宋" w:hAnsi="仿宋"/>
          <w:color w:val="000000" w:themeColor="text1"/>
          <w:sz w:val="28"/>
        </w:rPr>
        <w:t>10</w:t>
      </w:r>
      <w:r w:rsidRPr="0013572E">
        <w:rPr>
          <w:rFonts w:ascii="仿宋" w:eastAsia="仿宋" w:hAnsi="仿宋" w:hint="eastAsia"/>
          <w:color w:val="000000" w:themeColor="text1"/>
          <w:sz w:val="28"/>
        </w:rPr>
        <w:t>）将训练出来的模型进行部署，并且在云平台上进行相应的适配</w:t>
      </w:r>
      <w:r w:rsidR="00B4453A">
        <w:rPr>
          <w:rFonts w:ascii="仿宋" w:eastAsia="仿宋" w:hAnsi="仿宋" w:hint="eastAsia"/>
          <w:color w:val="000000" w:themeColor="text1"/>
          <w:sz w:val="28"/>
        </w:rPr>
        <w:t>。</w:t>
      </w:r>
    </w:p>
    <w:p w14:paraId="050575C4" w14:textId="54EABEB4" w:rsidR="00B60431" w:rsidRDefault="00905EEE">
      <w:pPr>
        <w:pStyle w:val="2"/>
        <w:rPr>
          <w:rFonts w:ascii="仿宋" w:eastAsia="仿宋" w:hAnsi="仿宋"/>
          <w:sz w:val="28"/>
        </w:rPr>
      </w:pPr>
      <w:r>
        <w:rPr>
          <w:rFonts w:ascii="仿宋" w:eastAsia="仿宋" w:hAnsi="仿宋" w:hint="eastAsia"/>
          <w:sz w:val="28"/>
        </w:rPr>
        <w:t>任务</w:t>
      </w:r>
      <w:r w:rsidR="00653F7C">
        <w:rPr>
          <w:rFonts w:ascii="仿宋" w:eastAsia="仿宋" w:hAnsi="仿宋" w:hint="eastAsia"/>
          <w:sz w:val="28"/>
        </w:rPr>
        <w:t>三</w:t>
      </w:r>
      <w:r>
        <w:rPr>
          <w:rFonts w:ascii="仿宋" w:eastAsia="仿宋" w:hAnsi="仿宋" w:hint="eastAsia"/>
          <w:sz w:val="28"/>
        </w:rPr>
        <w:t>：</w:t>
      </w:r>
      <w:r w:rsidR="00653F7C" w:rsidRPr="00653F7C">
        <w:rPr>
          <w:rFonts w:ascii="仿宋" w:eastAsia="仿宋" w:hAnsi="仿宋" w:hint="eastAsia"/>
          <w:sz w:val="28"/>
        </w:rPr>
        <w:t>工业视觉模型训练与部署</w:t>
      </w:r>
    </w:p>
    <w:p w14:paraId="3D83964D" w14:textId="50611259" w:rsidR="00B60431" w:rsidRPr="0072668A" w:rsidRDefault="00905EEE" w:rsidP="00B4453A">
      <w:pPr>
        <w:jc w:val="both"/>
        <w:rPr>
          <w:rFonts w:ascii="仿宋" w:eastAsia="仿宋" w:hAnsi="仿宋"/>
          <w:color w:val="000000" w:themeColor="text1"/>
          <w:sz w:val="28"/>
        </w:rPr>
      </w:pPr>
      <w:r w:rsidRPr="0072668A">
        <w:rPr>
          <w:rFonts w:ascii="仿宋" w:eastAsia="仿宋" w:hAnsi="仿宋" w:hint="eastAsia"/>
          <w:color w:val="000000" w:themeColor="text1"/>
          <w:sz w:val="28"/>
        </w:rPr>
        <w:t>（1）样本数据读取，读取</w:t>
      </w:r>
      <w:r w:rsidR="001F1D8D" w:rsidRPr="0072668A">
        <w:rPr>
          <w:rFonts w:ascii="仿宋" w:eastAsia="仿宋" w:hAnsi="仿宋" w:hint="eastAsia"/>
          <w:color w:val="000000" w:themeColor="text1"/>
          <w:sz w:val="28"/>
        </w:rPr>
        <w:t>本地</w:t>
      </w:r>
      <w:r w:rsidRPr="0072668A">
        <w:rPr>
          <w:rFonts w:ascii="仿宋" w:eastAsia="仿宋" w:hAnsi="仿宋" w:hint="eastAsia"/>
          <w:color w:val="000000" w:themeColor="text1"/>
          <w:sz w:val="28"/>
        </w:rPr>
        <w:t>图片数据</w:t>
      </w:r>
      <w:r w:rsidR="00DD25C7">
        <w:rPr>
          <w:rFonts w:ascii="仿宋" w:eastAsia="仿宋" w:hAnsi="仿宋" w:hint="eastAsia"/>
          <w:color w:val="000000" w:themeColor="text1"/>
          <w:sz w:val="28"/>
        </w:rPr>
        <w:t>（包括</w:t>
      </w:r>
      <w:r w:rsidR="00D16BFA">
        <w:rPr>
          <w:rFonts w:ascii="仿宋" w:eastAsia="仿宋" w:hAnsi="仿宋" w:hint="eastAsia"/>
          <w:color w:val="000000" w:themeColor="text1"/>
          <w:sz w:val="28"/>
        </w:rPr>
        <w:t>内置的2</w:t>
      </w:r>
      <w:r w:rsidR="00D16BFA">
        <w:rPr>
          <w:rFonts w:ascii="仿宋" w:eastAsia="仿宋" w:hAnsi="仿宋"/>
          <w:color w:val="000000" w:themeColor="text1"/>
          <w:sz w:val="28"/>
        </w:rPr>
        <w:t>00</w:t>
      </w:r>
      <w:r w:rsidR="00D16BFA">
        <w:rPr>
          <w:rFonts w:ascii="仿宋" w:eastAsia="仿宋" w:hAnsi="仿宋" w:hint="eastAsia"/>
          <w:color w:val="000000" w:themeColor="text1"/>
          <w:sz w:val="28"/>
        </w:rPr>
        <w:t>张样本图片及选手拍照</w:t>
      </w:r>
      <w:r w:rsidR="00DD25C7">
        <w:rPr>
          <w:rFonts w:ascii="仿宋" w:eastAsia="仿宋" w:hAnsi="仿宋" w:hint="eastAsia"/>
          <w:color w:val="000000" w:themeColor="text1"/>
          <w:sz w:val="28"/>
        </w:rPr>
        <w:t>上传</w:t>
      </w:r>
      <w:r w:rsidR="00D16BFA">
        <w:rPr>
          <w:rFonts w:ascii="仿宋" w:eastAsia="仿宋" w:hAnsi="仿宋" w:hint="eastAsia"/>
          <w:color w:val="000000" w:themeColor="text1"/>
          <w:sz w:val="28"/>
        </w:rPr>
        <w:t>的样本</w:t>
      </w:r>
      <w:r w:rsidR="00DD25C7">
        <w:rPr>
          <w:rFonts w:ascii="仿宋" w:eastAsia="仿宋" w:hAnsi="仿宋" w:hint="eastAsia"/>
          <w:color w:val="000000" w:themeColor="text1"/>
          <w:sz w:val="28"/>
        </w:rPr>
        <w:t>图片）</w:t>
      </w:r>
      <w:r w:rsidRPr="0072668A">
        <w:rPr>
          <w:rFonts w:ascii="仿宋" w:eastAsia="仿宋" w:hAnsi="仿宋" w:hint="eastAsia"/>
          <w:color w:val="000000" w:themeColor="text1"/>
          <w:sz w:val="28"/>
        </w:rPr>
        <w:t>，并将图片调整至合适的分辨率</w:t>
      </w:r>
      <w:r w:rsidR="00B4453A">
        <w:rPr>
          <w:rFonts w:ascii="仿宋" w:eastAsia="仿宋" w:hAnsi="仿宋" w:hint="eastAsia"/>
          <w:color w:val="000000" w:themeColor="text1"/>
          <w:sz w:val="28"/>
        </w:rPr>
        <w:t>；</w:t>
      </w:r>
    </w:p>
    <w:p w14:paraId="7C29E75A" w14:textId="17E1F78E" w:rsidR="00B60431" w:rsidRDefault="00905EEE" w:rsidP="0072668A">
      <w:pPr>
        <w:jc w:val="both"/>
        <w:rPr>
          <w:rFonts w:ascii="仿宋" w:eastAsia="仿宋" w:hAnsi="仿宋"/>
          <w:color w:val="000000" w:themeColor="text1"/>
          <w:sz w:val="28"/>
        </w:rPr>
      </w:pPr>
      <w:r w:rsidRPr="0072668A">
        <w:rPr>
          <w:rFonts w:ascii="仿宋" w:eastAsia="仿宋" w:hAnsi="仿宋" w:hint="eastAsia"/>
          <w:color w:val="000000" w:themeColor="text1"/>
          <w:sz w:val="28"/>
        </w:rPr>
        <w:t>（2）加载样本数据，创建图片训练数据集。通过工作台将数据进行可视化展示，查看数据</w:t>
      </w:r>
      <w:proofErr w:type="gramStart"/>
      <w:r w:rsidRPr="0072668A">
        <w:rPr>
          <w:rFonts w:ascii="仿宋" w:eastAsia="仿宋" w:hAnsi="仿宋" w:hint="eastAsia"/>
          <w:color w:val="000000" w:themeColor="text1"/>
          <w:sz w:val="28"/>
        </w:rPr>
        <w:t>集是否</w:t>
      </w:r>
      <w:proofErr w:type="gramEnd"/>
      <w:r w:rsidRPr="0072668A">
        <w:rPr>
          <w:rFonts w:ascii="仿宋" w:eastAsia="仿宋" w:hAnsi="仿宋" w:hint="eastAsia"/>
          <w:color w:val="000000" w:themeColor="text1"/>
          <w:sz w:val="28"/>
        </w:rPr>
        <w:t>正确。并调整训练性能参数</w:t>
      </w:r>
      <w:r w:rsidR="00B4453A">
        <w:rPr>
          <w:rFonts w:ascii="仿宋" w:eastAsia="仿宋" w:hAnsi="仿宋" w:hint="eastAsia"/>
          <w:color w:val="000000" w:themeColor="text1"/>
          <w:sz w:val="28"/>
        </w:rPr>
        <w:t>；</w:t>
      </w:r>
    </w:p>
    <w:p w14:paraId="5D867FF5" w14:textId="4004459B" w:rsidR="00066A27" w:rsidRDefault="00066A27" w:rsidP="00066A27">
      <w:pPr>
        <w:jc w:val="both"/>
        <w:rPr>
          <w:rFonts w:ascii="仿宋" w:eastAsia="仿宋" w:hAnsi="仿宋"/>
          <w:color w:val="000000" w:themeColor="text1"/>
          <w:sz w:val="28"/>
        </w:rPr>
      </w:pPr>
      <w:r w:rsidRPr="00066A27">
        <w:rPr>
          <w:rFonts w:ascii="仿宋" w:eastAsia="仿宋" w:hAnsi="仿宋" w:hint="eastAsia"/>
          <w:color w:val="000000" w:themeColor="text1"/>
          <w:sz w:val="28"/>
        </w:rPr>
        <w:t>（</w:t>
      </w:r>
      <w:r>
        <w:rPr>
          <w:rFonts w:ascii="仿宋" w:eastAsia="仿宋" w:hAnsi="仿宋" w:hint="eastAsia"/>
          <w:color w:val="000000" w:themeColor="text1"/>
          <w:sz w:val="28"/>
        </w:rPr>
        <w:t>3</w:t>
      </w:r>
      <w:r w:rsidRPr="00066A27">
        <w:rPr>
          <w:rFonts w:ascii="仿宋" w:eastAsia="仿宋" w:hAnsi="仿宋" w:hint="eastAsia"/>
          <w:color w:val="000000" w:themeColor="text1"/>
          <w:sz w:val="28"/>
        </w:rPr>
        <w:t>）</w:t>
      </w:r>
      <w:r>
        <w:rPr>
          <w:rFonts w:ascii="仿宋" w:eastAsia="仿宋" w:hAnsi="仿宋" w:hint="eastAsia"/>
          <w:color w:val="000000" w:themeColor="text1"/>
          <w:sz w:val="28"/>
        </w:rPr>
        <w:t>对加载的样本图片进行图像预处理，程序中对图像预处理的方法和函数由选手自行选择（Tensor</w:t>
      </w:r>
      <w:r>
        <w:rPr>
          <w:rFonts w:ascii="仿宋" w:eastAsia="仿宋" w:hAnsi="仿宋"/>
          <w:color w:val="000000" w:themeColor="text1"/>
          <w:sz w:val="28"/>
        </w:rPr>
        <w:t>F</w:t>
      </w:r>
      <w:r>
        <w:rPr>
          <w:rFonts w:ascii="仿宋" w:eastAsia="仿宋" w:hAnsi="仿宋" w:hint="eastAsia"/>
          <w:color w:val="000000" w:themeColor="text1"/>
          <w:sz w:val="28"/>
        </w:rPr>
        <w:t>low中内置了多种图像预处理的方式），选手应将图像预处理的方法和思路填写在下面的文本框中：</w:t>
      </w:r>
    </w:p>
    <w:p w14:paraId="0B883A54" w14:textId="48D49B3C" w:rsidR="00066A27" w:rsidRPr="00066A27" w:rsidRDefault="00066A27" w:rsidP="00066A27">
      <w:pPr>
        <w:jc w:val="both"/>
        <w:rPr>
          <w:rFonts w:ascii="仿宋" w:eastAsia="仿宋" w:hAnsi="仿宋"/>
          <w:color w:val="000000" w:themeColor="text1"/>
          <w:sz w:val="28"/>
        </w:rPr>
      </w:pPr>
      <w:r>
        <w:rPr>
          <w:rFonts w:ascii="仿宋" w:eastAsia="仿宋" w:hAnsi="仿宋" w:hint="eastAsia"/>
          <w:noProof/>
          <w:color w:val="000000" w:themeColor="text1"/>
          <w:sz w:val="28"/>
        </w:rPr>
        <w:lastRenderedPageBreak/>
        <mc:AlternateContent>
          <mc:Choice Requires="wpc">
            <w:drawing>
              <wp:inline distT="0" distB="0" distL="0" distR="0" wp14:anchorId="237D2E97" wp14:editId="487E2BCC">
                <wp:extent cx="5278120" cy="3079115"/>
                <wp:effectExtent l="0" t="0" r="17780" b="26035"/>
                <wp:docPr id="1564786466"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519094727" name="文本框 2"/>
                        <wps:cNvSpPr txBox="1">
                          <a:spLocks noChangeArrowheads="1"/>
                        </wps:cNvSpPr>
                        <wps:spPr bwMode="auto">
                          <a:xfrm>
                            <a:off x="52855" y="36870"/>
                            <a:ext cx="3420109" cy="497204"/>
                          </a:xfrm>
                          <a:prstGeom prst="rect">
                            <a:avLst/>
                          </a:prstGeom>
                          <a:solidFill>
                            <a:srgbClr val="FFFFFF"/>
                          </a:solidFill>
                          <a:ln w="9525">
                            <a:noFill/>
                            <a:miter lim="800000"/>
                            <a:headEnd/>
                            <a:tailEnd/>
                          </a:ln>
                        </wps:spPr>
                        <wps:txbx>
                          <w:txbxContent>
                            <w:p w14:paraId="56CFEAB0" w14:textId="064F8637" w:rsidR="00066A27" w:rsidRPr="00066A27" w:rsidRDefault="00066A27" w:rsidP="00066A27">
                              <w:pPr>
                                <w:jc w:val="both"/>
                                <w:rPr>
                                  <w:rFonts w:ascii="仿宋" w:eastAsia="仿宋" w:hAnsi="仿宋" w:cs="Times New Roman"/>
                                  <w:b/>
                                  <w:bCs/>
                                  <w:kern w:val="2"/>
                                  <w:sz w:val="28"/>
                                  <w:szCs w:val="28"/>
                                </w:rPr>
                              </w:pPr>
                              <w:r w:rsidRPr="00066A27">
                                <w:rPr>
                                  <w:rFonts w:ascii="仿宋" w:eastAsia="仿宋" w:hAnsi="仿宋" w:cs="Times New Roman"/>
                                  <w:b/>
                                  <w:bCs/>
                                  <w:kern w:val="2"/>
                                  <w:sz w:val="28"/>
                                  <w:szCs w:val="28"/>
                                </w:rPr>
                                <w:t>图像预处理</w:t>
                              </w:r>
                              <w:r w:rsidRPr="00066A27">
                                <w:rPr>
                                  <w:rFonts w:ascii="仿宋" w:eastAsia="仿宋" w:hAnsi="仿宋" w:cs="Times New Roman" w:hint="eastAsia"/>
                                  <w:b/>
                                  <w:bCs/>
                                  <w:kern w:val="2"/>
                                  <w:sz w:val="28"/>
                                  <w:szCs w:val="28"/>
                                </w:rPr>
                                <w:t>的方法和思路如下：</w:t>
                              </w:r>
                            </w:p>
                          </w:txbxContent>
                        </wps:txbx>
                        <wps:bodyPr rot="0" vert="horz" wrap="square" lIns="91440" tIns="45720" rIns="91440" bIns="45720" anchor="t" anchorCtr="0">
                          <a:spAutoFit/>
                        </wps:bodyPr>
                      </wps:wsp>
                    </wpc:wpc>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37D2E97" id="画布 2" o:spid="_x0000_s1026" editas="canvas" style="width:415.6pt;height:242.45pt;mso-position-horizontal-relative:char;mso-position-vertical-relative:line" coordsize="52781,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81;height:30791;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528;top:368;width:34201;height:4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" stroked="f">
                  <v:textbox style="mso-fit-shape-to-text:t">
                    <w:txbxContent>
                      <w:p w14:paraId="56CFEAB0" w14:textId="064F8637" w:rsidR="00066A27" w:rsidRPr="00066A27" w:rsidRDefault="00066A27" w:rsidP="00066A27">
                        <w:pPr>
                          <w:jc w:val="both"/>
                          <w:rPr>
                            <w:rFonts w:ascii="仿宋" w:eastAsia="仿宋" w:hAnsi="仿宋" w:cs="Times New Roman"/>
                            <w:b/>
                            <w:bCs/>
                            <w:kern w:val="2"/>
                            <w:sz w:val="28"/>
                            <w:szCs w:val="28"/>
                          </w:rPr>
                        </w:pPr>
                        <w:r w:rsidRPr="00066A27">
                          <w:rPr>
                            <w:rFonts w:ascii="仿宋" w:eastAsia="仿宋" w:hAnsi="仿宋" w:cs="Times New Roman"/>
                            <w:b/>
                            <w:bCs/>
                            <w:kern w:val="2"/>
                            <w:sz w:val="28"/>
                            <w:szCs w:val="28"/>
                          </w:rPr>
                          <w:t>图像预处理</w:t>
                        </w:r>
                        <w:r w:rsidRPr="00066A27">
                          <w:rPr>
                            <w:rFonts w:ascii="仿宋" w:eastAsia="仿宋" w:hAnsi="仿宋" w:cs="Times New Roman" w:hint="eastAsia"/>
                            <w:b/>
                            <w:bCs/>
                            <w:kern w:val="2"/>
                            <w:sz w:val="28"/>
                            <w:szCs w:val="28"/>
                          </w:rPr>
                          <w:t>的方法和思路如下：</w:t>
                        </w:r>
                      </w:p>
                    </w:txbxContent>
                  </v:textbox>
                </v:shape>
                <w10:anchorlock/>
              </v:group>
            </w:pict>
          </mc:Fallback>
        </mc:AlternateContent>
      </w:r>
    </w:p>
    <w:p w14:paraId="6E9D70A9" w14:textId="12B0520E" w:rsidR="00B60431" w:rsidRPr="0072668A" w:rsidRDefault="00905EEE" w:rsidP="0072668A">
      <w:pPr>
        <w:jc w:val="both"/>
        <w:rPr>
          <w:rFonts w:ascii="仿宋" w:eastAsia="仿宋" w:hAnsi="仿宋"/>
          <w:color w:val="000000" w:themeColor="text1"/>
          <w:sz w:val="28"/>
        </w:rPr>
      </w:pPr>
      <w:r w:rsidRPr="0072668A">
        <w:rPr>
          <w:rFonts w:ascii="仿宋" w:eastAsia="仿宋" w:hAnsi="仿宋" w:hint="eastAsia"/>
          <w:color w:val="000000" w:themeColor="text1"/>
          <w:sz w:val="28"/>
        </w:rPr>
        <w:t>（</w:t>
      </w:r>
      <w:r w:rsidR="00066A27">
        <w:rPr>
          <w:rFonts w:ascii="仿宋" w:eastAsia="仿宋" w:hAnsi="仿宋"/>
          <w:color w:val="000000" w:themeColor="text1"/>
          <w:sz w:val="28"/>
        </w:rPr>
        <w:t>4</w:t>
      </w:r>
      <w:r w:rsidRPr="0072668A">
        <w:rPr>
          <w:rFonts w:ascii="仿宋" w:eastAsia="仿宋" w:hAnsi="仿宋" w:hint="eastAsia"/>
          <w:color w:val="000000" w:themeColor="text1"/>
          <w:sz w:val="28"/>
        </w:rPr>
        <w:t>）训练模型设置，设置训练算法的输入层、中间层、输出层、优化器、损失函数、评估标准等，进行训练模型的构造</w:t>
      </w:r>
      <w:r w:rsidR="00B4453A">
        <w:rPr>
          <w:rFonts w:ascii="仿宋" w:eastAsia="仿宋" w:hAnsi="仿宋" w:hint="eastAsia"/>
          <w:color w:val="000000" w:themeColor="text1"/>
          <w:sz w:val="28"/>
        </w:rPr>
        <w:t>；</w:t>
      </w:r>
    </w:p>
    <w:p w14:paraId="28F80519" w14:textId="29601D01" w:rsidR="00B60431" w:rsidRPr="0072668A" w:rsidRDefault="00905EEE" w:rsidP="0072668A">
      <w:pPr>
        <w:jc w:val="both"/>
        <w:rPr>
          <w:rFonts w:ascii="仿宋" w:eastAsia="仿宋" w:hAnsi="仿宋"/>
          <w:color w:val="000000" w:themeColor="text1"/>
          <w:sz w:val="28"/>
        </w:rPr>
      </w:pPr>
      <w:r w:rsidRPr="0072668A">
        <w:rPr>
          <w:rFonts w:ascii="仿宋" w:eastAsia="仿宋" w:hAnsi="仿宋" w:hint="eastAsia"/>
          <w:color w:val="000000" w:themeColor="text1"/>
          <w:sz w:val="28"/>
        </w:rPr>
        <w:t>（</w:t>
      </w:r>
      <w:r w:rsidR="00066A27">
        <w:rPr>
          <w:rFonts w:ascii="仿宋" w:eastAsia="仿宋" w:hAnsi="仿宋"/>
          <w:color w:val="000000" w:themeColor="text1"/>
          <w:sz w:val="28"/>
        </w:rPr>
        <w:t>5</w:t>
      </w:r>
      <w:r w:rsidRPr="0072668A">
        <w:rPr>
          <w:rFonts w:ascii="仿宋" w:eastAsia="仿宋" w:hAnsi="仿宋" w:hint="eastAsia"/>
          <w:color w:val="000000" w:themeColor="text1"/>
          <w:sz w:val="28"/>
        </w:rPr>
        <w:t>）模型训练，设置批次大小、迭代次数、验证集，将数据提供给模型进行训练，通过不断的优化参数设置和丰富样本数据，循环训练数据，找到合适的训练模型</w:t>
      </w:r>
      <w:r w:rsidR="00B4453A">
        <w:rPr>
          <w:rFonts w:ascii="仿宋" w:eastAsia="仿宋" w:hAnsi="仿宋" w:hint="eastAsia"/>
          <w:color w:val="000000" w:themeColor="text1"/>
          <w:sz w:val="28"/>
        </w:rPr>
        <w:t>；</w:t>
      </w:r>
    </w:p>
    <w:p w14:paraId="4DE853BE" w14:textId="3AA74F81" w:rsidR="00B60431" w:rsidRPr="0072668A" w:rsidRDefault="00905EEE" w:rsidP="0072668A">
      <w:pPr>
        <w:jc w:val="both"/>
        <w:rPr>
          <w:rFonts w:ascii="仿宋" w:eastAsia="仿宋" w:hAnsi="仿宋"/>
          <w:color w:val="000000" w:themeColor="text1"/>
          <w:sz w:val="28"/>
        </w:rPr>
      </w:pPr>
      <w:r w:rsidRPr="0072668A">
        <w:rPr>
          <w:rFonts w:ascii="仿宋" w:eastAsia="仿宋" w:hAnsi="仿宋" w:hint="eastAsia"/>
          <w:color w:val="000000" w:themeColor="text1"/>
          <w:sz w:val="28"/>
        </w:rPr>
        <w:t>（</w:t>
      </w:r>
      <w:r w:rsidR="00066A27">
        <w:rPr>
          <w:rFonts w:ascii="仿宋" w:eastAsia="仿宋" w:hAnsi="仿宋"/>
          <w:color w:val="000000" w:themeColor="text1"/>
          <w:sz w:val="28"/>
        </w:rPr>
        <w:t>6</w:t>
      </w:r>
      <w:r w:rsidRPr="0072668A">
        <w:rPr>
          <w:rFonts w:ascii="仿宋" w:eastAsia="仿宋" w:hAnsi="仿宋" w:hint="eastAsia"/>
          <w:color w:val="000000" w:themeColor="text1"/>
          <w:sz w:val="28"/>
        </w:rPr>
        <w:t>）模型</w:t>
      </w:r>
      <w:r w:rsidR="00D43154">
        <w:rPr>
          <w:rFonts w:ascii="仿宋" w:eastAsia="仿宋" w:hAnsi="仿宋" w:hint="eastAsia"/>
          <w:color w:val="000000" w:themeColor="text1"/>
          <w:sz w:val="28"/>
        </w:rPr>
        <w:t>部署</w:t>
      </w:r>
      <w:r w:rsidRPr="0072668A">
        <w:rPr>
          <w:rFonts w:ascii="仿宋" w:eastAsia="仿宋" w:hAnsi="仿宋" w:hint="eastAsia"/>
          <w:color w:val="000000" w:themeColor="text1"/>
          <w:sz w:val="28"/>
        </w:rPr>
        <w:t>，将训练后的模型部署到指定的位置，保证云平台可以访问到该模型</w:t>
      </w:r>
      <w:r w:rsidR="00B4453A">
        <w:rPr>
          <w:rFonts w:ascii="仿宋" w:eastAsia="仿宋" w:hAnsi="仿宋" w:hint="eastAsia"/>
          <w:color w:val="000000" w:themeColor="text1"/>
          <w:sz w:val="28"/>
        </w:rPr>
        <w:t>；</w:t>
      </w:r>
    </w:p>
    <w:p w14:paraId="392C8389" w14:textId="7CC188ED" w:rsidR="00B60431" w:rsidRPr="0072668A" w:rsidRDefault="00905EEE" w:rsidP="0072668A">
      <w:pPr>
        <w:jc w:val="both"/>
        <w:rPr>
          <w:rFonts w:ascii="仿宋" w:eastAsia="仿宋" w:hAnsi="仿宋"/>
          <w:color w:val="000000" w:themeColor="text1"/>
          <w:sz w:val="28"/>
        </w:rPr>
      </w:pPr>
      <w:r w:rsidRPr="0072668A">
        <w:rPr>
          <w:rFonts w:ascii="仿宋" w:eastAsia="仿宋" w:hAnsi="仿宋" w:hint="eastAsia"/>
          <w:color w:val="000000" w:themeColor="text1"/>
          <w:sz w:val="28"/>
        </w:rPr>
        <w:t>（</w:t>
      </w:r>
      <w:r w:rsidR="00066A27">
        <w:rPr>
          <w:rFonts w:ascii="仿宋" w:eastAsia="仿宋" w:hAnsi="仿宋"/>
          <w:color w:val="000000" w:themeColor="text1"/>
          <w:sz w:val="28"/>
        </w:rPr>
        <w:t>7</w:t>
      </w:r>
      <w:r w:rsidRPr="0072668A">
        <w:rPr>
          <w:rFonts w:ascii="仿宋" w:eastAsia="仿宋" w:hAnsi="仿宋" w:hint="eastAsia"/>
          <w:color w:val="000000" w:themeColor="text1"/>
          <w:sz w:val="28"/>
        </w:rPr>
        <w:t>）模型验证，通过</w:t>
      </w:r>
      <w:r w:rsidR="003C3B5A">
        <w:rPr>
          <w:rFonts w:ascii="仿宋" w:eastAsia="仿宋" w:hAnsi="仿宋" w:hint="eastAsia"/>
          <w:color w:val="000000" w:themeColor="text1"/>
          <w:sz w:val="28"/>
        </w:rPr>
        <w:t>加载</w:t>
      </w:r>
      <w:r w:rsidRPr="0072668A">
        <w:rPr>
          <w:rFonts w:ascii="仿宋" w:eastAsia="仿宋" w:hAnsi="仿宋" w:hint="eastAsia"/>
          <w:color w:val="000000" w:themeColor="text1"/>
          <w:sz w:val="28"/>
        </w:rPr>
        <w:t>验证</w:t>
      </w:r>
      <w:r w:rsidR="00C45C1E">
        <w:rPr>
          <w:rFonts w:ascii="仿宋" w:eastAsia="仿宋" w:hAnsi="仿宋" w:hint="eastAsia"/>
          <w:color w:val="000000" w:themeColor="text1"/>
          <w:sz w:val="28"/>
        </w:rPr>
        <w:t>图片</w:t>
      </w:r>
      <w:proofErr w:type="gramStart"/>
      <w:r w:rsidR="00C45C1E">
        <w:rPr>
          <w:rFonts w:ascii="仿宋" w:eastAsia="仿宋" w:hAnsi="仿宋" w:hint="eastAsia"/>
          <w:color w:val="000000" w:themeColor="text1"/>
          <w:sz w:val="28"/>
        </w:rPr>
        <w:t>集完成</w:t>
      </w:r>
      <w:proofErr w:type="gramEnd"/>
      <w:r w:rsidR="00E26270">
        <w:rPr>
          <w:rFonts w:ascii="仿宋" w:eastAsia="仿宋" w:hAnsi="仿宋" w:hint="eastAsia"/>
          <w:color w:val="000000" w:themeColor="text1"/>
          <w:sz w:val="28"/>
        </w:rPr>
        <w:t>识别</w:t>
      </w:r>
      <w:r w:rsidR="00C45C1E">
        <w:rPr>
          <w:rFonts w:ascii="仿宋" w:eastAsia="仿宋" w:hAnsi="仿宋" w:hint="eastAsia"/>
          <w:color w:val="000000" w:themeColor="text1"/>
          <w:sz w:val="28"/>
        </w:rPr>
        <w:t>正确</w:t>
      </w:r>
      <w:r w:rsidR="00AD537C">
        <w:rPr>
          <w:rFonts w:ascii="仿宋" w:eastAsia="仿宋" w:hAnsi="仿宋" w:hint="eastAsia"/>
          <w:color w:val="000000" w:themeColor="text1"/>
          <w:sz w:val="28"/>
        </w:rPr>
        <w:t>率</w:t>
      </w:r>
      <w:r w:rsidR="00C45C1E">
        <w:rPr>
          <w:rFonts w:ascii="仿宋" w:eastAsia="仿宋" w:hAnsi="仿宋" w:hint="eastAsia"/>
          <w:color w:val="000000" w:themeColor="text1"/>
          <w:sz w:val="28"/>
        </w:rPr>
        <w:t>验证</w:t>
      </w:r>
      <w:r w:rsidRPr="0072668A">
        <w:rPr>
          <w:rFonts w:ascii="仿宋" w:eastAsia="仿宋" w:hAnsi="仿宋" w:hint="eastAsia"/>
          <w:color w:val="000000" w:themeColor="text1"/>
          <w:sz w:val="28"/>
        </w:rPr>
        <w:t>，来</w:t>
      </w:r>
      <w:r w:rsidR="00AD537C">
        <w:rPr>
          <w:rFonts w:ascii="仿宋" w:eastAsia="仿宋" w:hAnsi="仿宋" w:hint="eastAsia"/>
          <w:color w:val="000000" w:themeColor="text1"/>
          <w:sz w:val="28"/>
        </w:rPr>
        <w:t>判断</w:t>
      </w:r>
      <w:r w:rsidRPr="0072668A">
        <w:rPr>
          <w:rFonts w:ascii="仿宋" w:eastAsia="仿宋" w:hAnsi="仿宋" w:hint="eastAsia"/>
          <w:color w:val="000000" w:themeColor="text1"/>
          <w:sz w:val="28"/>
        </w:rPr>
        <w:t>模型是否满意，如果满意则可以进行下一个任务，如果不满意则继续训练模型。</w:t>
      </w:r>
    </w:p>
    <w:p w14:paraId="7BBEF130" w14:textId="6C872095" w:rsidR="00B60431" w:rsidRPr="00804A66" w:rsidRDefault="00905EEE" w:rsidP="00804A66">
      <w:pPr>
        <w:pStyle w:val="2"/>
        <w:rPr>
          <w:rFonts w:ascii="仿宋" w:eastAsia="仿宋" w:hAnsi="仿宋"/>
          <w:sz w:val="28"/>
        </w:rPr>
      </w:pPr>
      <w:r w:rsidRPr="00804A66">
        <w:rPr>
          <w:rFonts w:ascii="仿宋" w:eastAsia="仿宋" w:hAnsi="仿宋" w:hint="eastAsia"/>
          <w:sz w:val="28"/>
        </w:rPr>
        <w:t>任务</w:t>
      </w:r>
      <w:r w:rsidR="00B4453A" w:rsidRPr="00804A66">
        <w:rPr>
          <w:rFonts w:ascii="仿宋" w:eastAsia="仿宋" w:hAnsi="仿宋" w:hint="eastAsia"/>
          <w:sz w:val="28"/>
        </w:rPr>
        <w:t>四</w:t>
      </w:r>
      <w:r w:rsidRPr="00804A66">
        <w:rPr>
          <w:rFonts w:ascii="仿宋" w:eastAsia="仿宋" w:hAnsi="仿宋" w:hint="eastAsia"/>
          <w:sz w:val="28"/>
        </w:rPr>
        <w:t>：</w:t>
      </w:r>
      <w:r w:rsidR="00B4453A" w:rsidRPr="00804A66">
        <w:rPr>
          <w:rFonts w:ascii="仿宋" w:eastAsia="仿宋" w:hAnsi="仿宋" w:hint="eastAsia"/>
          <w:sz w:val="28"/>
        </w:rPr>
        <w:t>误差算法模型训练与部署</w:t>
      </w:r>
    </w:p>
    <w:p w14:paraId="277BF9D8" w14:textId="3C7FAF88" w:rsidR="00786E21" w:rsidRDefault="00B4453A" w:rsidP="00786E21">
      <w:pPr>
        <w:jc w:val="both"/>
        <w:rPr>
          <w:rFonts w:ascii="仿宋" w:eastAsia="仿宋" w:hAnsi="仿宋"/>
          <w:color w:val="000000" w:themeColor="text1"/>
          <w:sz w:val="28"/>
        </w:rPr>
      </w:pPr>
      <w:r>
        <w:rPr>
          <w:rFonts w:ascii="仿宋" w:eastAsia="仿宋" w:hAnsi="仿宋" w:hint="eastAsia"/>
          <w:color w:val="000000" w:themeColor="text1"/>
          <w:sz w:val="28"/>
        </w:rPr>
        <w:t>（1）</w:t>
      </w:r>
      <w:r w:rsidR="00905EEE" w:rsidRPr="00B4453A">
        <w:rPr>
          <w:rFonts w:ascii="仿宋" w:eastAsia="仿宋" w:hAnsi="仿宋"/>
          <w:color w:val="000000" w:themeColor="text1"/>
          <w:sz w:val="28"/>
        </w:rPr>
        <w:t>通过</w:t>
      </w:r>
      <w:proofErr w:type="spellStart"/>
      <w:r w:rsidR="00905EEE" w:rsidRPr="00B4453A">
        <w:rPr>
          <w:rFonts w:ascii="仿宋" w:eastAsia="仿宋" w:hAnsi="仿宋"/>
          <w:color w:val="000000" w:themeColor="text1"/>
          <w:sz w:val="28"/>
        </w:rPr>
        <w:t>numpy</w:t>
      </w:r>
      <w:proofErr w:type="spellEnd"/>
      <w:r w:rsidR="00905EEE" w:rsidRPr="00B4453A">
        <w:rPr>
          <w:rFonts w:ascii="仿宋" w:eastAsia="仿宋" w:hAnsi="仿宋"/>
          <w:color w:val="000000" w:themeColor="text1"/>
          <w:sz w:val="28"/>
        </w:rPr>
        <w:t>、pandas等大数据工具库加载误差补偿样本数据</w:t>
      </w:r>
      <w:r w:rsidR="00786E21">
        <w:rPr>
          <w:rFonts w:ascii="仿宋" w:eastAsia="仿宋" w:hAnsi="仿宋" w:hint="eastAsia"/>
          <w:color w:val="000000" w:themeColor="text1"/>
          <w:sz w:val="28"/>
        </w:rPr>
        <w:t>，并对加载的样本数据进行预处理，程序中对数据预处理的方法和函数</w:t>
      </w:r>
      <w:r w:rsidR="00786E21">
        <w:rPr>
          <w:rFonts w:ascii="仿宋" w:eastAsia="仿宋" w:hAnsi="仿宋" w:hint="eastAsia"/>
          <w:color w:val="000000" w:themeColor="text1"/>
          <w:sz w:val="28"/>
        </w:rPr>
        <w:lastRenderedPageBreak/>
        <w:t>由选手自行选择（Tensor</w:t>
      </w:r>
      <w:r w:rsidR="00786E21">
        <w:rPr>
          <w:rFonts w:ascii="仿宋" w:eastAsia="仿宋" w:hAnsi="仿宋"/>
          <w:color w:val="000000" w:themeColor="text1"/>
          <w:sz w:val="28"/>
        </w:rPr>
        <w:t>F</w:t>
      </w:r>
      <w:r w:rsidR="00786E21">
        <w:rPr>
          <w:rFonts w:ascii="仿宋" w:eastAsia="仿宋" w:hAnsi="仿宋" w:hint="eastAsia"/>
          <w:color w:val="000000" w:themeColor="text1"/>
          <w:sz w:val="28"/>
        </w:rPr>
        <w:t>low中内置了多种数据预处理的方式），选手应将数据预处理的方法和思路填写在下面的文本框中：</w:t>
      </w:r>
    </w:p>
    <w:p w14:paraId="4541C347" w14:textId="6FB39C9E" w:rsidR="00786E21" w:rsidRDefault="00786E21" w:rsidP="00B4453A">
      <w:pPr>
        <w:jc w:val="both"/>
        <w:rPr>
          <w:rFonts w:ascii="仿宋" w:eastAsia="仿宋" w:hAnsi="仿宋"/>
          <w:color w:val="000000" w:themeColor="text1"/>
          <w:sz w:val="28"/>
        </w:rPr>
      </w:pPr>
      <w:r>
        <w:rPr>
          <w:rFonts w:ascii="仿宋" w:eastAsia="仿宋" w:hAnsi="仿宋" w:hint="eastAsia"/>
          <w:noProof/>
          <w:color w:val="000000" w:themeColor="text1"/>
          <w:sz w:val="28"/>
        </w:rPr>
        <mc:AlternateContent>
          <mc:Choice Requires="wpc">
            <w:drawing>
              <wp:inline distT="0" distB="0" distL="0" distR="0" wp14:anchorId="588C5182" wp14:editId="61D3A8BB">
                <wp:extent cx="5278120" cy="3079115"/>
                <wp:effectExtent l="0" t="0" r="17780" b="26035"/>
                <wp:docPr id="85231779" name="画布 8523177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513318073" name="文本框 2"/>
                        <wps:cNvSpPr txBox="1">
                          <a:spLocks noChangeArrowheads="1"/>
                        </wps:cNvSpPr>
                        <wps:spPr bwMode="auto">
                          <a:xfrm>
                            <a:off x="52855" y="36870"/>
                            <a:ext cx="3420109" cy="497204"/>
                          </a:xfrm>
                          <a:prstGeom prst="rect">
                            <a:avLst/>
                          </a:prstGeom>
                          <a:solidFill>
                            <a:srgbClr val="FFFFFF"/>
                          </a:solidFill>
                          <a:ln w="9525">
                            <a:noFill/>
                            <a:miter lim="800000"/>
                            <a:headEnd/>
                            <a:tailEnd/>
                          </a:ln>
                        </wps:spPr>
                        <wps:txbx>
                          <w:txbxContent>
                            <w:p w14:paraId="699F7DFB" w14:textId="1532F111" w:rsidR="00786E21" w:rsidRPr="00066A27" w:rsidRDefault="00786E21" w:rsidP="00786E21">
                              <w:pPr>
                                <w:jc w:val="both"/>
                                <w:rPr>
                                  <w:rFonts w:ascii="仿宋" w:eastAsia="仿宋" w:hAnsi="仿宋" w:cs="Times New Roman"/>
                                  <w:b/>
                                  <w:bCs/>
                                  <w:kern w:val="2"/>
                                  <w:sz w:val="28"/>
                                  <w:szCs w:val="28"/>
                                </w:rPr>
                              </w:pPr>
                              <w:r>
                                <w:rPr>
                                  <w:rFonts w:ascii="仿宋" w:eastAsia="仿宋" w:hAnsi="仿宋" w:cs="Times New Roman" w:hint="eastAsia"/>
                                  <w:b/>
                                  <w:bCs/>
                                  <w:kern w:val="2"/>
                                  <w:sz w:val="28"/>
                                  <w:szCs w:val="28"/>
                                </w:rPr>
                                <w:t>数据</w:t>
                              </w:r>
                              <w:r w:rsidRPr="00066A27">
                                <w:rPr>
                                  <w:rFonts w:ascii="仿宋" w:eastAsia="仿宋" w:hAnsi="仿宋" w:cs="Times New Roman"/>
                                  <w:b/>
                                  <w:bCs/>
                                  <w:kern w:val="2"/>
                                  <w:sz w:val="28"/>
                                  <w:szCs w:val="28"/>
                                </w:rPr>
                                <w:t>预处理</w:t>
                              </w:r>
                              <w:r w:rsidRPr="00066A27">
                                <w:rPr>
                                  <w:rFonts w:ascii="仿宋" w:eastAsia="仿宋" w:hAnsi="仿宋" w:cs="Times New Roman" w:hint="eastAsia"/>
                                  <w:b/>
                                  <w:bCs/>
                                  <w:kern w:val="2"/>
                                  <w:sz w:val="28"/>
                                  <w:szCs w:val="28"/>
                                </w:rPr>
                                <w:t>的方法和思路如下：</w:t>
                              </w:r>
                            </w:p>
                          </w:txbxContent>
                        </wps:txbx>
                        <wps:bodyPr rot="0" vert="horz" wrap="square" lIns="91440" tIns="45720" rIns="91440" bIns="45720" anchor="t" anchorCtr="0">
                          <a:spAutoFit/>
                        </wps:bodyPr>
                      </wps:wsp>
                    </wpc:wpc>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88C5182" id="画布 85231779" o:spid="_x0000_s1029" editas="canvas" style="width:415.6pt;height:242.45pt;mso-position-horizontal-relative:char;mso-position-vertical-relative:line" coordsize="52781,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">
                <v:shape id="_x0000_s1030" type="#_x0000_t75" style="position:absolute;width:52781;height:30791;visibility:visible;mso-wrap-style:square" filled="t" stroked="t" strokecolor="black [3213]">
                  <v:fill o:detectmouseclick="t"/>
                  <v:path o:connecttype="none"/>
                </v:shape>
                <v:shape id="文本框 2" o:spid="_x0000_s1031" type="#_x0000_t202" style="position:absolute;left:528;top:368;width:34201;height:4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" stroked="f">
                  <v:textbox style="mso-fit-shape-to-text:t">
                    <w:txbxContent>
                      <w:p w14:paraId="699F7DFB" w14:textId="1532F111" w:rsidR="00786E21" w:rsidRPr="00066A27" w:rsidRDefault="00786E21" w:rsidP="00786E21">
                        <w:pPr>
                          <w:jc w:val="both"/>
                          <w:rPr>
                            <w:rFonts w:ascii="仿宋" w:eastAsia="仿宋" w:hAnsi="仿宋" w:cs="Times New Roman"/>
                            <w:b/>
                            <w:bCs/>
                            <w:kern w:val="2"/>
                            <w:sz w:val="28"/>
                            <w:szCs w:val="28"/>
                          </w:rPr>
                        </w:pPr>
                        <w:r>
                          <w:rPr>
                            <w:rFonts w:ascii="仿宋" w:eastAsia="仿宋" w:hAnsi="仿宋" w:cs="Times New Roman" w:hint="eastAsia"/>
                            <w:b/>
                            <w:bCs/>
                            <w:kern w:val="2"/>
                            <w:sz w:val="28"/>
                            <w:szCs w:val="28"/>
                          </w:rPr>
                          <w:t>数据</w:t>
                        </w:r>
                        <w:r w:rsidRPr="00066A27">
                          <w:rPr>
                            <w:rFonts w:ascii="仿宋" w:eastAsia="仿宋" w:hAnsi="仿宋" w:cs="Times New Roman"/>
                            <w:b/>
                            <w:bCs/>
                            <w:kern w:val="2"/>
                            <w:sz w:val="28"/>
                            <w:szCs w:val="28"/>
                          </w:rPr>
                          <w:t>预处理</w:t>
                        </w:r>
                        <w:r w:rsidRPr="00066A27">
                          <w:rPr>
                            <w:rFonts w:ascii="仿宋" w:eastAsia="仿宋" w:hAnsi="仿宋" w:cs="Times New Roman" w:hint="eastAsia"/>
                            <w:b/>
                            <w:bCs/>
                            <w:kern w:val="2"/>
                            <w:sz w:val="28"/>
                            <w:szCs w:val="28"/>
                          </w:rPr>
                          <w:t>的方法和思路如下：</w:t>
                        </w:r>
                      </w:p>
                    </w:txbxContent>
                  </v:textbox>
                </v:shape>
                <w10:anchorlock/>
              </v:group>
            </w:pict>
          </mc:Fallback>
        </mc:AlternateContent>
      </w:r>
    </w:p>
    <w:p w14:paraId="5F79F842" w14:textId="016FC410" w:rsidR="00B60431" w:rsidRPr="00B4453A" w:rsidRDefault="00786E21" w:rsidP="00B4453A">
      <w:pPr>
        <w:jc w:val="both"/>
        <w:rPr>
          <w:rFonts w:ascii="仿宋" w:eastAsia="仿宋" w:hAnsi="仿宋"/>
          <w:color w:val="000000" w:themeColor="text1"/>
          <w:sz w:val="28"/>
        </w:rPr>
      </w:pPr>
      <w:r>
        <w:rPr>
          <w:rFonts w:ascii="仿宋" w:eastAsia="仿宋" w:hAnsi="仿宋" w:hint="eastAsia"/>
          <w:color w:val="000000" w:themeColor="text1"/>
          <w:sz w:val="28"/>
        </w:rPr>
        <w:t>（2）</w:t>
      </w:r>
      <w:r w:rsidR="005A7183">
        <w:rPr>
          <w:rFonts w:ascii="仿宋" w:eastAsia="仿宋" w:hAnsi="仿宋" w:hint="eastAsia"/>
          <w:color w:val="000000" w:themeColor="text1"/>
          <w:sz w:val="28"/>
        </w:rPr>
        <w:t>误差模型算法训练：</w:t>
      </w:r>
      <w:r w:rsidR="00905EEE" w:rsidRPr="00B4453A">
        <w:rPr>
          <w:rFonts w:ascii="仿宋" w:eastAsia="仿宋" w:hAnsi="仿宋"/>
          <w:color w:val="000000" w:themeColor="text1"/>
          <w:sz w:val="28"/>
        </w:rPr>
        <w:t>观察和分析样本数据，构造合适的训练模型，对误差生成函数F(x)进行补偿</w:t>
      </w:r>
      <w:r w:rsidR="00486F05">
        <w:rPr>
          <w:rFonts w:ascii="仿宋" w:eastAsia="仿宋" w:hAnsi="仿宋" w:hint="eastAsia"/>
          <w:color w:val="000000" w:themeColor="text1"/>
          <w:sz w:val="28"/>
        </w:rPr>
        <w:t>，</w:t>
      </w:r>
      <w:r w:rsidR="00486F05" w:rsidRPr="00486F05">
        <w:rPr>
          <w:rFonts w:ascii="仿宋" w:eastAsia="仿宋" w:hAnsi="仿宋" w:hint="eastAsia"/>
          <w:color w:val="000000" w:themeColor="text1"/>
          <w:sz w:val="28"/>
        </w:rPr>
        <w:t>并打印出模型的MSE均方误差</w:t>
      </w:r>
      <w:r w:rsidR="00486F05">
        <w:rPr>
          <w:rFonts w:ascii="仿宋" w:eastAsia="仿宋" w:hAnsi="仿宋" w:hint="eastAsia"/>
          <w:color w:val="000000" w:themeColor="text1"/>
          <w:sz w:val="28"/>
        </w:rPr>
        <w:t>（</w:t>
      </w:r>
      <w:r w:rsidR="00486F05" w:rsidRPr="004D5402">
        <w:rPr>
          <w:rFonts w:ascii="仿宋" w:eastAsia="仿宋" w:hAnsi="仿宋" w:hint="eastAsia"/>
          <w:b/>
          <w:bCs/>
          <w:color w:val="000000" w:themeColor="text1"/>
          <w:sz w:val="28"/>
        </w:rPr>
        <w:t>本竞赛中M</w:t>
      </w:r>
      <w:r w:rsidR="00486F05" w:rsidRPr="004D5402">
        <w:rPr>
          <w:rFonts w:ascii="仿宋" w:eastAsia="仿宋" w:hAnsi="仿宋"/>
          <w:b/>
          <w:bCs/>
          <w:color w:val="000000" w:themeColor="text1"/>
          <w:sz w:val="28"/>
        </w:rPr>
        <w:t>SE</w:t>
      </w:r>
      <w:r w:rsidR="00486F05" w:rsidRPr="004D5402">
        <w:rPr>
          <w:rFonts w:ascii="仿宋" w:eastAsia="仿宋" w:hAnsi="仿宋" w:hint="eastAsia"/>
          <w:b/>
          <w:bCs/>
          <w:color w:val="000000" w:themeColor="text1"/>
          <w:sz w:val="28"/>
        </w:rPr>
        <w:t>＞0</w:t>
      </w:r>
      <w:r w:rsidR="00486F05" w:rsidRPr="004D5402">
        <w:rPr>
          <w:rFonts w:ascii="仿宋" w:eastAsia="仿宋" w:hAnsi="仿宋"/>
          <w:b/>
          <w:bCs/>
          <w:color w:val="000000" w:themeColor="text1"/>
          <w:sz w:val="28"/>
        </w:rPr>
        <w:t>.2</w:t>
      </w:r>
      <w:r w:rsidR="00486F05" w:rsidRPr="004D5402">
        <w:rPr>
          <w:rFonts w:ascii="仿宋" w:eastAsia="仿宋" w:hAnsi="仿宋" w:hint="eastAsia"/>
          <w:b/>
          <w:bCs/>
          <w:color w:val="000000" w:themeColor="text1"/>
          <w:sz w:val="28"/>
        </w:rPr>
        <w:t>加工出的产品视为不合格品</w:t>
      </w:r>
      <w:r w:rsidR="00486F05">
        <w:rPr>
          <w:rFonts w:ascii="仿宋" w:eastAsia="仿宋" w:hAnsi="仿宋" w:hint="eastAsia"/>
          <w:color w:val="000000" w:themeColor="text1"/>
          <w:sz w:val="28"/>
        </w:rPr>
        <w:t>）</w:t>
      </w:r>
      <w:r w:rsidR="00486F05" w:rsidRPr="00486F05">
        <w:rPr>
          <w:rFonts w:ascii="仿宋" w:eastAsia="仿宋" w:hAnsi="仿宋" w:hint="eastAsia"/>
          <w:color w:val="000000" w:themeColor="text1"/>
          <w:sz w:val="28"/>
        </w:rPr>
        <w:t>；</w:t>
      </w:r>
    </w:p>
    <w:p w14:paraId="5CD72A6A" w14:textId="2C36A39D" w:rsidR="00B60431" w:rsidRDefault="00B4453A" w:rsidP="00B4453A">
      <w:pPr>
        <w:jc w:val="both"/>
        <w:rPr>
          <w:rFonts w:ascii="仿宋" w:eastAsia="仿宋" w:hAnsi="仿宋"/>
          <w:color w:val="000000" w:themeColor="text1"/>
          <w:sz w:val="28"/>
        </w:rPr>
      </w:pPr>
      <w:r>
        <w:rPr>
          <w:rFonts w:ascii="仿宋" w:eastAsia="仿宋" w:hAnsi="仿宋" w:hint="eastAsia"/>
          <w:color w:val="000000" w:themeColor="text1"/>
          <w:sz w:val="28"/>
        </w:rPr>
        <w:t>（</w:t>
      </w:r>
      <w:r w:rsidR="00486F05">
        <w:rPr>
          <w:rFonts w:ascii="仿宋" w:eastAsia="仿宋" w:hAnsi="仿宋"/>
          <w:color w:val="000000" w:themeColor="text1"/>
          <w:sz w:val="28"/>
        </w:rPr>
        <w:t>3</w:t>
      </w:r>
      <w:r>
        <w:rPr>
          <w:rFonts w:ascii="仿宋" w:eastAsia="仿宋" w:hAnsi="仿宋" w:hint="eastAsia"/>
          <w:color w:val="000000" w:themeColor="text1"/>
          <w:sz w:val="28"/>
        </w:rPr>
        <w:t>）</w:t>
      </w:r>
      <w:r w:rsidR="00905EEE" w:rsidRPr="00B4453A">
        <w:rPr>
          <w:rFonts w:ascii="仿宋" w:eastAsia="仿宋" w:hAnsi="仿宋"/>
          <w:color w:val="000000" w:themeColor="text1"/>
          <w:sz w:val="28"/>
        </w:rPr>
        <w:t>模型</w:t>
      </w:r>
      <w:r w:rsidR="00486F05">
        <w:rPr>
          <w:rFonts w:ascii="仿宋" w:eastAsia="仿宋" w:hAnsi="仿宋" w:hint="eastAsia"/>
          <w:color w:val="000000" w:themeColor="text1"/>
          <w:sz w:val="28"/>
        </w:rPr>
        <w:t>部署</w:t>
      </w:r>
      <w:r w:rsidR="00905EEE" w:rsidRPr="00B4453A">
        <w:rPr>
          <w:rFonts w:ascii="仿宋" w:eastAsia="仿宋" w:hAnsi="仿宋"/>
          <w:color w:val="000000" w:themeColor="text1"/>
          <w:sz w:val="28"/>
        </w:rPr>
        <w:t>，将训练后的模型部署到指定的位置，保证云平台可以访问到该模型。</w:t>
      </w:r>
    </w:p>
    <w:p w14:paraId="45831DE4" w14:textId="597513F4" w:rsidR="00B60431" w:rsidRDefault="00905EEE">
      <w:pPr>
        <w:pStyle w:val="2"/>
        <w:rPr>
          <w:rFonts w:ascii="仿宋" w:eastAsia="仿宋" w:hAnsi="仿宋"/>
          <w:sz w:val="28"/>
        </w:rPr>
      </w:pPr>
      <w:r>
        <w:rPr>
          <w:rFonts w:ascii="仿宋" w:eastAsia="仿宋" w:hAnsi="仿宋" w:hint="eastAsia"/>
          <w:sz w:val="28"/>
        </w:rPr>
        <w:t>任务</w:t>
      </w:r>
      <w:r w:rsidR="00C15358">
        <w:rPr>
          <w:rFonts w:ascii="仿宋" w:eastAsia="仿宋" w:hAnsi="仿宋" w:hint="eastAsia"/>
          <w:sz w:val="28"/>
        </w:rPr>
        <w:t>五</w:t>
      </w:r>
      <w:r>
        <w:rPr>
          <w:rFonts w:ascii="仿宋" w:eastAsia="仿宋" w:hAnsi="仿宋" w:hint="eastAsia"/>
          <w:sz w:val="28"/>
        </w:rPr>
        <w:t>：</w:t>
      </w:r>
      <w:r w:rsidR="00C15358" w:rsidRPr="00C15358">
        <w:rPr>
          <w:rFonts w:ascii="仿宋" w:eastAsia="仿宋" w:hAnsi="仿宋" w:hint="eastAsia"/>
          <w:sz w:val="28"/>
        </w:rPr>
        <w:t>模拟生产验证</w:t>
      </w:r>
    </w:p>
    <w:p w14:paraId="44130DEC" w14:textId="33CDBED7" w:rsidR="00DA18A3" w:rsidRPr="00C15358" w:rsidRDefault="00905EEE" w:rsidP="00C15358">
      <w:pPr>
        <w:jc w:val="both"/>
        <w:rPr>
          <w:rFonts w:ascii="仿宋" w:eastAsia="仿宋" w:hAnsi="仿宋"/>
          <w:color w:val="000000" w:themeColor="text1"/>
          <w:sz w:val="28"/>
        </w:rPr>
      </w:pPr>
      <w:r w:rsidRPr="00C15358">
        <w:rPr>
          <w:rFonts w:ascii="仿宋" w:eastAsia="仿宋" w:hAnsi="仿宋"/>
          <w:color w:val="000000" w:themeColor="text1"/>
          <w:sz w:val="28"/>
        </w:rPr>
        <w:t>（1）</w:t>
      </w:r>
      <w:r w:rsidR="00DA18A3" w:rsidRPr="00C15358">
        <w:rPr>
          <w:rFonts w:ascii="仿宋" w:eastAsia="仿宋" w:hAnsi="仿宋" w:hint="eastAsia"/>
          <w:color w:val="000000" w:themeColor="text1"/>
          <w:sz w:val="28"/>
        </w:rPr>
        <w:t>打开</w:t>
      </w:r>
      <w:proofErr w:type="spellStart"/>
      <w:r w:rsidR="00DA18A3" w:rsidRPr="00C15358">
        <w:rPr>
          <w:rFonts w:ascii="仿宋" w:eastAsia="仿宋" w:hAnsi="仿宋" w:hint="eastAsia"/>
          <w:color w:val="000000" w:themeColor="text1"/>
          <w:sz w:val="28"/>
        </w:rPr>
        <w:t>k</w:t>
      </w:r>
      <w:r w:rsidR="00DA18A3" w:rsidRPr="00C15358">
        <w:rPr>
          <w:rFonts w:ascii="仿宋" w:eastAsia="仿宋" w:hAnsi="仿宋"/>
          <w:color w:val="000000" w:themeColor="text1"/>
          <w:sz w:val="28"/>
        </w:rPr>
        <w:t>I</w:t>
      </w:r>
      <w:r w:rsidR="00DA18A3" w:rsidRPr="00C15358">
        <w:rPr>
          <w:rFonts w:ascii="仿宋" w:eastAsia="仿宋" w:hAnsi="仿宋" w:hint="eastAsia"/>
          <w:color w:val="000000" w:themeColor="text1"/>
          <w:sz w:val="28"/>
        </w:rPr>
        <w:t>mage</w:t>
      </w:r>
      <w:proofErr w:type="spellEnd"/>
      <w:r w:rsidR="00DA18A3" w:rsidRPr="00C15358">
        <w:rPr>
          <w:rFonts w:ascii="仿宋" w:eastAsia="仿宋" w:hAnsi="仿宋" w:hint="eastAsia"/>
          <w:color w:val="000000" w:themeColor="text1"/>
          <w:sz w:val="28"/>
        </w:rPr>
        <w:t>软件，</w:t>
      </w:r>
      <w:proofErr w:type="gramStart"/>
      <w:r w:rsidR="00DA18A3" w:rsidRPr="00C15358">
        <w:rPr>
          <w:rFonts w:ascii="仿宋" w:eastAsia="仿宋" w:hAnsi="仿宋" w:hint="eastAsia"/>
          <w:color w:val="000000" w:themeColor="text1"/>
          <w:sz w:val="28"/>
        </w:rPr>
        <w:t>运行回</w:t>
      </w:r>
      <w:proofErr w:type="gramEnd"/>
      <w:r w:rsidR="00DA18A3" w:rsidRPr="00C15358">
        <w:rPr>
          <w:rFonts w:ascii="仿宋" w:eastAsia="仿宋" w:hAnsi="仿宋" w:hint="eastAsia"/>
          <w:color w:val="000000" w:themeColor="text1"/>
          <w:sz w:val="28"/>
        </w:rPr>
        <w:t>零点，测试运动机构动作正常；</w:t>
      </w:r>
    </w:p>
    <w:p w14:paraId="7AA919B8" w14:textId="1D8DD7A9" w:rsidR="00B60431" w:rsidRPr="00C15358" w:rsidRDefault="00905EEE" w:rsidP="00C15358">
      <w:pPr>
        <w:jc w:val="both"/>
        <w:rPr>
          <w:rFonts w:ascii="仿宋" w:eastAsia="仿宋" w:hAnsi="仿宋"/>
          <w:color w:val="000000" w:themeColor="text1"/>
          <w:sz w:val="28"/>
        </w:rPr>
      </w:pPr>
      <w:r w:rsidRPr="00C15358">
        <w:rPr>
          <w:rFonts w:ascii="仿宋" w:eastAsia="仿宋" w:hAnsi="仿宋"/>
          <w:color w:val="000000" w:themeColor="text1"/>
          <w:sz w:val="28"/>
        </w:rPr>
        <w:t>（2）</w:t>
      </w:r>
      <w:r w:rsidR="00DA18A3" w:rsidRPr="00C15358">
        <w:rPr>
          <w:rFonts w:ascii="仿宋" w:eastAsia="仿宋" w:hAnsi="仿宋"/>
          <w:color w:val="000000" w:themeColor="text1"/>
          <w:sz w:val="28"/>
        </w:rPr>
        <w:t>打开图像识别客户端软件</w:t>
      </w:r>
      <w:r w:rsidRPr="00C15358">
        <w:rPr>
          <w:rFonts w:ascii="仿宋" w:eastAsia="仿宋" w:hAnsi="仿宋"/>
          <w:color w:val="000000" w:themeColor="text1"/>
          <w:sz w:val="28"/>
        </w:rPr>
        <w:t>将</w:t>
      </w:r>
      <w:r w:rsidR="008161DF" w:rsidRPr="00C15358">
        <w:rPr>
          <w:rFonts w:ascii="仿宋" w:eastAsia="仿宋" w:hAnsi="仿宋"/>
          <w:color w:val="000000" w:themeColor="text1"/>
          <w:sz w:val="28"/>
        </w:rPr>
        <w:t>运行</w:t>
      </w:r>
      <w:r w:rsidRPr="00C15358">
        <w:rPr>
          <w:rFonts w:ascii="仿宋" w:eastAsia="仿宋" w:hAnsi="仿宋"/>
          <w:color w:val="000000" w:themeColor="text1"/>
          <w:sz w:val="28"/>
        </w:rPr>
        <w:t>模式</w:t>
      </w:r>
      <w:r w:rsidR="008161DF" w:rsidRPr="00C15358">
        <w:rPr>
          <w:rFonts w:ascii="仿宋" w:eastAsia="仿宋" w:hAnsi="仿宋"/>
          <w:color w:val="000000" w:themeColor="text1"/>
          <w:sz w:val="28"/>
        </w:rPr>
        <w:t>切换到检测模式</w:t>
      </w:r>
      <w:r w:rsidRPr="00C15358">
        <w:rPr>
          <w:rFonts w:ascii="仿宋" w:eastAsia="仿宋" w:hAnsi="仿宋"/>
          <w:color w:val="000000" w:themeColor="text1"/>
          <w:sz w:val="28"/>
        </w:rPr>
        <w:t>，将</w:t>
      </w:r>
      <w:r w:rsidR="008161DF" w:rsidRPr="00C15358">
        <w:rPr>
          <w:rFonts w:ascii="仿宋" w:eastAsia="仿宋" w:hAnsi="仿宋"/>
          <w:color w:val="000000" w:themeColor="text1"/>
          <w:sz w:val="28"/>
        </w:rPr>
        <w:t>白纸放入到运动平台上</w:t>
      </w:r>
      <w:r w:rsidRPr="00C15358">
        <w:rPr>
          <w:rFonts w:ascii="仿宋" w:eastAsia="仿宋" w:hAnsi="仿宋"/>
          <w:color w:val="000000" w:themeColor="text1"/>
          <w:sz w:val="28"/>
        </w:rPr>
        <w:t>，</w:t>
      </w:r>
      <w:r w:rsidR="008161DF" w:rsidRPr="00C15358">
        <w:rPr>
          <w:rFonts w:ascii="仿宋" w:eastAsia="仿宋" w:hAnsi="仿宋"/>
          <w:color w:val="000000" w:themeColor="text1"/>
          <w:sz w:val="28"/>
        </w:rPr>
        <w:t>点击开始</w:t>
      </w:r>
      <w:r w:rsidRPr="00C15358">
        <w:rPr>
          <w:rFonts w:ascii="仿宋" w:eastAsia="仿宋" w:hAnsi="仿宋"/>
          <w:color w:val="000000" w:themeColor="text1"/>
          <w:sz w:val="28"/>
        </w:rPr>
        <w:t>，开始</w:t>
      </w:r>
      <w:proofErr w:type="gramStart"/>
      <w:r w:rsidRPr="00C15358">
        <w:rPr>
          <w:rFonts w:ascii="仿宋" w:eastAsia="仿宋" w:hAnsi="仿宋"/>
          <w:color w:val="000000" w:themeColor="text1"/>
          <w:sz w:val="28"/>
        </w:rPr>
        <w:t>试加工</w:t>
      </w:r>
      <w:proofErr w:type="gramEnd"/>
      <w:r w:rsidRPr="00C15358">
        <w:rPr>
          <w:rFonts w:ascii="仿宋" w:eastAsia="仿宋" w:hAnsi="仿宋"/>
          <w:color w:val="000000" w:themeColor="text1"/>
          <w:sz w:val="28"/>
        </w:rPr>
        <w:t>生产；</w:t>
      </w:r>
    </w:p>
    <w:p w14:paraId="444CA0B4" w14:textId="142D73DF" w:rsidR="00B60431" w:rsidRPr="00C15358" w:rsidRDefault="00905EEE" w:rsidP="00C15358">
      <w:pPr>
        <w:jc w:val="both"/>
        <w:rPr>
          <w:rFonts w:ascii="仿宋" w:eastAsia="仿宋" w:hAnsi="仿宋"/>
          <w:color w:val="000000" w:themeColor="text1"/>
          <w:sz w:val="28"/>
        </w:rPr>
      </w:pPr>
      <w:r w:rsidRPr="00C15358">
        <w:rPr>
          <w:rFonts w:ascii="仿宋" w:eastAsia="仿宋" w:hAnsi="仿宋"/>
          <w:color w:val="000000" w:themeColor="text1"/>
          <w:sz w:val="28"/>
        </w:rPr>
        <w:t>（3）观察加工效果调整补偿参数</w:t>
      </w:r>
      <w:r w:rsidR="008161DF" w:rsidRPr="00C15358">
        <w:rPr>
          <w:rFonts w:ascii="仿宋" w:eastAsia="仿宋" w:hAnsi="仿宋"/>
          <w:color w:val="000000" w:themeColor="text1"/>
          <w:sz w:val="28"/>
        </w:rPr>
        <w:t>，优化误差偏差模型，并重新部署</w:t>
      </w:r>
      <w:r w:rsidRPr="00C15358">
        <w:rPr>
          <w:rFonts w:ascii="仿宋" w:eastAsia="仿宋" w:hAnsi="仿宋"/>
          <w:color w:val="000000" w:themeColor="text1"/>
          <w:sz w:val="28"/>
        </w:rPr>
        <w:t>；</w:t>
      </w:r>
    </w:p>
    <w:p w14:paraId="4ABDF2C8" w14:textId="1F77F863" w:rsidR="00B60431" w:rsidRPr="00C15358" w:rsidRDefault="00905EEE" w:rsidP="00C15358">
      <w:pPr>
        <w:jc w:val="both"/>
        <w:rPr>
          <w:rFonts w:ascii="仿宋" w:eastAsia="仿宋" w:hAnsi="仿宋"/>
          <w:color w:val="000000" w:themeColor="text1"/>
          <w:sz w:val="28"/>
        </w:rPr>
      </w:pPr>
      <w:r w:rsidRPr="00C15358">
        <w:rPr>
          <w:rFonts w:ascii="仿宋" w:eastAsia="仿宋" w:hAnsi="仿宋"/>
          <w:color w:val="000000" w:themeColor="text1"/>
          <w:sz w:val="28"/>
        </w:rPr>
        <w:t>（4）观察加工效率，调整速度；</w:t>
      </w:r>
    </w:p>
    <w:p w14:paraId="5265567D" w14:textId="529043BB" w:rsidR="0071616A" w:rsidRDefault="00905EEE" w:rsidP="00C15358">
      <w:pPr>
        <w:jc w:val="both"/>
        <w:rPr>
          <w:rFonts w:ascii="仿宋" w:eastAsia="仿宋" w:hAnsi="仿宋"/>
          <w:color w:val="000000" w:themeColor="text1"/>
          <w:sz w:val="28"/>
        </w:rPr>
      </w:pPr>
      <w:r w:rsidRPr="00C15358">
        <w:rPr>
          <w:rFonts w:ascii="仿宋" w:eastAsia="仿宋" w:hAnsi="仿宋"/>
          <w:color w:val="000000" w:themeColor="text1"/>
          <w:sz w:val="28"/>
        </w:rPr>
        <w:lastRenderedPageBreak/>
        <w:t>（5）以上都调整完毕后，</w:t>
      </w:r>
      <w:r w:rsidR="00CA6A85" w:rsidRPr="00C15358">
        <w:rPr>
          <w:rFonts w:ascii="仿宋" w:eastAsia="仿宋" w:hAnsi="仿宋"/>
          <w:color w:val="000000" w:themeColor="text1"/>
          <w:sz w:val="28"/>
        </w:rPr>
        <w:t>开始正式生产，</w:t>
      </w:r>
      <w:r w:rsidRPr="00C15358">
        <w:rPr>
          <w:rFonts w:ascii="仿宋" w:eastAsia="仿宋" w:hAnsi="仿宋"/>
          <w:color w:val="000000" w:themeColor="text1"/>
          <w:sz w:val="28"/>
        </w:rPr>
        <w:t>将</w:t>
      </w:r>
      <w:r w:rsidR="008161DF" w:rsidRPr="00C15358">
        <w:rPr>
          <w:rFonts w:ascii="仿宋" w:eastAsia="仿宋" w:hAnsi="仿宋"/>
          <w:color w:val="000000" w:themeColor="text1"/>
          <w:sz w:val="28"/>
        </w:rPr>
        <w:t>盖章的5张白纸</w:t>
      </w:r>
      <w:r w:rsidR="00175500">
        <w:rPr>
          <w:rFonts w:ascii="仿宋" w:eastAsia="仿宋" w:hAnsi="仿宋" w:hint="eastAsia"/>
          <w:color w:val="000000" w:themeColor="text1"/>
          <w:sz w:val="28"/>
        </w:rPr>
        <w:t>用于</w:t>
      </w:r>
      <w:r w:rsidR="00286DA1">
        <w:rPr>
          <w:rFonts w:ascii="仿宋" w:eastAsia="仿宋" w:hAnsi="仿宋" w:hint="eastAsia"/>
          <w:color w:val="000000" w:themeColor="text1"/>
          <w:sz w:val="28"/>
        </w:rPr>
        <w:t>正式</w:t>
      </w:r>
      <w:r w:rsidR="008161DF" w:rsidRPr="00C15358">
        <w:rPr>
          <w:rFonts w:ascii="仿宋" w:eastAsia="仿宋" w:hAnsi="仿宋"/>
          <w:color w:val="000000" w:themeColor="text1"/>
          <w:sz w:val="28"/>
        </w:rPr>
        <w:t>加工</w:t>
      </w:r>
      <w:r w:rsidR="00175500">
        <w:rPr>
          <w:rFonts w:ascii="仿宋" w:eastAsia="仿宋" w:hAnsi="仿宋" w:hint="eastAsia"/>
          <w:color w:val="000000" w:themeColor="text1"/>
          <w:sz w:val="28"/>
        </w:rPr>
        <w:t>生产</w:t>
      </w:r>
      <w:r w:rsidR="008161DF" w:rsidRPr="00C15358">
        <w:rPr>
          <w:rFonts w:ascii="仿宋" w:eastAsia="仿宋" w:hAnsi="仿宋"/>
          <w:color w:val="000000" w:themeColor="text1"/>
          <w:sz w:val="28"/>
        </w:rPr>
        <w:t>，</w:t>
      </w:r>
      <w:r w:rsidR="00175500">
        <w:rPr>
          <w:rFonts w:ascii="仿宋" w:eastAsia="仿宋" w:hAnsi="仿宋" w:hint="eastAsia"/>
          <w:color w:val="000000" w:themeColor="text1"/>
          <w:sz w:val="28"/>
        </w:rPr>
        <w:t>每</w:t>
      </w:r>
      <w:r w:rsidR="00CA6A85" w:rsidRPr="00C15358">
        <w:rPr>
          <w:rFonts w:ascii="仿宋" w:eastAsia="仿宋" w:hAnsi="仿宋"/>
          <w:color w:val="000000" w:themeColor="text1"/>
          <w:sz w:val="28"/>
        </w:rPr>
        <w:t>张白纸</w:t>
      </w:r>
      <w:r w:rsidR="00175500">
        <w:rPr>
          <w:rFonts w:ascii="仿宋" w:eastAsia="仿宋" w:hAnsi="仿宋" w:hint="eastAsia"/>
          <w:color w:val="000000" w:themeColor="text1"/>
          <w:sz w:val="28"/>
        </w:rPr>
        <w:t>上</w:t>
      </w:r>
      <w:r w:rsidR="00CA6A85" w:rsidRPr="00C15358">
        <w:rPr>
          <w:rFonts w:ascii="仿宋" w:eastAsia="仿宋" w:hAnsi="仿宋"/>
          <w:color w:val="000000" w:themeColor="text1"/>
          <w:sz w:val="28"/>
        </w:rPr>
        <w:t>加工</w:t>
      </w:r>
      <w:r w:rsidR="00175500">
        <w:rPr>
          <w:rFonts w:ascii="仿宋" w:eastAsia="仿宋" w:hAnsi="仿宋" w:hint="eastAsia"/>
          <w:color w:val="000000" w:themeColor="text1"/>
          <w:sz w:val="28"/>
        </w:rPr>
        <w:t>4个</w:t>
      </w:r>
      <w:r w:rsidR="00CA6A85" w:rsidRPr="00C15358">
        <w:rPr>
          <w:rFonts w:ascii="仿宋" w:eastAsia="仿宋" w:hAnsi="仿宋"/>
          <w:color w:val="000000" w:themeColor="text1"/>
          <w:sz w:val="28"/>
        </w:rPr>
        <w:t>产品</w:t>
      </w:r>
      <w:r w:rsidR="006F0A6D" w:rsidRPr="00C15358">
        <w:rPr>
          <w:rFonts w:ascii="仿宋" w:eastAsia="仿宋" w:hAnsi="仿宋"/>
          <w:color w:val="000000" w:themeColor="text1"/>
          <w:sz w:val="28"/>
        </w:rPr>
        <w:t>,</w:t>
      </w:r>
      <w:r w:rsidR="001752E5" w:rsidRPr="00C15358">
        <w:rPr>
          <w:rFonts w:ascii="仿宋" w:eastAsia="仿宋" w:hAnsi="仿宋" w:hint="eastAsia"/>
          <w:color w:val="000000" w:themeColor="text1"/>
          <w:sz w:val="28"/>
        </w:rPr>
        <w:t>生产</w:t>
      </w:r>
      <w:r w:rsidR="006F0A6D" w:rsidRPr="00C15358">
        <w:rPr>
          <w:rFonts w:ascii="仿宋" w:eastAsia="仿宋" w:hAnsi="仿宋" w:hint="eastAsia"/>
          <w:color w:val="000000" w:themeColor="text1"/>
          <w:sz w:val="28"/>
        </w:rPr>
        <w:t>完4个</w:t>
      </w:r>
      <w:r w:rsidR="00C260DE" w:rsidRPr="00C15358">
        <w:rPr>
          <w:rFonts w:ascii="仿宋" w:eastAsia="仿宋" w:hAnsi="仿宋" w:hint="eastAsia"/>
          <w:color w:val="000000" w:themeColor="text1"/>
          <w:sz w:val="28"/>
        </w:rPr>
        <w:t>产品后</w:t>
      </w:r>
      <w:r w:rsidR="006F0A6D" w:rsidRPr="00C15358">
        <w:rPr>
          <w:rFonts w:ascii="仿宋" w:eastAsia="仿宋" w:hAnsi="仿宋" w:hint="eastAsia"/>
          <w:color w:val="000000" w:themeColor="text1"/>
          <w:sz w:val="28"/>
        </w:rPr>
        <w:t>更换白纸</w:t>
      </w:r>
      <w:r w:rsidR="001752E5" w:rsidRPr="00C15358">
        <w:rPr>
          <w:rFonts w:ascii="仿宋" w:eastAsia="仿宋" w:hAnsi="仿宋" w:hint="eastAsia"/>
          <w:color w:val="000000" w:themeColor="text1"/>
          <w:sz w:val="28"/>
        </w:rPr>
        <w:t>，再点击开始</w:t>
      </w:r>
      <w:r w:rsidR="001752E5" w:rsidRPr="00C15358">
        <w:rPr>
          <w:rFonts w:ascii="仿宋" w:eastAsia="仿宋" w:hAnsi="仿宋"/>
          <w:color w:val="000000" w:themeColor="text1"/>
          <w:sz w:val="28"/>
        </w:rPr>
        <w:t>，总共需要生产20个加工产品</w:t>
      </w:r>
      <w:r w:rsidRPr="00C15358">
        <w:rPr>
          <w:rFonts w:ascii="仿宋" w:eastAsia="仿宋" w:hAnsi="仿宋"/>
          <w:color w:val="000000" w:themeColor="text1"/>
          <w:sz w:val="28"/>
        </w:rPr>
        <w:t>。</w:t>
      </w:r>
      <w:bookmarkEnd w:id="3"/>
      <w:r w:rsidR="005520B8" w:rsidRPr="005520B8">
        <w:rPr>
          <w:rFonts w:ascii="仿宋" w:eastAsia="仿宋" w:hAnsi="仿宋" w:hint="eastAsia"/>
          <w:b/>
          <w:bCs/>
          <w:color w:val="000000" w:themeColor="text1"/>
          <w:sz w:val="28"/>
        </w:rPr>
        <w:t>本次竞赛将根据产品合格情况及图像识别准确率，进行综合成绩评定</w:t>
      </w:r>
      <w:r w:rsidR="005520B8">
        <w:rPr>
          <w:rFonts w:ascii="仿宋" w:eastAsia="仿宋" w:hAnsi="仿宋" w:hint="eastAsia"/>
          <w:color w:val="000000" w:themeColor="text1"/>
          <w:sz w:val="28"/>
        </w:rPr>
        <w:t>。</w:t>
      </w:r>
    </w:p>
    <w:p w14:paraId="7417B0E1" w14:textId="55737A3B" w:rsidR="00B60431" w:rsidRDefault="00286DA1" w:rsidP="00C15358">
      <w:pPr>
        <w:jc w:val="both"/>
        <w:rPr>
          <w:rFonts w:ascii="仿宋" w:eastAsia="仿宋" w:hAnsi="仿宋"/>
          <w:color w:val="000000" w:themeColor="text1"/>
          <w:sz w:val="28"/>
        </w:rPr>
      </w:pPr>
      <w:r>
        <w:rPr>
          <w:rFonts w:ascii="仿宋" w:eastAsia="仿宋" w:hAnsi="仿宋" w:hint="eastAsia"/>
          <w:color w:val="000000" w:themeColor="text1"/>
          <w:sz w:val="28"/>
        </w:rPr>
        <w:t>注意：</w:t>
      </w:r>
      <w:r w:rsidR="0071616A">
        <w:rPr>
          <w:rFonts w:ascii="仿宋" w:eastAsia="仿宋" w:hAnsi="仿宋" w:hint="eastAsia"/>
          <w:color w:val="000000" w:themeColor="text1"/>
          <w:sz w:val="28"/>
        </w:rPr>
        <w:t>1</w:t>
      </w:r>
      <w:r w:rsidR="0071616A">
        <w:rPr>
          <w:rFonts w:ascii="仿宋" w:eastAsia="仿宋" w:hAnsi="仿宋"/>
          <w:color w:val="000000" w:themeColor="text1"/>
          <w:sz w:val="28"/>
        </w:rPr>
        <w:t>.</w:t>
      </w:r>
      <w:r>
        <w:rPr>
          <w:rFonts w:ascii="仿宋" w:eastAsia="仿宋" w:hAnsi="仿宋" w:hint="eastAsia"/>
          <w:color w:val="000000" w:themeColor="text1"/>
          <w:sz w:val="28"/>
        </w:rPr>
        <w:t>盖章白纸仅提供5张，</w:t>
      </w:r>
      <w:r w:rsidR="00BE2DF5">
        <w:rPr>
          <w:rFonts w:ascii="仿宋" w:eastAsia="仿宋" w:hAnsi="仿宋" w:hint="eastAsia"/>
          <w:color w:val="000000" w:themeColor="text1"/>
          <w:sz w:val="28"/>
        </w:rPr>
        <w:t>后续</w:t>
      </w:r>
      <w:r>
        <w:rPr>
          <w:rFonts w:ascii="仿宋" w:eastAsia="仿宋" w:hAnsi="仿宋" w:hint="eastAsia"/>
          <w:color w:val="000000" w:themeColor="text1"/>
          <w:sz w:val="28"/>
        </w:rPr>
        <w:t>不再提供</w:t>
      </w:r>
      <w:r w:rsidR="005520B8">
        <w:rPr>
          <w:rFonts w:ascii="仿宋" w:eastAsia="仿宋" w:hAnsi="仿宋" w:hint="eastAsia"/>
          <w:color w:val="000000" w:themeColor="text1"/>
          <w:sz w:val="28"/>
        </w:rPr>
        <w:t>；</w:t>
      </w:r>
    </w:p>
    <w:p w14:paraId="256AC7AB" w14:textId="22B225BA" w:rsidR="0071616A" w:rsidRDefault="0071616A" w:rsidP="0071616A">
      <w:pPr>
        <w:ind w:firstLineChars="303" w:firstLine="848"/>
        <w:jc w:val="both"/>
        <w:rPr>
          <w:rFonts w:ascii="仿宋" w:eastAsia="仿宋" w:hAnsi="仿宋"/>
          <w:color w:val="000000" w:themeColor="text1"/>
          <w:sz w:val="28"/>
        </w:rPr>
      </w:pPr>
      <w:r w:rsidRPr="0071616A">
        <w:rPr>
          <w:rFonts w:ascii="仿宋" w:eastAsia="仿宋" w:hAnsi="仿宋"/>
          <w:color w:val="000000" w:themeColor="text1"/>
          <w:sz w:val="28"/>
        </w:rPr>
        <w:t>2.</w:t>
      </w:r>
      <w:r w:rsidR="005520B8" w:rsidRPr="005520B8">
        <w:rPr>
          <w:rFonts w:ascii="仿宋" w:eastAsia="仿宋" w:hAnsi="仿宋" w:hint="eastAsia"/>
          <w:color w:val="000000" w:themeColor="text1"/>
          <w:sz w:val="28"/>
        </w:rPr>
        <w:t>当</w:t>
      </w:r>
      <w:r w:rsidR="005520B8">
        <w:rPr>
          <w:rFonts w:ascii="仿宋" w:eastAsia="仿宋" w:hAnsi="仿宋" w:hint="eastAsia"/>
          <w:color w:val="000000" w:themeColor="text1"/>
          <w:sz w:val="28"/>
        </w:rPr>
        <w:t>选手</w:t>
      </w:r>
      <w:r w:rsidR="005520B8" w:rsidRPr="005520B8">
        <w:rPr>
          <w:rFonts w:ascii="仿宋" w:eastAsia="仿宋" w:hAnsi="仿宋" w:hint="eastAsia"/>
          <w:color w:val="000000" w:themeColor="text1"/>
          <w:sz w:val="28"/>
        </w:rPr>
        <w:t>完成两个模型部署后，在盖章的纸上进行正式生产期间，不</w:t>
      </w:r>
      <w:r w:rsidR="005520B8">
        <w:rPr>
          <w:rFonts w:ascii="仿宋" w:eastAsia="仿宋" w:hAnsi="仿宋" w:hint="eastAsia"/>
          <w:color w:val="000000" w:themeColor="text1"/>
          <w:sz w:val="28"/>
        </w:rPr>
        <w:t>应</w:t>
      </w:r>
      <w:r w:rsidR="005520B8" w:rsidRPr="005520B8">
        <w:rPr>
          <w:rFonts w:ascii="仿宋" w:eastAsia="仿宋" w:hAnsi="仿宋" w:hint="eastAsia"/>
          <w:color w:val="000000" w:themeColor="text1"/>
          <w:sz w:val="28"/>
        </w:rPr>
        <w:t>再对模型进行优化，否则将因为模型版本不一致，进而导致生产中断</w:t>
      </w:r>
      <w:r w:rsidR="005520B8">
        <w:rPr>
          <w:rFonts w:ascii="仿宋" w:eastAsia="仿宋" w:hAnsi="仿宋" w:hint="eastAsia"/>
          <w:color w:val="000000" w:themeColor="text1"/>
          <w:sz w:val="28"/>
        </w:rPr>
        <w:t>；</w:t>
      </w:r>
    </w:p>
    <w:p w14:paraId="0B93683B" w14:textId="7BFB3CEC" w:rsidR="005520B8" w:rsidRPr="005520B8" w:rsidRDefault="005520B8" w:rsidP="005520B8">
      <w:pPr>
        <w:ind w:firstLineChars="303" w:firstLine="848"/>
        <w:jc w:val="both"/>
        <w:rPr>
          <w:rFonts w:ascii="仿宋" w:eastAsia="仿宋" w:hAnsi="仿宋"/>
          <w:color w:val="000000" w:themeColor="text1"/>
          <w:sz w:val="28"/>
        </w:rPr>
      </w:pPr>
      <w:r w:rsidRPr="005520B8">
        <w:rPr>
          <w:rFonts w:ascii="仿宋" w:eastAsia="仿宋" w:hAnsi="仿宋"/>
          <w:color w:val="000000" w:themeColor="text1"/>
          <w:sz w:val="28"/>
        </w:rPr>
        <w:t>3.</w:t>
      </w:r>
      <w:r>
        <w:rPr>
          <w:rFonts w:ascii="仿宋" w:eastAsia="仿宋" w:hAnsi="仿宋" w:hint="eastAsia"/>
          <w:color w:val="000000" w:themeColor="text1"/>
          <w:sz w:val="28"/>
        </w:rPr>
        <w:t>若比赛时间结束，选手仍在生产中，则</w:t>
      </w:r>
      <w:r w:rsidR="0095520F">
        <w:rPr>
          <w:rFonts w:ascii="仿宋" w:eastAsia="仿宋" w:hAnsi="仿宋" w:hint="eastAsia"/>
          <w:color w:val="000000" w:themeColor="text1"/>
          <w:sz w:val="28"/>
        </w:rPr>
        <w:t>将对生产设备进行强制急停</w:t>
      </w:r>
      <w:r w:rsidR="00066610">
        <w:rPr>
          <w:rFonts w:ascii="仿宋" w:eastAsia="仿宋" w:hAnsi="仿宋" w:hint="eastAsia"/>
          <w:color w:val="000000" w:themeColor="text1"/>
          <w:sz w:val="28"/>
        </w:rPr>
        <w:t>。</w:t>
      </w:r>
    </w:p>
    <w:sectPr w:rsidR="005520B8" w:rsidRPr="005520B8">
      <w:pgSz w:w="11906" w:h="16838"/>
      <w:pgMar w:top="1440" w:right="1797" w:bottom="1440" w:left="1797"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0FE42" w14:textId="77777777" w:rsidR="00523F75" w:rsidRDefault="00523F75">
      <w:r>
        <w:separator/>
      </w:r>
    </w:p>
  </w:endnote>
  <w:endnote w:type="continuationSeparator" w:id="0">
    <w:p w14:paraId="75667285" w14:textId="77777777" w:rsidR="00523F75" w:rsidRDefault="0052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569DE" w14:textId="77777777" w:rsidR="00523F75" w:rsidRDefault="00523F75">
      <w:r>
        <w:separator/>
      </w:r>
    </w:p>
  </w:footnote>
  <w:footnote w:type="continuationSeparator" w:id="0">
    <w:p w14:paraId="6A356CE0" w14:textId="77777777" w:rsidR="00523F75" w:rsidRDefault="00523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28D25F"/>
    <w:multiLevelType w:val="singleLevel"/>
    <w:tmpl w:val="5328D25F"/>
    <w:lvl w:ilvl="0">
      <w:start w:val="1"/>
      <w:numFmt w:val="decimal"/>
      <w:suff w:val="nothing"/>
      <w:lvlText w:val="（%1）"/>
      <w:lvlJc w:val="left"/>
    </w:lvl>
  </w:abstractNum>
  <w:abstractNum w:abstractNumId="1" w15:restartNumberingAfterBreak="0">
    <w:nsid w:val="54EA4FEF"/>
    <w:multiLevelType w:val="multilevel"/>
    <w:tmpl w:val="54EA4FEF"/>
    <w:lvl w:ilvl="0">
      <w:start w:val="1"/>
      <w:numFmt w:val="japaneseCounting"/>
      <w:lvlText w:val="%1、"/>
      <w:lvlJc w:val="left"/>
      <w:pPr>
        <w:ind w:left="720" w:hanging="720"/>
      </w:pPr>
      <w:rPr>
        <w:rFonts w:ascii="仿宋" w:eastAsia="仿宋" w:hAnsi="仿宋" w:hint="eastAsia"/>
        <w:u w:val="none"/>
      </w:rPr>
    </w:lvl>
    <w:lvl w:ilvl="1">
      <w:start w:val="1"/>
      <w:numFmt w:val="lowerLetter"/>
      <w:lvlText w:val="%2)"/>
      <w:lvlJc w:val="left"/>
      <w:pPr>
        <w:ind w:left="840" w:hanging="420"/>
      </w:pPr>
      <w:rPr>
        <w:rFonts w:hint="default"/>
        <w:u w:val="none"/>
      </w:rPr>
    </w:lvl>
    <w:lvl w:ilvl="2">
      <w:start w:val="1"/>
      <w:numFmt w:val="lowerRoman"/>
      <w:lvlText w:val="%3."/>
      <w:lvlJc w:val="right"/>
      <w:pPr>
        <w:ind w:left="1260" w:hanging="420"/>
      </w:pPr>
      <w:rPr>
        <w:rFonts w:hint="default"/>
        <w:u w:val="none"/>
      </w:rPr>
    </w:lvl>
    <w:lvl w:ilvl="3">
      <w:start w:val="1"/>
      <w:numFmt w:val="decimal"/>
      <w:lvlText w:val="%4."/>
      <w:lvlJc w:val="left"/>
      <w:pPr>
        <w:ind w:left="1680" w:hanging="420"/>
      </w:pPr>
      <w:rPr>
        <w:rFonts w:hint="default"/>
        <w:u w:val="none"/>
      </w:rPr>
    </w:lvl>
    <w:lvl w:ilvl="4">
      <w:start w:val="1"/>
      <w:numFmt w:val="lowerLetter"/>
      <w:lvlText w:val="%5)"/>
      <w:lvlJc w:val="left"/>
      <w:pPr>
        <w:ind w:left="2100" w:hanging="420"/>
      </w:pPr>
      <w:rPr>
        <w:rFonts w:hint="default"/>
        <w:u w:val="none"/>
      </w:rPr>
    </w:lvl>
    <w:lvl w:ilvl="5">
      <w:start w:val="1"/>
      <w:numFmt w:val="lowerRoman"/>
      <w:lvlText w:val="%6."/>
      <w:lvlJc w:val="right"/>
      <w:pPr>
        <w:ind w:left="2520" w:hanging="420"/>
      </w:pPr>
      <w:rPr>
        <w:rFonts w:hint="default"/>
        <w:u w:val="none"/>
      </w:rPr>
    </w:lvl>
    <w:lvl w:ilvl="6">
      <w:start w:val="1"/>
      <w:numFmt w:val="decimal"/>
      <w:lvlText w:val="%7."/>
      <w:lvlJc w:val="left"/>
      <w:pPr>
        <w:ind w:left="2940" w:hanging="420"/>
      </w:pPr>
      <w:rPr>
        <w:rFonts w:hint="default"/>
        <w:u w:val="none"/>
      </w:rPr>
    </w:lvl>
    <w:lvl w:ilvl="7">
      <w:start w:val="1"/>
      <w:numFmt w:val="lowerLetter"/>
      <w:lvlText w:val="%8)"/>
      <w:lvlJc w:val="left"/>
      <w:pPr>
        <w:ind w:left="3360" w:hanging="420"/>
      </w:pPr>
      <w:rPr>
        <w:rFonts w:hint="default"/>
        <w:u w:val="none"/>
      </w:rPr>
    </w:lvl>
    <w:lvl w:ilvl="8">
      <w:start w:val="1"/>
      <w:numFmt w:val="lowerRoman"/>
      <w:lvlText w:val="%9."/>
      <w:lvlJc w:val="right"/>
      <w:pPr>
        <w:ind w:left="3780" w:hanging="420"/>
      </w:pPr>
      <w:rPr>
        <w:rFonts w:hint="default"/>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2320B"/>
    <w:rsid w:val="00066610"/>
    <w:rsid w:val="00066A27"/>
    <w:rsid w:val="000756CF"/>
    <w:rsid w:val="000F280A"/>
    <w:rsid w:val="0011390D"/>
    <w:rsid w:val="0013572E"/>
    <w:rsid w:val="001610DF"/>
    <w:rsid w:val="00172A27"/>
    <w:rsid w:val="001752E5"/>
    <w:rsid w:val="00175500"/>
    <w:rsid w:val="00186805"/>
    <w:rsid w:val="001A4299"/>
    <w:rsid w:val="001F1D8D"/>
    <w:rsid w:val="001F4A24"/>
    <w:rsid w:val="001F7306"/>
    <w:rsid w:val="00286DA1"/>
    <w:rsid w:val="0028721E"/>
    <w:rsid w:val="002B3FC5"/>
    <w:rsid w:val="002D0991"/>
    <w:rsid w:val="00305C6D"/>
    <w:rsid w:val="003A546E"/>
    <w:rsid w:val="003C3B5A"/>
    <w:rsid w:val="0042520D"/>
    <w:rsid w:val="0044675C"/>
    <w:rsid w:val="0045289B"/>
    <w:rsid w:val="00482335"/>
    <w:rsid w:val="00486F05"/>
    <w:rsid w:val="004D5402"/>
    <w:rsid w:val="004E49D8"/>
    <w:rsid w:val="00523F75"/>
    <w:rsid w:val="00540F84"/>
    <w:rsid w:val="005520B8"/>
    <w:rsid w:val="00555DD7"/>
    <w:rsid w:val="00567981"/>
    <w:rsid w:val="00576635"/>
    <w:rsid w:val="00597BA3"/>
    <w:rsid w:val="005A7183"/>
    <w:rsid w:val="005B73DE"/>
    <w:rsid w:val="005E0DF4"/>
    <w:rsid w:val="00653F7C"/>
    <w:rsid w:val="00663C49"/>
    <w:rsid w:val="006867F7"/>
    <w:rsid w:val="006F0A6D"/>
    <w:rsid w:val="0070757B"/>
    <w:rsid w:val="0071616A"/>
    <w:rsid w:val="0072668A"/>
    <w:rsid w:val="0073303F"/>
    <w:rsid w:val="00775E47"/>
    <w:rsid w:val="00786E21"/>
    <w:rsid w:val="007A4DC6"/>
    <w:rsid w:val="007A6F0C"/>
    <w:rsid w:val="007F2585"/>
    <w:rsid w:val="00800A8E"/>
    <w:rsid w:val="00804A66"/>
    <w:rsid w:val="008161DF"/>
    <w:rsid w:val="00827B39"/>
    <w:rsid w:val="00831FEC"/>
    <w:rsid w:val="00833950"/>
    <w:rsid w:val="00870CB2"/>
    <w:rsid w:val="008B3A16"/>
    <w:rsid w:val="008C10DD"/>
    <w:rsid w:val="008C4197"/>
    <w:rsid w:val="00905EEE"/>
    <w:rsid w:val="0095520F"/>
    <w:rsid w:val="00961D87"/>
    <w:rsid w:val="009D2598"/>
    <w:rsid w:val="009D7B23"/>
    <w:rsid w:val="009E508E"/>
    <w:rsid w:val="00A52896"/>
    <w:rsid w:val="00A633DF"/>
    <w:rsid w:val="00A71918"/>
    <w:rsid w:val="00AA7471"/>
    <w:rsid w:val="00AD26C6"/>
    <w:rsid w:val="00AD537C"/>
    <w:rsid w:val="00B4453A"/>
    <w:rsid w:val="00B60431"/>
    <w:rsid w:val="00B96C2B"/>
    <w:rsid w:val="00BE2DF5"/>
    <w:rsid w:val="00C15358"/>
    <w:rsid w:val="00C260DE"/>
    <w:rsid w:val="00C42FB7"/>
    <w:rsid w:val="00C45C1E"/>
    <w:rsid w:val="00C709BD"/>
    <w:rsid w:val="00C953D4"/>
    <w:rsid w:val="00C96F41"/>
    <w:rsid w:val="00CA6A85"/>
    <w:rsid w:val="00D16BFA"/>
    <w:rsid w:val="00D43154"/>
    <w:rsid w:val="00D6045D"/>
    <w:rsid w:val="00D941F6"/>
    <w:rsid w:val="00DA18A3"/>
    <w:rsid w:val="00DB2021"/>
    <w:rsid w:val="00DD25C7"/>
    <w:rsid w:val="00E26270"/>
    <w:rsid w:val="00E525D5"/>
    <w:rsid w:val="00EB3B69"/>
    <w:rsid w:val="00FA4454"/>
    <w:rsid w:val="12EC0E08"/>
    <w:rsid w:val="46D4441C"/>
    <w:rsid w:val="48A42572"/>
    <w:rsid w:val="71E65FCA"/>
    <w:rsid w:val="7743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26F5D"/>
  <w15:docId w15:val="{903D5084-7B1D-40CB-A285-8CF62C13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unhideWhenUsed/>
    <w:qFormat/>
    <w:rsid w:val="00DA18A3"/>
    <w:rPr>
      <w:rFonts w:cstheme="minorBidi"/>
      <w:sz w:val="24"/>
    </w:rPr>
  </w:style>
  <w:style w:type="paragraph" w:styleId="1">
    <w:name w:val="heading 1"/>
    <w:basedOn w:val="a"/>
    <w:next w:val="a"/>
    <w:uiPriority w:val="9"/>
    <w:unhideWhenUsed/>
    <w:qFormat/>
    <w:pPr>
      <w:keepNext/>
      <w:keepLines/>
      <w:widowControl w:val="0"/>
      <w:spacing w:before="120" w:after="120" w:line="360" w:lineRule="auto"/>
      <w:jc w:val="both"/>
      <w:outlineLvl w:val="0"/>
    </w:pPr>
    <w:rPr>
      <w:rFonts w:ascii="Calibri" w:eastAsia="仿宋" w:hAnsi="Calibri"/>
      <w:b/>
      <w:kern w:val="44"/>
      <w:sz w:val="32"/>
    </w:rPr>
  </w:style>
  <w:style w:type="paragraph" w:styleId="2">
    <w:name w:val="heading 2"/>
    <w:basedOn w:val="a"/>
    <w:next w:val="a"/>
    <w:uiPriority w:val="9"/>
    <w:unhideWhenUsed/>
    <w:qFormat/>
    <w:pPr>
      <w:keepNext/>
      <w:keepLines/>
      <w:spacing w:before="260" w:after="260" w:line="416" w:lineRule="auto"/>
      <w:outlineLvl w:val="1"/>
    </w:pPr>
    <w:rPr>
      <w:rFonts w:ascii="Calibri Light" w:hAnsi="Calibri Light"/>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unhideWhenUsed/>
    <w:qFormat/>
    <w:pPr>
      <w:ind w:firstLine="645"/>
    </w:pPr>
    <w:rPr>
      <w:rFonts w:ascii="楷体_GB2312" w:eastAsia="楷体_GB2312" w:hint="eastAsia"/>
      <w:sz w:val="32"/>
    </w:rPr>
  </w:style>
  <w:style w:type="paragraph" w:styleId="a4">
    <w:name w:val="List Paragraph"/>
    <w:basedOn w:val="a"/>
    <w:uiPriority w:val="34"/>
    <w:unhideWhenUsed/>
    <w:qFormat/>
    <w:pPr>
      <w:widowControl w:val="0"/>
      <w:ind w:firstLineChars="200" w:firstLine="420"/>
      <w:jc w:val="both"/>
    </w:pPr>
    <w:rPr>
      <w:kern w:val="2"/>
      <w:sz w:val="21"/>
    </w:rPr>
  </w:style>
  <w:style w:type="paragraph" w:customStyle="1" w:styleId="10">
    <w:name w:val="列出段落1"/>
    <w:basedOn w:val="a"/>
    <w:uiPriority w:val="99"/>
    <w:unhideWhenUsed/>
    <w:qFormat/>
    <w:pPr>
      <w:widowControl w:val="0"/>
      <w:ind w:firstLineChars="200" w:firstLine="420"/>
      <w:jc w:val="both"/>
    </w:pPr>
    <w:rPr>
      <w:rFonts w:ascii="Calibri" w:hAnsi="Calibri"/>
      <w:kern w:val="2"/>
      <w:sz w:val="21"/>
    </w:rPr>
  </w:style>
  <w:style w:type="paragraph" w:styleId="a5">
    <w:name w:val="header"/>
    <w:basedOn w:val="a"/>
    <w:link w:val="a6"/>
    <w:rsid w:val="00AD26C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rsid w:val="00AD26C6"/>
    <w:rPr>
      <w:rFonts w:cstheme="minorBidi"/>
      <w:sz w:val="18"/>
      <w:szCs w:val="18"/>
    </w:rPr>
  </w:style>
  <w:style w:type="paragraph" w:styleId="a7">
    <w:name w:val="footer"/>
    <w:basedOn w:val="a"/>
    <w:link w:val="a8"/>
    <w:rsid w:val="00AD26C6"/>
    <w:pPr>
      <w:tabs>
        <w:tab w:val="center" w:pos="4153"/>
        <w:tab w:val="right" w:pos="8306"/>
      </w:tabs>
      <w:snapToGrid w:val="0"/>
    </w:pPr>
    <w:rPr>
      <w:sz w:val="18"/>
      <w:szCs w:val="18"/>
    </w:rPr>
  </w:style>
  <w:style w:type="character" w:customStyle="1" w:styleId="a8">
    <w:name w:val="页脚 字符"/>
    <w:basedOn w:val="a1"/>
    <w:link w:val="a7"/>
    <w:rsid w:val="00AD26C6"/>
    <w:rPr>
      <w:rFonts w:cstheme="minorBidi"/>
      <w:sz w:val="18"/>
      <w:szCs w:val="18"/>
    </w:rPr>
  </w:style>
  <w:style w:type="paragraph" w:styleId="a9">
    <w:name w:val="Date"/>
    <w:basedOn w:val="a"/>
    <w:next w:val="a"/>
    <w:link w:val="aa"/>
    <w:rsid w:val="005E0DF4"/>
    <w:pPr>
      <w:ind w:leftChars="2500" w:left="100"/>
    </w:pPr>
  </w:style>
  <w:style w:type="character" w:customStyle="1" w:styleId="aa">
    <w:name w:val="日期 字符"/>
    <w:basedOn w:val="a1"/>
    <w:link w:val="a9"/>
    <w:rsid w:val="005E0DF4"/>
    <w:rPr>
      <w:rFonts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jetking</dc:creator>
  <cp:lastModifiedBy>hefeng</cp:lastModifiedBy>
  <cp:revision>12</cp:revision>
  <dcterms:created xsi:type="dcterms:W3CDTF">2023-08-16T05:33:00Z</dcterms:created>
  <dcterms:modified xsi:type="dcterms:W3CDTF">2023-09-24T04:41:00Z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6EC5A6BCD1DD4DD9908DB7C1ACD66999</vt:lpwstr>
  </property>
</Properties>
</file>