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61A7D" w:rsidRPr="00984EEE" w:rsidRDefault="00061A7D" w:rsidP="00061A7D">
      <w:pPr>
        <w:jc w:val="left"/>
        <w:rPr>
          <w:rFonts w:ascii="方正仿宋_GBK" w:eastAsia="方正仿宋_GBK" w:hint="eastAsia"/>
          <w:bCs/>
          <w:kern w:val="0"/>
          <w:sz w:val="32"/>
          <w:szCs w:val="32"/>
        </w:rPr>
      </w:pPr>
      <w:r>
        <w:rPr>
          <w:rFonts w:ascii="方正仿宋_GBK" w:eastAsia="方正仿宋_GBK" w:hint="eastAsia"/>
          <w:bCs/>
          <w:kern w:val="0"/>
          <w:sz w:val="32"/>
          <w:szCs w:val="32"/>
        </w:rPr>
        <w:t>附件一：</w:t>
      </w:r>
    </w:p>
    <w:p w:rsidR="00061A7D" w:rsidRDefault="00061A7D" w:rsidP="00061A7D">
      <w:pPr>
        <w:jc w:val="center"/>
        <w:rPr>
          <w:rFonts w:ascii="方正黑体_GBK" w:eastAsia="方正黑体_GBK" w:hint="eastAsia"/>
          <w:sz w:val="44"/>
          <w:szCs w:val="44"/>
        </w:rPr>
      </w:pPr>
      <w:r w:rsidRPr="004E6C65">
        <w:rPr>
          <w:rFonts w:ascii="方正黑体_GBK" w:eastAsia="方正黑体_GBK" w:hint="eastAsia"/>
          <w:sz w:val="44"/>
          <w:szCs w:val="44"/>
        </w:rPr>
        <w:t>江苏省</w:t>
      </w:r>
      <w:r>
        <w:rPr>
          <w:rFonts w:ascii="方正黑体_GBK" w:eastAsia="方正黑体_GBK" w:hint="eastAsia"/>
          <w:sz w:val="44"/>
          <w:szCs w:val="44"/>
        </w:rPr>
        <w:t>发展</w:t>
      </w:r>
      <w:r w:rsidRPr="004E6C65">
        <w:rPr>
          <w:rFonts w:ascii="方正黑体_GBK" w:eastAsia="方正黑体_GBK" w:hint="eastAsia"/>
          <w:sz w:val="44"/>
          <w:szCs w:val="44"/>
        </w:rPr>
        <w:t>散装水泥行业</w:t>
      </w:r>
      <w:r>
        <w:rPr>
          <w:rFonts w:ascii="方正黑体_GBK" w:eastAsia="方正黑体_GBK" w:hint="eastAsia"/>
          <w:sz w:val="44"/>
          <w:szCs w:val="44"/>
        </w:rPr>
        <w:t>项目</w:t>
      </w:r>
      <w:r w:rsidRPr="004E6C65">
        <w:rPr>
          <w:rFonts w:ascii="方正黑体_GBK" w:eastAsia="方正黑体_GBK" w:hint="eastAsia"/>
          <w:sz w:val="44"/>
          <w:szCs w:val="44"/>
        </w:rPr>
        <w:t>库</w:t>
      </w:r>
    </w:p>
    <w:p w:rsidR="00061A7D" w:rsidRDefault="00061A7D" w:rsidP="00061A7D">
      <w:pPr>
        <w:jc w:val="center"/>
        <w:rPr>
          <w:rFonts w:ascii="方正黑体_GBK" w:eastAsia="方正黑体_GBK" w:hint="eastAsia"/>
          <w:sz w:val="44"/>
          <w:szCs w:val="44"/>
        </w:rPr>
      </w:pPr>
      <w:r w:rsidRPr="004E6C65">
        <w:rPr>
          <w:rFonts w:ascii="方正黑体_GBK" w:eastAsia="方正黑体_GBK" w:hint="eastAsia"/>
          <w:sz w:val="44"/>
          <w:szCs w:val="44"/>
        </w:rPr>
        <w:t>建设</w:t>
      </w:r>
      <w:r>
        <w:rPr>
          <w:rFonts w:ascii="方正黑体_GBK" w:eastAsia="方正黑体_GBK" w:hint="eastAsia"/>
          <w:sz w:val="44"/>
          <w:szCs w:val="44"/>
        </w:rPr>
        <w:t>实施办法</w:t>
      </w:r>
      <w:r w:rsidRPr="004E6C65">
        <w:rPr>
          <w:rFonts w:ascii="方正黑体_GBK" w:eastAsia="方正黑体_GBK" w:hint="eastAsia"/>
          <w:sz w:val="44"/>
          <w:szCs w:val="44"/>
        </w:rPr>
        <w:t>（试行）</w:t>
      </w:r>
    </w:p>
    <w:p w:rsidR="00061A7D" w:rsidRDefault="00061A7D" w:rsidP="00061A7D">
      <w:pPr>
        <w:jc w:val="center"/>
        <w:rPr>
          <w:rFonts w:ascii="方正黑体_GBK" w:eastAsia="方正黑体_GBK" w:hint="eastAsia"/>
          <w:sz w:val="44"/>
          <w:szCs w:val="44"/>
        </w:rPr>
      </w:pPr>
    </w:p>
    <w:p w:rsidR="00061A7D" w:rsidRPr="00303959" w:rsidRDefault="00061A7D" w:rsidP="00061A7D">
      <w:pPr>
        <w:ind w:firstLineChars="200" w:firstLine="640"/>
        <w:rPr>
          <w:rFonts w:ascii="方正仿宋_GBK" w:eastAsia="方正仿宋_GBK" w:hint="eastAsia"/>
          <w:bCs/>
          <w:kern w:val="0"/>
          <w:sz w:val="32"/>
          <w:szCs w:val="32"/>
        </w:rPr>
      </w:pPr>
      <w:r w:rsidRPr="00303959">
        <w:rPr>
          <w:rFonts w:ascii="方正仿宋_GBK" w:eastAsia="方正仿宋_GBK" w:hint="eastAsia"/>
          <w:kern w:val="0"/>
          <w:sz w:val="32"/>
          <w:szCs w:val="32"/>
        </w:rPr>
        <w:t>江苏省发展散装水泥</w:t>
      </w:r>
      <w:r>
        <w:rPr>
          <w:rFonts w:ascii="方正仿宋_GBK" w:eastAsia="方正仿宋_GBK" w:hint="eastAsia"/>
          <w:kern w:val="0"/>
          <w:sz w:val="32"/>
          <w:szCs w:val="32"/>
        </w:rPr>
        <w:t>项目</w:t>
      </w:r>
      <w:r w:rsidRPr="00303959">
        <w:rPr>
          <w:rFonts w:ascii="方正仿宋_GBK" w:eastAsia="方正仿宋_GBK" w:hint="eastAsia"/>
          <w:kern w:val="0"/>
          <w:sz w:val="32"/>
          <w:szCs w:val="32"/>
        </w:rPr>
        <w:t>库的建设，以创新、协调、绿色、开放、共享五大发展理念为指导，以资源节约型和环境友好型社会建设为主线，以促进全省散装水泥行业企业制造装备升级和互联网化的提升为</w:t>
      </w:r>
      <w:r>
        <w:rPr>
          <w:rFonts w:ascii="方正仿宋_GBK" w:eastAsia="方正仿宋_GBK" w:hint="eastAsia"/>
          <w:kern w:val="0"/>
          <w:sz w:val="32"/>
          <w:szCs w:val="32"/>
        </w:rPr>
        <w:t>目标</w:t>
      </w:r>
      <w:r w:rsidRPr="00303959">
        <w:rPr>
          <w:rFonts w:ascii="方正仿宋_GBK" w:eastAsia="方正仿宋_GBK" w:hint="eastAsia"/>
          <w:kern w:val="0"/>
          <w:sz w:val="32"/>
          <w:szCs w:val="32"/>
        </w:rPr>
        <w:t>，根据《</w:t>
      </w:r>
      <w:r w:rsidRPr="00303959">
        <w:rPr>
          <w:rFonts w:ascii="方正仿宋_GBK" w:eastAsia="方正仿宋_GBK" w:hint="eastAsia"/>
          <w:bCs/>
          <w:kern w:val="0"/>
          <w:sz w:val="32"/>
          <w:szCs w:val="32"/>
        </w:rPr>
        <w:t>商务部关于“十三五”期间加快散装水泥绿色产业发展的指导意见》和省经信委《省级工业和信息产业转型升级专项资金项目指南》的要求，</w:t>
      </w:r>
      <w:r>
        <w:rPr>
          <w:rFonts w:ascii="方正仿宋_GBK" w:eastAsia="方正仿宋_GBK" w:hint="eastAsia"/>
          <w:bCs/>
          <w:kern w:val="0"/>
          <w:sz w:val="32"/>
          <w:szCs w:val="32"/>
        </w:rPr>
        <w:t>努力整合全省行业企业，建立完善的项目储备及管理机制，加强跟踪服务，帮助企业明确发展方向，确保行业高速健康发展。</w:t>
      </w:r>
    </w:p>
    <w:p w:rsidR="00061A7D" w:rsidRPr="00303959" w:rsidRDefault="00061A7D" w:rsidP="00061A7D">
      <w:pPr>
        <w:ind w:firstLineChars="200" w:firstLine="640"/>
        <w:rPr>
          <w:rFonts w:ascii="方正黑体_GBK" w:eastAsia="方正黑体_GBK" w:hint="eastAsia"/>
          <w:kern w:val="0"/>
          <w:sz w:val="32"/>
          <w:szCs w:val="32"/>
        </w:rPr>
      </w:pPr>
      <w:r w:rsidRPr="00303959">
        <w:rPr>
          <w:rFonts w:ascii="方正黑体_GBK" w:eastAsia="方正黑体_GBK" w:hint="eastAsia"/>
          <w:kern w:val="0"/>
          <w:sz w:val="32"/>
          <w:szCs w:val="32"/>
        </w:rPr>
        <w:t>一、</w:t>
      </w:r>
      <w:r>
        <w:rPr>
          <w:rFonts w:ascii="方正黑体_GBK" w:eastAsia="方正黑体_GBK" w:hint="eastAsia"/>
          <w:kern w:val="0"/>
          <w:sz w:val="32"/>
          <w:szCs w:val="32"/>
        </w:rPr>
        <w:t>项目</w:t>
      </w:r>
      <w:r w:rsidRPr="00303959">
        <w:rPr>
          <w:rFonts w:ascii="方正黑体_GBK" w:eastAsia="方正黑体_GBK" w:hint="eastAsia"/>
          <w:kern w:val="0"/>
          <w:sz w:val="32"/>
          <w:szCs w:val="32"/>
        </w:rPr>
        <w:t>入库条件</w:t>
      </w:r>
    </w:p>
    <w:p w:rsidR="00061A7D" w:rsidRDefault="00061A7D" w:rsidP="00061A7D">
      <w:pPr>
        <w:ind w:firstLineChars="200" w:firstLine="640"/>
        <w:rPr>
          <w:rFonts w:ascii="方正仿宋_GBK" w:eastAsia="方正仿宋_GBK" w:hint="eastAsia"/>
          <w:kern w:val="0"/>
          <w:sz w:val="32"/>
          <w:szCs w:val="32"/>
        </w:rPr>
      </w:pPr>
      <w:r>
        <w:rPr>
          <w:rFonts w:ascii="方正仿宋_GBK" w:eastAsia="方正仿宋_GBK" w:hint="eastAsia"/>
          <w:kern w:val="0"/>
          <w:sz w:val="32"/>
          <w:szCs w:val="32"/>
        </w:rPr>
        <w:t>项目实施主体应为在我省行政区域内注册的企事业单位，涉及环保、土地等约束条件的，应经有权部门核准或备案，相关手续完备。</w:t>
      </w:r>
    </w:p>
    <w:p w:rsidR="00061A7D" w:rsidRPr="00303959" w:rsidRDefault="00061A7D" w:rsidP="00061A7D">
      <w:pPr>
        <w:ind w:firstLineChars="200" w:firstLine="640"/>
        <w:rPr>
          <w:rFonts w:ascii="方正楷体_GBK" w:eastAsia="方正楷体_GBK" w:hint="eastAsia"/>
          <w:kern w:val="0"/>
          <w:sz w:val="32"/>
          <w:szCs w:val="32"/>
        </w:rPr>
      </w:pPr>
      <w:r w:rsidRPr="00303959">
        <w:rPr>
          <w:rFonts w:ascii="方正楷体_GBK" w:eastAsia="方正楷体_GBK" w:hint="eastAsia"/>
          <w:kern w:val="0"/>
          <w:sz w:val="32"/>
          <w:szCs w:val="32"/>
        </w:rPr>
        <w:t>（一）</w:t>
      </w:r>
      <w:r>
        <w:rPr>
          <w:rFonts w:ascii="方正楷体_GBK" w:eastAsia="方正楷体_GBK" w:hint="eastAsia"/>
          <w:kern w:val="0"/>
          <w:sz w:val="32"/>
          <w:szCs w:val="32"/>
        </w:rPr>
        <w:t>实施主体</w:t>
      </w:r>
      <w:r w:rsidRPr="00303959">
        <w:rPr>
          <w:rFonts w:ascii="方正楷体_GBK" w:eastAsia="方正楷体_GBK" w:hint="eastAsia"/>
          <w:kern w:val="0"/>
          <w:sz w:val="32"/>
          <w:szCs w:val="32"/>
        </w:rPr>
        <w:t>类别</w:t>
      </w:r>
    </w:p>
    <w:p w:rsidR="00061A7D" w:rsidRDefault="00061A7D" w:rsidP="00061A7D">
      <w:pPr>
        <w:ind w:firstLineChars="200" w:firstLine="640"/>
        <w:rPr>
          <w:rFonts w:ascii="方正仿宋_GBK" w:eastAsia="方正仿宋_GBK" w:hint="eastAsia"/>
          <w:kern w:val="0"/>
          <w:sz w:val="32"/>
          <w:szCs w:val="32"/>
        </w:rPr>
      </w:pPr>
      <w:r>
        <w:rPr>
          <w:rFonts w:ascii="方正仿宋_GBK" w:eastAsia="方正仿宋_GBK" w:hint="eastAsia"/>
          <w:kern w:val="0"/>
          <w:sz w:val="32"/>
          <w:szCs w:val="32"/>
        </w:rPr>
        <w:t>实施主体应为发展散装水泥行业相关企事业单位，具体包括散装水泥、预拌混凝土、预拌砂浆和水泥预制构件生产</w:t>
      </w:r>
      <w:r>
        <w:rPr>
          <w:rFonts w:ascii="方正仿宋_GBK" w:eastAsia="方正仿宋_GBK" w:hint="eastAsia"/>
          <w:kern w:val="0"/>
          <w:sz w:val="32"/>
          <w:szCs w:val="32"/>
        </w:rPr>
        <w:lastRenderedPageBreak/>
        <w:t>企业；相关生产设备制造企业；行业所需外加剂生产企业；物流、施工环节及相关生产设备制造企业；行业信息化改造服务企业；相关科研院所、高校等技术研发单位。</w:t>
      </w:r>
    </w:p>
    <w:p w:rsidR="00061A7D" w:rsidRPr="00303959" w:rsidRDefault="00061A7D" w:rsidP="00061A7D">
      <w:pPr>
        <w:ind w:firstLineChars="200" w:firstLine="640"/>
        <w:rPr>
          <w:rFonts w:ascii="方正楷体_GBK" w:eastAsia="方正楷体_GBK" w:hint="eastAsia"/>
          <w:kern w:val="0"/>
          <w:sz w:val="32"/>
          <w:szCs w:val="32"/>
        </w:rPr>
      </w:pPr>
      <w:r w:rsidRPr="00303959">
        <w:rPr>
          <w:rFonts w:ascii="方正楷体_GBK" w:eastAsia="方正楷体_GBK" w:hint="eastAsia"/>
          <w:kern w:val="0"/>
          <w:sz w:val="32"/>
          <w:szCs w:val="32"/>
        </w:rPr>
        <w:t>（二）</w:t>
      </w:r>
      <w:r>
        <w:rPr>
          <w:rFonts w:ascii="方正楷体_GBK" w:eastAsia="方正楷体_GBK" w:hint="eastAsia"/>
          <w:kern w:val="0"/>
          <w:sz w:val="32"/>
          <w:szCs w:val="32"/>
        </w:rPr>
        <w:t>项目</w:t>
      </w:r>
      <w:r w:rsidRPr="00303959">
        <w:rPr>
          <w:rFonts w:ascii="方正楷体_GBK" w:eastAsia="方正楷体_GBK" w:hint="eastAsia"/>
          <w:kern w:val="0"/>
          <w:sz w:val="32"/>
          <w:szCs w:val="32"/>
        </w:rPr>
        <w:t>入库条件</w:t>
      </w:r>
    </w:p>
    <w:p w:rsidR="00061A7D" w:rsidRDefault="00061A7D" w:rsidP="00061A7D">
      <w:pPr>
        <w:ind w:firstLineChars="200" w:firstLine="640"/>
        <w:rPr>
          <w:rFonts w:ascii="方正仿宋_GBK" w:eastAsia="方正仿宋_GBK" w:hint="eastAsia"/>
          <w:kern w:val="0"/>
          <w:sz w:val="32"/>
          <w:szCs w:val="32"/>
        </w:rPr>
      </w:pPr>
      <w:r>
        <w:rPr>
          <w:rFonts w:ascii="方正仿宋_GBK" w:eastAsia="方正仿宋_GBK" w:hint="eastAsia"/>
          <w:kern w:val="0"/>
          <w:sz w:val="32"/>
          <w:szCs w:val="32"/>
        </w:rPr>
        <w:t>实施项目主体应在以下方面投入研发力量，加大工作力度，取得明显成效。</w:t>
      </w:r>
    </w:p>
    <w:p w:rsidR="00061A7D" w:rsidRPr="00294BD6" w:rsidRDefault="00061A7D" w:rsidP="00061A7D">
      <w:pPr>
        <w:ind w:firstLineChars="200" w:firstLine="640"/>
        <w:rPr>
          <w:rFonts w:ascii="方正仿宋_GBK" w:eastAsia="方正仿宋_GBK" w:hint="eastAsia"/>
          <w:sz w:val="32"/>
          <w:szCs w:val="32"/>
        </w:rPr>
      </w:pPr>
      <w:r w:rsidRPr="00294BD6">
        <w:rPr>
          <w:rFonts w:ascii="方正仿宋_GBK" w:eastAsia="方正仿宋_GBK" w:hint="eastAsia"/>
          <w:kern w:val="0"/>
          <w:sz w:val="32"/>
          <w:szCs w:val="32"/>
        </w:rPr>
        <w:t>1、制造业升级</w:t>
      </w:r>
    </w:p>
    <w:p w:rsidR="00061A7D" w:rsidRPr="00294BD6" w:rsidRDefault="00061A7D" w:rsidP="00061A7D">
      <w:pPr>
        <w:ind w:firstLineChars="200" w:firstLine="640"/>
        <w:rPr>
          <w:rFonts w:ascii="方正仿宋_GBK" w:eastAsia="方正仿宋_GBK" w:hint="eastAsia"/>
          <w:sz w:val="32"/>
          <w:szCs w:val="32"/>
        </w:rPr>
      </w:pPr>
      <w:r w:rsidRPr="00294BD6">
        <w:rPr>
          <w:rFonts w:ascii="方正黑体_GBK" w:eastAsia="方正黑体_GBK" w:hint="eastAsia"/>
          <w:kern w:val="0"/>
          <w:sz w:val="32"/>
          <w:szCs w:val="32"/>
        </w:rPr>
        <w:t>符合国家产业政策，</w:t>
      </w:r>
      <w:r w:rsidRPr="00294BD6">
        <w:rPr>
          <w:rFonts w:ascii="方正仿宋_GBK" w:eastAsia="方正仿宋_GBK" w:hint="eastAsia"/>
          <w:kern w:val="0"/>
          <w:sz w:val="32"/>
          <w:szCs w:val="32"/>
        </w:rPr>
        <w:t>重点关注高性能混凝土、预拌砂浆、水泥预制</w:t>
      </w:r>
      <w:r>
        <w:rPr>
          <w:rFonts w:ascii="方正仿宋_GBK" w:eastAsia="方正仿宋_GBK" w:hint="eastAsia"/>
          <w:kern w:val="0"/>
          <w:sz w:val="32"/>
          <w:szCs w:val="32"/>
        </w:rPr>
        <w:t>构件的生产及上下游产业链的配套，</w:t>
      </w:r>
      <w:r w:rsidRPr="00294BD6">
        <w:rPr>
          <w:rFonts w:ascii="方正仿宋_GBK" w:eastAsia="方正仿宋_GBK" w:hint="eastAsia"/>
          <w:kern w:val="0"/>
          <w:sz w:val="32"/>
          <w:szCs w:val="32"/>
        </w:rPr>
        <w:t>在节能、环保、信息化及相关技术上具有较高水平；</w:t>
      </w:r>
      <w:r w:rsidRPr="00294BD6">
        <w:rPr>
          <w:rFonts w:ascii="方正黑体_GBK" w:eastAsia="方正黑体_GBK" w:hint="eastAsia"/>
          <w:kern w:val="0"/>
          <w:sz w:val="32"/>
          <w:szCs w:val="32"/>
        </w:rPr>
        <w:t>数控装备普及应用，</w:t>
      </w:r>
      <w:r w:rsidRPr="00294BD6">
        <w:rPr>
          <w:rFonts w:ascii="方正仿宋_GBK" w:eastAsia="方正仿宋_GBK" w:hint="eastAsia"/>
          <w:sz w:val="32"/>
          <w:szCs w:val="32"/>
        </w:rPr>
        <w:t>引入先进数控、智能成套设备、工业机器人，实现关键工序核心装备升级换代；</w:t>
      </w:r>
      <w:r w:rsidRPr="00294BD6">
        <w:rPr>
          <w:rFonts w:ascii="方正黑体_GBK" w:eastAsia="方正黑体_GBK" w:hint="eastAsia"/>
          <w:kern w:val="0"/>
          <w:sz w:val="32"/>
          <w:szCs w:val="32"/>
        </w:rPr>
        <w:t>现有装备嵌入式改造，</w:t>
      </w:r>
      <w:r w:rsidRPr="00294BD6">
        <w:rPr>
          <w:rFonts w:ascii="方正仿宋_GBK" w:eastAsia="方正仿宋_GBK" w:hint="eastAsia"/>
          <w:sz w:val="32"/>
          <w:szCs w:val="32"/>
        </w:rPr>
        <w:t>运用智能控制系统、工业应用软件、能源管控系统、故障诊断系统、传感和通信系统等软件、通信技术对现有装备进行智能化改造；</w:t>
      </w:r>
      <w:r w:rsidRPr="00294BD6">
        <w:rPr>
          <w:rFonts w:ascii="方正黑体_GBK" w:eastAsia="方正黑体_GBK" w:hint="eastAsia"/>
          <w:kern w:val="0"/>
          <w:sz w:val="32"/>
          <w:szCs w:val="32"/>
        </w:rPr>
        <w:t>智能制造试点示范</w:t>
      </w:r>
      <w:r w:rsidRPr="00294BD6">
        <w:rPr>
          <w:rFonts w:ascii="方正仿宋_GBK" w:eastAsia="方正仿宋_GBK" w:hint="eastAsia"/>
          <w:sz w:val="32"/>
          <w:szCs w:val="32"/>
        </w:rPr>
        <w:t>，围绕提升装备智能化水平、装备互联互通、生产过程调度、物流配送、产品信息追溯、环境和资源能源消耗监控、设计生产联动协同等方面进行改造。</w:t>
      </w:r>
    </w:p>
    <w:p w:rsidR="00061A7D" w:rsidRPr="00294BD6" w:rsidRDefault="00061A7D" w:rsidP="00061A7D">
      <w:pPr>
        <w:ind w:firstLineChars="200" w:firstLine="640"/>
        <w:rPr>
          <w:rFonts w:ascii="方正仿宋_GBK" w:eastAsia="方正仿宋_GBK" w:hint="eastAsia"/>
          <w:sz w:val="32"/>
          <w:szCs w:val="32"/>
        </w:rPr>
      </w:pPr>
      <w:r w:rsidRPr="00294BD6">
        <w:rPr>
          <w:rFonts w:ascii="方正仿宋_GBK" w:eastAsia="方正仿宋_GBK" w:hint="eastAsia"/>
          <w:sz w:val="32"/>
          <w:szCs w:val="32"/>
        </w:rPr>
        <w:t>2、信息化水平提升</w:t>
      </w:r>
    </w:p>
    <w:p w:rsidR="00061A7D" w:rsidRPr="00294BD6" w:rsidRDefault="00061A7D" w:rsidP="00061A7D">
      <w:pPr>
        <w:ind w:firstLineChars="200" w:firstLine="640"/>
        <w:rPr>
          <w:rFonts w:ascii="方正仿宋_GBK" w:eastAsia="方正仿宋_GBK" w:hint="eastAsia"/>
          <w:sz w:val="32"/>
          <w:szCs w:val="32"/>
        </w:rPr>
      </w:pPr>
      <w:r w:rsidRPr="00294BD6">
        <w:rPr>
          <w:rFonts w:ascii="方正黑体_GBK" w:eastAsia="方正黑体_GBK" w:hint="eastAsia"/>
          <w:sz w:val="32"/>
          <w:szCs w:val="32"/>
        </w:rPr>
        <w:t>生产管控集成化，</w:t>
      </w:r>
      <w:r w:rsidRPr="00294BD6">
        <w:rPr>
          <w:rFonts w:ascii="方正仿宋_GBK" w:eastAsia="方正仿宋_GBK"/>
          <w:sz w:val="32"/>
          <w:szCs w:val="32"/>
        </w:rPr>
        <w:t>升级和完善企业资源计划（ERP）等信息管理系统，提高互联网、大数据等信息技术应用水平。建立散装水泥发展应用监管信息平台，提升数字化、信息化监管水平，形成规范化、常态化监管机制</w:t>
      </w:r>
      <w:r w:rsidRPr="00294BD6">
        <w:rPr>
          <w:rFonts w:ascii="方正仿宋_GBK" w:eastAsia="方正仿宋_GBK" w:hint="eastAsia"/>
          <w:sz w:val="32"/>
          <w:szCs w:val="32"/>
        </w:rPr>
        <w:t>；</w:t>
      </w:r>
      <w:r w:rsidRPr="00294BD6">
        <w:rPr>
          <w:rFonts w:ascii="方正黑体_GBK" w:eastAsia="方正黑体_GBK" w:hint="eastAsia"/>
          <w:sz w:val="32"/>
          <w:szCs w:val="32"/>
        </w:rPr>
        <w:t>购销经营平台化，</w:t>
      </w:r>
      <w:r w:rsidRPr="00294BD6">
        <w:rPr>
          <w:rFonts w:ascii="方正仿宋_GBK" w:eastAsia="方正仿宋_GBK" w:hint="eastAsia"/>
          <w:sz w:val="32"/>
          <w:szCs w:val="32"/>
        </w:rPr>
        <w:lastRenderedPageBreak/>
        <w:t>加快电商发展，促进企业开展线上购销、供应链管理和创新服务，支持行业特色电商平台建设，发展以销定产、个性化定制等产品销售模式；</w:t>
      </w:r>
      <w:r w:rsidRPr="00294BD6">
        <w:rPr>
          <w:rFonts w:ascii="方正黑体_GBK" w:eastAsia="方正黑体_GBK" w:hint="eastAsia"/>
          <w:sz w:val="32"/>
          <w:szCs w:val="32"/>
        </w:rPr>
        <w:t>制造服务网络化，</w:t>
      </w:r>
      <w:r w:rsidRPr="00294BD6">
        <w:rPr>
          <w:rFonts w:ascii="方正仿宋_GBK" w:eastAsia="方正仿宋_GBK" w:hint="eastAsia"/>
          <w:sz w:val="32"/>
          <w:szCs w:val="32"/>
        </w:rPr>
        <w:t>打造用户聚合平台，开展远程维护、质量控制、故障预警、过程优化等在线增值服务；</w:t>
      </w:r>
      <w:r w:rsidRPr="00294BD6">
        <w:rPr>
          <w:rFonts w:ascii="方正黑体_GBK" w:eastAsia="方正黑体_GBK" w:hint="eastAsia"/>
          <w:sz w:val="32"/>
          <w:szCs w:val="32"/>
        </w:rPr>
        <w:t>软件产业关键核心技术突破和产业化，</w:t>
      </w:r>
      <w:r w:rsidRPr="00294BD6">
        <w:rPr>
          <w:rFonts w:ascii="方正仿宋_GBK" w:eastAsia="方正仿宋_GBK" w:hint="eastAsia"/>
          <w:sz w:val="32"/>
          <w:szCs w:val="32"/>
        </w:rPr>
        <w:t>研发散装水泥行业生产、物流、施工、监管各个环节所需的</w:t>
      </w:r>
      <w:r w:rsidRPr="00294BD6">
        <w:rPr>
          <w:rFonts w:ascii="方正仿宋_GBK" w:eastAsia="方正仿宋_GBK" w:hint="eastAsia"/>
          <w:kern w:val="0"/>
          <w:sz w:val="32"/>
          <w:szCs w:val="32"/>
        </w:rPr>
        <w:t>基础软件，为制造装备升级和互联网化提升提供嵌入式软件等信息技术支撑及系统解决方案。</w:t>
      </w:r>
    </w:p>
    <w:p w:rsidR="00061A7D" w:rsidRPr="00303959" w:rsidRDefault="00061A7D" w:rsidP="00061A7D">
      <w:pPr>
        <w:ind w:firstLineChars="200" w:firstLine="640"/>
        <w:rPr>
          <w:rFonts w:ascii="方正仿宋_GBK" w:eastAsia="方正仿宋_GBK" w:hint="eastAsia"/>
          <w:sz w:val="32"/>
          <w:szCs w:val="32"/>
        </w:rPr>
      </w:pPr>
      <w:r w:rsidRPr="00303959">
        <w:rPr>
          <w:rFonts w:ascii="方正仿宋_GBK" w:eastAsia="方正仿宋_GBK" w:hint="eastAsia"/>
          <w:sz w:val="32"/>
          <w:szCs w:val="32"/>
        </w:rPr>
        <w:t>3、节能水平突出</w:t>
      </w:r>
    </w:p>
    <w:p w:rsidR="00061A7D" w:rsidRPr="00303959" w:rsidRDefault="00061A7D" w:rsidP="00061A7D">
      <w:pPr>
        <w:ind w:firstLineChars="200" w:firstLine="640"/>
        <w:rPr>
          <w:rFonts w:ascii="方正仿宋_GBK" w:eastAsia="方正仿宋_GBK" w:hint="eastAsia"/>
          <w:sz w:val="32"/>
          <w:szCs w:val="32"/>
        </w:rPr>
      </w:pPr>
      <w:r w:rsidRPr="00303959">
        <w:rPr>
          <w:rFonts w:ascii="方正黑体_GBK" w:eastAsia="方正黑体_GBK" w:hint="eastAsia"/>
          <w:sz w:val="32"/>
          <w:szCs w:val="32"/>
        </w:rPr>
        <w:t>节能改造</w:t>
      </w:r>
      <w:r>
        <w:rPr>
          <w:rFonts w:ascii="方正黑体_GBK" w:eastAsia="方正黑体_GBK" w:hint="eastAsia"/>
          <w:sz w:val="32"/>
          <w:szCs w:val="32"/>
        </w:rPr>
        <w:t>，</w:t>
      </w:r>
      <w:r w:rsidRPr="006E0AB9">
        <w:rPr>
          <w:rFonts w:ascii="方正仿宋_GBK" w:eastAsia="方正仿宋_GBK" w:hint="eastAsia"/>
          <w:sz w:val="32"/>
          <w:szCs w:val="32"/>
        </w:rPr>
        <w:t>实施锅炉节能改造、余热余压利用、基础制造或施工工艺绿色化改造、电力系统、能源管理中心建设、能量系统优化、半导体照明等节能改造项目；</w:t>
      </w:r>
      <w:r w:rsidRPr="00303959">
        <w:rPr>
          <w:rFonts w:ascii="方正黑体_GBK" w:eastAsia="方正黑体_GBK" w:hint="eastAsia"/>
          <w:sz w:val="32"/>
          <w:szCs w:val="32"/>
        </w:rPr>
        <w:t>绿色制造，</w:t>
      </w:r>
      <w:r w:rsidRPr="00303959">
        <w:rPr>
          <w:rFonts w:ascii="方正仿宋_GBK" w:eastAsia="方正仿宋_GBK" w:hAnsi="Arial" w:cs="Arial" w:hint="eastAsia"/>
          <w:color w:val="333332"/>
          <w:spacing w:val="15"/>
          <w:sz w:val="32"/>
          <w:szCs w:val="32"/>
        </w:rPr>
        <w:t>以信息技术推动企业制造环节的节能减排技术改造，提高废水、粉尘回收利用能力，加强能耗网络化监测水平。编制绿色生产和应用相关标准；</w:t>
      </w:r>
      <w:r w:rsidRPr="00303959">
        <w:rPr>
          <w:rFonts w:ascii="方正黑体_GBK" w:eastAsia="方正黑体_GBK" w:hint="eastAsia"/>
          <w:sz w:val="32"/>
          <w:szCs w:val="32"/>
        </w:rPr>
        <w:t>提高废弃物再利用水平，</w:t>
      </w:r>
      <w:r w:rsidRPr="006E0AB9">
        <w:rPr>
          <w:rFonts w:ascii="方正仿宋_GBK" w:eastAsia="方正仿宋_GBK" w:hint="eastAsia"/>
          <w:sz w:val="32"/>
          <w:szCs w:val="32"/>
        </w:rPr>
        <w:t>进一步促进建筑垃圾和工业尾矿等大宗固体废弃物的综合利用水平，以机制砂石部分或全部取代天然砂石，作为混凝土、砂浆的粗细骨料、掺和料；</w:t>
      </w:r>
      <w:r w:rsidRPr="007E03BD">
        <w:rPr>
          <w:rFonts w:ascii="方正黑体_GBK" w:eastAsia="方正黑体_GBK" w:hint="eastAsia"/>
          <w:sz w:val="32"/>
          <w:szCs w:val="32"/>
        </w:rPr>
        <w:t>节能环保装备（产品）产业化</w:t>
      </w:r>
      <w:r w:rsidRPr="00303959">
        <w:rPr>
          <w:rFonts w:ascii="方正仿宋_GBK" w:eastAsia="方正仿宋_GBK" w:hint="eastAsia"/>
          <w:sz w:val="32"/>
          <w:szCs w:val="32"/>
        </w:rPr>
        <w:t>，研发生产节能锅炉窑炉、节能高效烘干设备、水和大气污染防治装备、在实际应用中取得良好效果，形成系列化、品牌化产品。</w:t>
      </w:r>
    </w:p>
    <w:p w:rsidR="00061A7D" w:rsidRPr="00440A49" w:rsidRDefault="00061A7D" w:rsidP="00061A7D">
      <w:pPr>
        <w:ind w:firstLineChars="200" w:firstLine="640"/>
        <w:rPr>
          <w:rFonts w:ascii="方正仿宋_GBK" w:eastAsia="方正仿宋_GBK" w:hint="eastAsia"/>
          <w:sz w:val="32"/>
          <w:szCs w:val="32"/>
        </w:rPr>
      </w:pPr>
      <w:r w:rsidRPr="00440A49">
        <w:rPr>
          <w:rFonts w:ascii="方正仿宋_GBK" w:eastAsia="方正仿宋_GBK" w:hint="eastAsia"/>
          <w:sz w:val="32"/>
          <w:szCs w:val="32"/>
        </w:rPr>
        <w:t>4、创新能力强</w:t>
      </w:r>
    </w:p>
    <w:p w:rsidR="00061A7D" w:rsidRPr="007E03BD" w:rsidRDefault="00061A7D" w:rsidP="00061A7D">
      <w:pPr>
        <w:autoSpaceDE w:val="0"/>
        <w:autoSpaceDN w:val="0"/>
        <w:ind w:firstLine="643"/>
        <w:rPr>
          <w:rFonts w:ascii="方正仿宋_GBK" w:eastAsia="方正仿宋_GBK" w:hint="eastAsia"/>
          <w:sz w:val="32"/>
          <w:szCs w:val="32"/>
        </w:rPr>
      </w:pPr>
      <w:r w:rsidRPr="007E03BD">
        <w:rPr>
          <w:rFonts w:ascii="方正黑体_GBK" w:eastAsia="方正黑体_GBK" w:hint="eastAsia"/>
          <w:sz w:val="32"/>
          <w:szCs w:val="32"/>
        </w:rPr>
        <w:lastRenderedPageBreak/>
        <w:t>创新散装水泥物流方式，</w:t>
      </w:r>
      <w:r w:rsidRPr="006E0AB9">
        <w:rPr>
          <w:rFonts w:ascii="方正仿宋_GBK" w:eastAsia="方正仿宋_GBK" w:hint="eastAsia"/>
          <w:sz w:val="32"/>
          <w:szCs w:val="32"/>
        </w:rPr>
        <w:t>推广应用全球卫星定位系统（GPS）等技术，推动散装水泥生产与城市物流配送系统对接，提高车辆运输管理和资源调配能力。发展第三方物流，降低物流成本，提高物流效率；</w:t>
      </w:r>
      <w:r w:rsidRPr="007E03BD">
        <w:rPr>
          <w:rFonts w:ascii="方正黑体_GBK" w:eastAsia="方正黑体_GBK" w:hint="eastAsia"/>
          <w:sz w:val="32"/>
          <w:szCs w:val="32"/>
        </w:rPr>
        <w:t>研发生产水泥预制构件，</w:t>
      </w:r>
      <w:r w:rsidRPr="006E0AB9">
        <w:rPr>
          <w:rFonts w:ascii="方正仿宋_GBK" w:eastAsia="方正仿宋_GBK" w:hint="eastAsia"/>
          <w:sz w:val="32"/>
          <w:szCs w:val="32"/>
        </w:rPr>
        <w:t>顺应建筑工业化、城市地下综合管廊和海绵城市等建设发展趋势，向水泥预制构件生产环节拓展。开展预制构件的生产、使用技术、新产品研发及相关标准的制定</w:t>
      </w:r>
      <w:r>
        <w:rPr>
          <w:rFonts w:ascii="方正仿宋_GBK" w:eastAsia="方正仿宋_GBK" w:hAnsi="Arial" w:cs="Arial" w:hint="eastAsia"/>
          <w:color w:val="333332"/>
          <w:spacing w:val="15"/>
          <w:sz w:val="32"/>
          <w:szCs w:val="32"/>
        </w:rPr>
        <w:t>；</w:t>
      </w:r>
      <w:r w:rsidRPr="007E03BD">
        <w:rPr>
          <w:rFonts w:ascii="方正黑体_GBK" w:eastAsia="方正黑体_GBK" w:hint="eastAsia"/>
          <w:sz w:val="32"/>
          <w:szCs w:val="32"/>
        </w:rPr>
        <w:t>提高机械化施工水平</w:t>
      </w:r>
      <w:r>
        <w:rPr>
          <w:rFonts w:ascii="方正黑体_GBK" w:eastAsia="方正黑体_GBK" w:hAnsi="Arial" w:cs="Arial" w:hint="eastAsia"/>
          <w:color w:val="333332"/>
          <w:spacing w:val="15"/>
          <w:sz w:val="32"/>
          <w:szCs w:val="32"/>
        </w:rPr>
        <w:t>，</w:t>
      </w:r>
      <w:r w:rsidRPr="006E0AB9">
        <w:rPr>
          <w:rFonts w:ascii="方正仿宋_GBK" w:eastAsia="方正仿宋_GBK" w:hint="eastAsia"/>
          <w:sz w:val="32"/>
          <w:szCs w:val="32"/>
        </w:rPr>
        <w:t>整合预拌砂浆生产、设备研制、建设施工各个环节，完善使用设备、组建专业队伍、加强培训，开展“生产施工一体化”服务，推广机械化泵送和喷浆等先进施工方法。生产高性能混凝土应用，推动外加剂、掺和料等关键材料和泵送技术同步发展；</w:t>
      </w:r>
      <w:r w:rsidRPr="007E03BD">
        <w:rPr>
          <w:rFonts w:ascii="方正黑体_GBK" w:eastAsia="方正黑体_GBK" w:hint="eastAsia"/>
          <w:sz w:val="32"/>
          <w:szCs w:val="32"/>
        </w:rPr>
        <w:t>发展服务型制造，</w:t>
      </w:r>
      <w:r w:rsidRPr="00294BD6">
        <w:rPr>
          <w:rFonts w:ascii="方正仿宋_GBK" w:eastAsia="方正仿宋_GBK" w:hint="eastAsia"/>
          <w:sz w:val="32"/>
          <w:szCs w:val="32"/>
        </w:rPr>
        <w:t>企业加大服务环节投入，在总集成总承包、个性化定制、在线支持服务、全生命周期管理、专业化社会化服务形成自身特色</w:t>
      </w:r>
      <w:r>
        <w:rPr>
          <w:rFonts w:ascii="方正仿宋_GBK" w:eastAsia="方正仿宋_GBK" w:hint="eastAsia"/>
          <w:sz w:val="32"/>
          <w:szCs w:val="32"/>
        </w:rPr>
        <w:t>；</w:t>
      </w:r>
      <w:r w:rsidRPr="007E03BD">
        <w:rPr>
          <w:rFonts w:ascii="方正黑体_GBK" w:eastAsia="方正黑体_GBK" w:hint="eastAsia"/>
          <w:sz w:val="32"/>
          <w:szCs w:val="32"/>
        </w:rPr>
        <w:t>做大做强外加剂</w:t>
      </w:r>
      <w:r>
        <w:rPr>
          <w:rFonts w:ascii="方正黑体_GBK" w:eastAsia="方正黑体_GBK" w:hint="eastAsia"/>
          <w:sz w:val="32"/>
          <w:szCs w:val="32"/>
        </w:rPr>
        <w:t>产业，</w:t>
      </w:r>
      <w:r w:rsidRPr="007E03BD">
        <w:rPr>
          <w:rFonts w:ascii="方正仿宋_GBK" w:eastAsia="方正仿宋_GBK" w:hint="eastAsia"/>
          <w:sz w:val="32"/>
          <w:szCs w:val="32"/>
        </w:rPr>
        <w:t>以提高产</w:t>
      </w:r>
      <w:r>
        <w:rPr>
          <w:rFonts w:ascii="方正仿宋_GBK" w:eastAsia="方正仿宋_GBK" w:hint="eastAsia"/>
          <w:sz w:val="32"/>
          <w:szCs w:val="32"/>
        </w:rPr>
        <w:t>品质量和施工易用性为目标，积极研发行业所需的各类外加剂，注重</w:t>
      </w:r>
      <w:r w:rsidRPr="007E03BD">
        <w:rPr>
          <w:rFonts w:ascii="方正仿宋_GBK" w:eastAsia="方正仿宋_GBK" w:hint="eastAsia"/>
          <w:sz w:val="32"/>
          <w:szCs w:val="32"/>
        </w:rPr>
        <w:t>品牌建设，</w:t>
      </w:r>
      <w:r>
        <w:rPr>
          <w:rFonts w:ascii="方正仿宋_GBK" w:eastAsia="方正仿宋_GBK" w:hint="eastAsia"/>
          <w:sz w:val="32"/>
          <w:szCs w:val="32"/>
        </w:rPr>
        <w:t>建立自己的科研队伍，积极参与各类标准制定，企业规模较大，技术水平较高。</w:t>
      </w:r>
      <w:r w:rsidRPr="007E03BD">
        <w:rPr>
          <w:rFonts w:ascii="方正仿宋_GBK" w:eastAsia="方正仿宋_GBK" w:hint="eastAsia"/>
          <w:sz w:val="32"/>
          <w:szCs w:val="32"/>
        </w:rPr>
        <w:t xml:space="preserve"> </w:t>
      </w:r>
    </w:p>
    <w:p w:rsidR="00061A7D" w:rsidRPr="004C3FAB" w:rsidRDefault="00061A7D" w:rsidP="00061A7D">
      <w:pPr>
        <w:autoSpaceDE w:val="0"/>
        <w:autoSpaceDN w:val="0"/>
        <w:ind w:firstLine="643"/>
        <w:rPr>
          <w:rFonts w:ascii="方正黑体_GBK" w:eastAsia="方正黑体_GBK" w:hint="eastAsia"/>
          <w:sz w:val="32"/>
          <w:szCs w:val="32"/>
        </w:rPr>
      </w:pPr>
      <w:r w:rsidRPr="004C3FAB">
        <w:rPr>
          <w:rFonts w:ascii="方正黑体_GBK" w:eastAsia="方正黑体_GBK" w:hint="eastAsia"/>
          <w:sz w:val="32"/>
          <w:szCs w:val="32"/>
        </w:rPr>
        <w:t>二、目标要求</w:t>
      </w:r>
    </w:p>
    <w:p w:rsidR="00061A7D" w:rsidRPr="006657F7" w:rsidRDefault="00061A7D" w:rsidP="00061A7D">
      <w:pPr>
        <w:autoSpaceDE w:val="0"/>
        <w:autoSpaceDN w:val="0"/>
        <w:ind w:firstLine="643"/>
        <w:rPr>
          <w:rFonts w:ascii="方正仿宋_GBK" w:eastAsia="方正仿宋_GBK" w:hint="eastAsia"/>
          <w:sz w:val="32"/>
          <w:szCs w:val="32"/>
        </w:rPr>
      </w:pPr>
      <w:r>
        <w:rPr>
          <w:rFonts w:ascii="方正仿宋_GBK" w:eastAsia="方正仿宋_GBK" w:hint="eastAsia"/>
          <w:sz w:val="32"/>
          <w:szCs w:val="32"/>
        </w:rPr>
        <w:t>各级散办要充分认识建立项目库的重要意义，要依托本地优势，围绕产业发展和市场需要，以散装水泥发展中急需解决的问题为中心，认真研究国家和我省产业投资政策，选择本地区技术强、规模大、有代表性的企业，及时汇总项目</w:t>
      </w:r>
      <w:r>
        <w:rPr>
          <w:rFonts w:ascii="方正仿宋_GBK" w:eastAsia="方正仿宋_GBK" w:hint="eastAsia"/>
          <w:sz w:val="32"/>
          <w:szCs w:val="32"/>
        </w:rPr>
        <w:lastRenderedPageBreak/>
        <w:t>信息，加强跟踪协调，提升项目库管理的系统性和科学性，要保持一定数量的项目储备，确保全省发展散装水泥项目库顺利建成、滚动发展。省散办将优先支持入库项目的发展，对库内好的发展项目予以优先考虑和倾斜扶持。</w:t>
      </w:r>
    </w:p>
    <w:p w:rsidR="00061A7D" w:rsidRPr="004C3FAB" w:rsidRDefault="00061A7D" w:rsidP="00061A7D">
      <w:pPr>
        <w:ind w:firstLineChars="200" w:firstLine="640"/>
        <w:rPr>
          <w:rFonts w:ascii="方正黑体_GBK" w:eastAsia="方正黑体_GBK" w:hint="eastAsia"/>
          <w:sz w:val="32"/>
          <w:szCs w:val="32"/>
        </w:rPr>
      </w:pPr>
      <w:r>
        <w:rPr>
          <w:rFonts w:ascii="方正黑体_GBK" w:eastAsia="方正黑体_GBK" w:hint="eastAsia"/>
          <w:sz w:val="32"/>
          <w:szCs w:val="32"/>
        </w:rPr>
        <w:t>三、项目</w:t>
      </w:r>
      <w:r w:rsidRPr="004C3FAB">
        <w:rPr>
          <w:rFonts w:ascii="方正黑体_GBK" w:eastAsia="方正黑体_GBK" w:hint="eastAsia"/>
          <w:sz w:val="32"/>
          <w:szCs w:val="32"/>
        </w:rPr>
        <w:t>库的申报</w:t>
      </w:r>
    </w:p>
    <w:p w:rsidR="00061A7D" w:rsidRPr="00E76150" w:rsidRDefault="00061A7D" w:rsidP="00061A7D">
      <w:pPr>
        <w:rPr>
          <w:rFonts w:ascii="方正仿宋_GBK" w:eastAsia="方正仿宋_GBK" w:hint="eastAsia"/>
          <w:sz w:val="32"/>
          <w:szCs w:val="32"/>
        </w:rPr>
      </w:pPr>
      <w:r>
        <w:rPr>
          <w:rFonts w:ascii="方正仿宋_GBK" w:eastAsia="方正仿宋_GBK" w:hint="eastAsia"/>
          <w:sz w:val="32"/>
          <w:szCs w:val="32"/>
        </w:rPr>
        <w:t xml:space="preserve">    </w:t>
      </w:r>
      <w:r w:rsidRPr="00E76150">
        <w:rPr>
          <w:rFonts w:ascii="方正仿宋_GBK" w:eastAsia="方正仿宋_GBK" w:hint="eastAsia"/>
          <w:sz w:val="32"/>
          <w:szCs w:val="32"/>
        </w:rPr>
        <w:t>省辖市</w:t>
      </w:r>
      <w:r>
        <w:rPr>
          <w:rFonts w:ascii="方正仿宋_GBK" w:eastAsia="方正仿宋_GBK" w:hint="eastAsia"/>
          <w:sz w:val="32"/>
          <w:szCs w:val="32"/>
        </w:rPr>
        <w:t>散办</w:t>
      </w:r>
      <w:r w:rsidRPr="00E76150">
        <w:rPr>
          <w:rFonts w:ascii="方正仿宋_GBK" w:eastAsia="方正仿宋_GBK" w:hint="eastAsia"/>
          <w:sz w:val="32"/>
          <w:szCs w:val="32"/>
        </w:rPr>
        <w:t>负责市本级及所辖县（市、区）内企业的申报、初审和汇总，企业库建成后，申报时间为每年</w:t>
      </w:r>
      <w:r>
        <w:rPr>
          <w:rFonts w:ascii="方正仿宋_GBK" w:eastAsia="方正仿宋_GBK" w:hint="eastAsia"/>
          <w:sz w:val="32"/>
          <w:szCs w:val="32"/>
        </w:rPr>
        <w:t>第一季度</w:t>
      </w:r>
      <w:r w:rsidRPr="00E76150">
        <w:rPr>
          <w:rFonts w:ascii="方正仿宋_GBK" w:eastAsia="方正仿宋_GBK" w:hint="eastAsia"/>
          <w:sz w:val="32"/>
          <w:szCs w:val="32"/>
        </w:rPr>
        <w:t>。对县（市、区）申报工作的具体要求，由市级散办自行制定，各级散办应有专人负责此项工作。</w:t>
      </w:r>
    </w:p>
    <w:p w:rsidR="00061A7D" w:rsidRPr="004C3FAB" w:rsidRDefault="00061A7D" w:rsidP="00061A7D">
      <w:pPr>
        <w:ind w:firstLineChars="200" w:firstLine="640"/>
        <w:rPr>
          <w:rFonts w:ascii="方正黑体_GBK" w:eastAsia="方正黑体_GBK" w:hint="eastAsia"/>
          <w:sz w:val="32"/>
          <w:szCs w:val="32"/>
        </w:rPr>
      </w:pPr>
      <w:r>
        <w:rPr>
          <w:rFonts w:ascii="方正黑体_GBK" w:eastAsia="方正黑体_GBK" w:hint="eastAsia"/>
          <w:sz w:val="32"/>
          <w:szCs w:val="32"/>
        </w:rPr>
        <w:t>四、项目</w:t>
      </w:r>
      <w:r w:rsidRPr="004C3FAB">
        <w:rPr>
          <w:rFonts w:ascii="方正黑体_GBK" w:eastAsia="方正黑体_GBK" w:hint="eastAsia"/>
          <w:sz w:val="32"/>
          <w:szCs w:val="32"/>
        </w:rPr>
        <w:t>库的维护</w:t>
      </w:r>
    </w:p>
    <w:p w:rsidR="00061A7D" w:rsidRPr="004C3FAB" w:rsidRDefault="00061A7D" w:rsidP="00061A7D">
      <w:pPr>
        <w:ind w:firstLineChars="200" w:firstLine="640"/>
        <w:rPr>
          <w:rFonts w:ascii="方正楷体_GBK" w:eastAsia="方正楷体_GBK" w:hint="eastAsia"/>
          <w:sz w:val="32"/>
          <w:szCs w:val="32"/>
        </w:rPr>
      </w:pPr>
      <w:r w:rsidRPr="004C3FAB">
        <w:rPr>
          <w:rFonts w:ascii="方正楷体_GBK" w:eastAsia="方正楷体_GBK" w:hint="eastAsia"/>
          <w:sz w:val="32"/>
          <w:szCs w:val="32"/>
        </w:rPr>
        <w:t>（一）审核汇总</w:t>
      </w:r>
    </w:p>
    <w:p w:rsidR="00061A7D" w:rsidRPr="00E76150" w:rsidRDefault="00061A7D" w:rsidP="00061A7D">
      <w:pPr>
        <w:ind w:firstLineChars="200" w:firstLine="640"/>
        <w:rPr>
          <w:rFonts w:ascii="方正仿宋_GBK" w:eastAsia="方正仿宋_GBK" w:hint="eastAsia"/>
          <w:sz w:val="32"/>
          <w:szCs w:val="32"/>
        </w:rPr>
      </w:pPr>
      <w:r>
        <w:rPr>
          <w:rFonts w:ascii="方正仿宋_GBK" w:eastAsia="方正仿宋_GBK" w:hint="eastAsia"/>
          <w:sz w:val="32"/>
          <w:szCs w:val="32"/>
        </w:rPr>
        <w:t>省散办负责对入库项目统一管理，严把入库项目的质量，对申报资料进行审核、汇总，对申报项目资料的完整性和真实性进行审核和实地查看，并及时提出反馈意见。</w:t>
      </w:r>
    </w:p>
    <w:p w:rsidR="00061A7D" w:rsidRPr="004C3FAB" w:rsidRDefault="00061A7D" w:rsidP="00061A7D">
      <w:pPr>
        <w:ind w:firstLineChars="200" w:firstLine="640"/>
        <w:rPr>
          <w:rFonts w:ascii="方正楷体_GBK" w:eastAsia="方正楷体_GBK" w:hint="eastAsia"/>
          <w:sz w:val="32"/>
          <w:szCs w:val="32"/>
        </w:rPr>
      </w:pPr>
      <w:r w:rsidRPr="004C3FAB">
        <w:rPr>
          <w:rFonts w:ascii="方正楷体_GBK" w:eastAsia="方正楷体_GBK" w:hint="eastAsia"/>
          <w:sz w:val="32"/>
          <w:szCs w:val="32"/>
        </w:rPr>
        <w:t>（二）动态管理</w:t>
      </w:r>
    </w:p>
    <w:p w:rsidR="00061A7D" w:rsidRPr="00E76150" w:rsidRDefault="00061A7D" w:rsidP="00061A7D">
      <w:pPr>
        <w:ind w:firstLineChars="200" w:firstLine="640"/>
        <w:rPr>
          <w:rFonts w:ascii="方正仿宋_GBK" w:eastAsia="方正仿宋_GBK" w:hint="eastAsia"/>
          <w:sz w:val="32"/>
          <w:szCs w:val="32"/>
        </w:rPr>
      </w:pPr>
      <w:r>
        <w:rPr>
          <w:rFonts w:ascii="方正仿宋_GBK" w:eastAsia="方正仿宋_GBK" w:hint="eastAsia"/>
          <w:sz w:val="32"/>
          <w:szCs w:val="32"/>
        </w:rPr>
        <w:t>项目库实行动态管理，各地可定期对申报后的各项数据进行更新、补充和完善。省散办将建立跟踪及督查机制，形成及时更新、及时补充、及时淘汰的良性循环机制。</w:t>
      </w:r>
    </w:p>
    <w:p w:rsidR="00061A7D" w:rsidRPr="004C3FAB" w:rsidRDefault="00061A7D" w:rsidP="00061A7D">
      <w:pPr>
        <w:ind w:firstLineChars="200" w:firstLine="640"/>
        <w:rPr>
          <w:rFonts w:ascii="方正楷体_GBK" w:eastAsia="方正楷体_GBK" w:hint="eastAsia"/>
          <w:sz w:val="32"/>
          <w:szCs w:val="32"/>
        </w:rPr>
      </w:pPr>
      <w:r w:rsidRPr="004C3FAB">
        <w:rPr>
          <w:rFonts w:ascii="方正楷体_GBK" w:eastAsia="方正楷体_GBK" w:hint="eastAsia"/>
          <w:sz w:val="32"/>
          <w:szCs w:val="32"/>
        </w:rPr>
        <w:t>（三）落实责任</w:t>
      </w:r>
    </w:p>
    <w:p w:rsidR="00061A7D" w:rsidRDefault="00061A7D" w:rsidP="00061A7D">
      <w:pPr>
        <w:ind w:firstLineChars="200" w:firstLine="640"/>
        <w:rPr>
          <w:rFonts w:ascii="方正仿宋_GBK" w:eastAsia="方正仿宋_GBK" w:hint="eastAsia"/>
          <w:sz w:val="32"/>
          <w:szCs w:val="32"/>
        </w:rPr>
      </w:pPr>
      <w:r>
        <w:rPr>
          <w:rFonts w:ascii="方正仿宋_GBK" w:eastAsia="方正仿宋_GBK" w:hint="eastAsia"/>
          <w:sz w:val="32"/>
          <w:szCs w:val="32"/>
        </w:rPr>
        <w:t>各级散办负责项目库的建立与维护，应将此项工作落实到人，完善与实施主体的沟通协调机制，做好入库项目的跟踪服务。</w:t>
      </w:r>
    </w:p>
    <w:p w:rsidR="00DD529C" w:rsidRPr="00061A7D" w:rsidRDefault="00DD529C"/>
    <w:sectPr w:rsidR="00DD529C" w:rsidRPr="00061A7D" w:rsidSect="00DD529C">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仿宋_GBK">
    <w:altName w:val="Arial Unicode MS"/>
    <w:charset w:val="86"/>
    <w:family w:val="script"/>
    <w:pitch w:val="fixed"/>
    <w:sig w:usb0="00000000" w:usb1="080E0000" w:usb2="00000010" w:usb3="00000000" w:csb0="00040000" w:csb1="00000000"/>
  </w:font>
  <w:font w:name="方正黑体_GBK">
    <w:altName w:val="Arial Unicode MS"/>
    <w:charset w:val="86"/>
    <w:family w:val="script"/>
    <w:pitch w:val="fixed"/>
    <w:sig w:usb0="00000000" w:usb1="080E0000" w:usb2="00000010" w:usb3="00000000" w:csb0="00040000" w:csb1="00000000"/>
  </w:font>
  <w:font w:name="方正楷体_GBK">
    <w:altName w:val="Arial Unicode MS"/>
    <w:charset w:val="86"/>
    <w:family w:val="script"/>
    <w:pitch w:val="fixed"/>
    <w:sig w:usb0="00000000" w:usb1="080E0000" w:usb2="00000010" w:usb3="00000000" w:csb0="0004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061A7D"/>
    <w:rsid w:val="00061A7D"/>
    <w:rsid w:val="00DD529C"/>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61A7D"/>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6</Pages>
  <Words>352</Words>
  <Characters>2007</Characters>
  <Application>Microsoft Office Word</Application>
  <DocSecurity>0</DocSecurity>
  <Lines>16</Lines>
  <Paragraphs>4</Paragraphs>
  <ScaleCrop>false</ScaleCrop>
  <Company>Microsoft</Company>
  <LinksUpToDate>false</LinksUpToDate>
  <CharactersWithSpaces>2355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AutoBVT</dc:creator>
  <cp:lastModifiedBy>AutoBVT</cp:lastModifiedBy>
  <cp:revision>1</cp:revision>
  <dcterms:created xsi:type="dcterms:W3CDTF">2018-07-04T02:20:00Z</dcterms:created>
  <dcterms:modified xsi:type="dcterms:W3CDTF">2018-07-04T02:21:00Z</dcterms:modified>
</cp:coreProperties>
</file>