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41C" w:rsidRPr="00A83082" w:rsidRDefault="0017041C" w:rsidP="0017041C">
      <w:pPr>
        <w:adjustRightInd w:val="0"/>
        <w:snapToGrid w:val="0"/>
        <w:spacing w:line="420" w:lineRule="exact"/>
        <w:ind w:firstLineChars="0" w:firstLine="0"/>
        <w:rPr>
          <w:rFonts w:ascii="方正黑体_GBK" w:eastAsia="方正黑体_GBK" w:hAnsi="Times New Roman" w:hint="eastAsia"/>
          <w:sz w:val="32"/>
          <w:szCs w:val="32"/>
        </w:rPr>
      </w:pPr>
      <w:r w:rsidRPr="00A83082">
        <w:rPr>
          <w:rFonts w:ascii="方正黑体_GBK" w:eastAsia="方正黑体_GBK" w:hAnsi="Times New Roman" w:hint="eastAsia"/>
          <w:sz w:val="32"/>
          <w:szCs w:val="32"/>
          <w:lang w:bidi="ar"/>
        </w:rPr>
        <w:t>附件：</w:t>
      </w:r>
    </w:p>
    <w:p w:rsidR="0017041C" w:rsidRPr="00A83082" w:rsidRDefault="0017041C" w:rsidP="0017041C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A83082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17041C" w:rsidRPr="00A83082" w:rsidRDefault="0017041C" w:rsidP="0017041C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A83082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17041C" w:rsidRPr="00A83082" w:rsidRDefault="0017041C" w:rsidP="0017041C">
      <w:pPr>
        <w:adjustRightInd w:val="0"/>
        <w:snapToGrid w:val="0"/>
        <w:spacing w:line="420" w:lineRule="exact"/>
        <w:ind w:firstLineChars="0" w:firstLine="0"/>
        <w:jc w:val="center"/>
        <w:rPr>
          <w:rFonts w:ascii="方正小标宋_GBK" w:eastAsia="方正小标宋_GBK" w:hAnsi="Times New Roman" w:hint="eastAsia"/>
          <w:sz w:val="36"/>
          <w:szCs w:val="36"/>
        </w:rPr>
      </w:pPr>
      <w:r w:rsidRPr="00A83082">
        <w:rPr>
          <w:rFonts w:ascii="方正小标宋_GBK" w:eastAsia="方正小标宋_GBK" w:hAnsi="Times New Roman" w:hint="eastAsia"/>
          <w:sz w:val="36"/>
          <w:szCs w:val="36"/>
          <w:lang w:bidi="ar"/>
        </w:rPr>
        <w:t>淮安奥鑫精工有限公司铸造项目产能置换方案</w:t>
      </w:r>
    </w:p>
    <w:p w:rsidR="0017041C" w:rsidRPr="00A83082" w:rsidRDefault="0017041C" w:rsidP="0017041C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Cs w:val="21"/>
        </w:rPr>
      </w:pPr>
      <w:r w:rsidRPr="00A83082">
        <w:rPr>
          <w:rFonts w:ascii="Times New Roman" w:eastAsia="方正仿宋_GBK" w:hAnsi="Times New Roman"/>
          <w:szCs w:val="21"/>
          <w:lang w:bidi="ar"/>
        </w:rPr>
        <w:t xml:space="preserve"> </w:t>
      </w:r>
    </w:p>
    <w:tbl>
      <w:tblPr>
        <w:tblW w:w="1058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"/>
        <w:gridCol w:w="954"/>
        <w:gridCol w:w="762"/>
        <w:gridCol w:w="1098"/>
        <w:gridCol w:w="1117"/>
        <w:gridCol w:w="3260"/>
        <w:gridCol w:w="1701"/>
        <w:gridCol w:w="1309"/>
      </w:tblGrid>
      <w:tr w:rsidR="0017041C" w:rsidRPr="00A83082" w:rsidTr="00DE0050">
        <w:trPr>
          <w:trHeight w:val="663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建设项目情况</w:t>
            </w:r>
          </w:p>
        </w:tc>
      </w:tr>
      <w:tr w:rsidR="0017041C" w:rsidRPr="00A83082" w:rsidTr="00DE0050">
        <w:trPr>
          <w:trHeight w:val="963"/>
          <w:jc w:val="center"/>
        </w:trPr>
        <w:tc>
          <w:tcPr>
            <w:tcW w:w="1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企业名称</w:t>
            </w: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项目建设地点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拟购置主要设备名称、型号</w:t>
            </w:r>
          </w:p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及数量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拟建设产能数（吨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</w:tr>
      <w:tr w:rsidR="0017041C" w:rsidRPr="00A83082" w:rsidTr="00DE0050">
        <w:trPr>
          <w:trHeight w:val="1084"/>
          <w:jc w:val="center"/>
        </w:trPr>
        <w:tc>
          <w:tcPr>
            <w:tcW w:w="1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淮安奥鑫精工有限公司</w:t>
            </w: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淮安市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精密铸造生产线项目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 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金湖县理士大道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166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号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 xml:space="preserve"> 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射蜡机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IP-420 8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台（含一台模头机一台落水机）；自动沾浆线，自主研发设备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XYZJ-400 4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条（含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4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台四臂机械手，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4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条悬挂链）；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KPY-15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中频感应炉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 xml:space="preserve"> 8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台（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0.15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吨）；振壳机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FBHQ-550 2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2100</w:t>
            </w:r>
          </w:p>
        </w:tc>
      </w:tr>
      <w:tr w:rsidR="0017041C" w:rsidRPr="00A83082" w:rsidTr="00DE0050">
        <w:trPr>
          <w:trHeight w:val="715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退出产能情况</w:t>
            </w:r>
          </w:p>
        </w:tc>
      </w:tr>
      <w:tr w:rsidR="0017041C" w:rsidRPr="00A83082" w:rsidTr="00DE0050">
        <w:trPr>
          <w:trHeight w:val="1113"/>
          <w:jc w:val="center"/>
        </w:trPr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序号</w:t>
            </w:r>
          </w:p>
        </w:tc>
        <w:tc>
          <w:tcPr>
            <w:tcW w:w="9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企业</w:t>
            </w:r>
          </w:p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名称</w:t>
            </w: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项目拟拆除设备地点</w:t>
            </w:r>
          </w:p>
        </w:tc>
        <w:tc>
          <w:tcPr>
            <w:tcW w:w="3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拟拆除主要设备名称、型号及数量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拆除到位时间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拟退出产能数（吨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</w:tr>
      <w:tr w:rsidR="0017041C" w:rsidRPr="00A83082" w:rsidTr="00DE0050">
        <w:trPr>
          <w:trHeight w:val="715"/>
          <w:jc w:val="center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金湖润达机械制造有限公司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淮安市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泵及配件、机械配件生产项目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金湖县吕良镇工业集中区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6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号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 xml:space="preserve"> 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中频感应电炉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ZG2 1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拖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2  (2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套）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 xml:space="preserve"> 0.75T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有磁轭钢壳炉；砂处理设备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 xml:space="preserve"> 10t/h  1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套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2022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年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月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041C" w:rsidRPr="00A83082" w:rsidRDefault="0017041C" w:rsidP="00DE005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A83082">
              <w:rPr>
                <w:rFonts w:ascii="Times New Roman" w:eastAsia="方正仿宋_GBK" w:hAnsi="Times New Roman"/>
                <w:sz w:val="24"/>
                <w:lang w:bidi="ar"/>
              </w:rPr>
              <w:t>2100</w:t>
            </w:r>
          </w:p>
        </w:tc>
      </w:tr>
    </w:tbl>
    <w:p w:rsidR="0017041C" w:rsidRPr="00A83082" w:rsidRDefault="0017041C" w:rsidP="0017041C">
      <w:pPr>
        <w:pStyle w:val="1"/>
        <w:widowControl/>
        <w:spacing w:line="360" w:lineRule="exact"/>
        <w:ind w:leftChars="-270" w:left="-567"/>
        <w:jc w:val="left"/>
        <w:rPr>
          <w:rFonts w:eastAsia="方正仿宋_GBK"/>
          <w:sz w:val="24"/>
          <w:szCs w:val="24"/>
        </w:rPr>
      </w:pPr>
      <w:r w:rsidRPr="00A83082">
        <w:rPr>
          <w:rFonts w:eastAsia="方正仿宋_GBK"/>
          <w:sz w:val="24"/>
          <w:szCs w:val="24"/>
        </w:rPr>
        <w:t>注</w:t>
      </w:r>
      <w:r w:rsidRPr="00A83082">
        <w:rPr>
          <w:rFonts w:eastAsia="方正仿宋_GBK"/>
          <w:sz w:val="24"/>
          <w:szCs w:val="24"/>
        </w:rPr>
        <w:t xml:space="preserve">: 1. </w:t>
      </w:r>
      <w:r w:rsidRPr="00A83082">
        <w:rPr>
          <w:rFonts w:eastAsia="方正仿宋_GBK"/>
          <w:sz w:val="24"/>
          <w:szCs w:val="24"/>
        </w:rPr>
        <w:t>建设项目须依法依规办理项目备案、环评、能评等相关手续后开工建设。</w:t>
      </w:r>
    </w:p>
    <w:p w:rsidR="0017041C" w:rsidRPr="00A83082" w:rsidRDefault="0017041C" w:rsidP="0017041C">
      <w:pPr>
        <w:pStyle w:val="1"/>
        <w:widowControl/>
        <w:spacing w:line="360" w:lineRule="exact"/>
        <w:ind w:leftChars="-67" w:left="-141"/>
        <w:jc w:val="left"/>
        <w:rPr>
          <w:rFonts w:eastAsia="方正仿宋_GBK"/>
          <w:sz w:val="24"/>
          <w:szCs w:val="24"/>
        </w:rPr>
      </w:pPr>
      <w:r w:rsidRPr="00A83082">
        <w:rPr>
          <w:rFonts w:eastAsia="方正仿宋_GBK"/>
          <w:sz w:val="24"/>
          <w:szCs w:val="24"/>
        </w:rPr>
        <w:t xml:space="preserve">2. </w:t>
      </w:r>
      <w:r w:rsidRPr="00A83082">
        <w:rPr>
          <w:rFonts w:eastAsia="方正仿宋_GBK"/>
          <w:sz w:val="24"/>
          <w:szCs w:val="24"/>
        </w:rPr>
        <w:t>建设项目投产时间不得早于退出产能设备拆除到位时间。</w:t>
      </w:r>
    </w:p>
    <w:p w:rsidR="00071DCE" w:rsidRPr="0017041C" w:rsidRDefault="00071DCE">
      <w:pPr>
        <w:ind w:firstLine="420"/>
      </w:pPr>
      <w:bookmarkStart w:id="0" w:name="_GoBack"/>
      <w:bookmarkEnd w:id="0"/>
    </w:p>
    <w:sectPr w:rsidR="00071DCE" w:rsidRPr="001704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7801" w:rsidRDefault="00967801" w:rsidP="0017041C">
      <w:pPr>
        <w:spacing w:line="240" w:lineRule="auto"/>
        <w:ind w:firstLine="420"/>
      </w:pPr>
      <w:r>
        <w:separator/>
      </w:r>
    </w:p>
  </w:endnote>
  <w:endnote w:type="continuationSeparator" w:id="0">
    <w:p w:rsidR="00967801" w:rsidRDefault="00967801" w:rsidP="0017041C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7801" w:rsidRDefault="00967801" w:rsidP="0017041C">
      <w:pPr>
        <w:spacing w:line="240" w:lineRule="auto"/>
        <w:ind w:firstLine="420"/>
      </w:pPr>
      <w:r>
        <w:separator/>
      </w:r>
    </w:p>
  </w:footnote>
  <w:footnote w:type="continuationSeparator" w:id="0">
    <w:p w:rsidR="00967801" w:rsidRDefault="00967801" w:rsidP="0017041C">
      <w:pPr>
        <w:spacing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BDF"/>
    <w:rsid w:val="00071DCE"/>
    <w:rsid w:val="0017041C"/>
    <w:rsid w:val="00967801"/>
    <w:rsid w:val="00C81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B815D40-E2F3-49F5-A8C0-8EF662BB4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041C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04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7041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7041C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7041C"/>
    <w:rPr>
      <w:sz w:val="18"/>
      <w:szCs w:val="18"/>
    </w:rPr>
  </w:style>
  <w:style w:type="paragraph" w:customStyle="1" w:styleId="1">
    <w:name w:val="标题1"/>
    <w:basedOn w:val="a"/>
    <w:rsid w:val="0017041C"/>
    <w:pPr>
      <w:autoSpaceDE w:val="0"/>
      <w:autoSpaceDN w:val="0"/>
      <w:snapToGrid w:val="0"/>
      <w:spacing w:line="700" w:lineRule="atLeast"/>
      <w:ind w:firstLineChars="0" w:firstLine="0"/>
      <w:jc w:val="center"/>
    </w:pPr>
    <w:rPr>
      <w:rFonts w:ascii="Times New Roman" w:eastAsia="方正小标宋_GBK" w:hAnsi="Times New Roman"/>
      <w:kern w:val="0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423</Characters>
  <Application>Microsoft Office Word</Application>
  <DocSecurity>0</DocSecurity>
  <Lines>3</Lines>
  <Paragraphs>1</Paragraphs>
  <ScaleCrop>false</ScaleCrop>
  <Company>Microsoft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???</dc:creator>
  <cp:keywords/>
  <dc:description/>
  <cp:lastModifiedBy>???</cp:lastModifiedBy>
  <cp:revision>2</cp:revision>
  <dcterms:created xsi:type="dcterms:W3CDTF">2021-12-31T09:22:00Z</dcterms:created>
  <dcterms:modified xsi:type="dcterms:W3CDTF">2021-12-31T09:23:00Z</dcterms:modified>
</cp:coreProperties>
</file>