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4592" w:rsidRDefault="00D14592" w:rsidP="00D14592">
      <w:pPr>
        <w:widowControl/>
        <w:spacing w:line="500" w:lineRule="exact"/>
        <w:jc w:val="center"/>
        <w:rPr>
          <w:rFonts w:ascii="宋体" w:hAnsi="宋体" w:cs="宋体" w:hint="eastAsia"/>
          <w:b/>
          <w:color w:val="292929"/>
          <w:spacing w:val="-10"/>
          <w:kern w:val="0"/>
          <w:sz w:val="44"/>
          <w:szCs w:val="44"/>
        </w:rPr>
      </w:pPr>
      <w:r w:rsidRPr="007A713D">
        <w:rPr>
          <w:rFonts w:ascii="宋体" w:hAnsi="宋体" w:cs="宋体" w:hint="eastAsia"/>
          <w:b/>
          <w:color w:val="292929"/>
          <w:spacing w:val="-10"/>
          <w:kern w:val="0"/>
          <w:sz w:val="44"/>
          <w:szCs w:val="44"/>
        </w:rPr>
        <w:t>201</w:t>
      </w:r>
      <w:r>
        <w:rPr>
          <w:rFonts w:ascii="宋体" w:hAnsi="宋体" w:cs="宋体" w:hint="eastAsia"/>
          <w:b/>
          <w:color w:val="292929"/>
          <w:spacing w:val="-10"/>
          <w:kern w:val="0"/>
          <w:sz w:val="44"/>
          <w:szCs w:val="44"/>
        </w:rPr>
        <w:t>5年度全省散装水泥工作考评</w:t>
      </w:r>
    </w:p>
    <w:p w:rsidR="00D14592" w:rsidRPr="007A713D" w:rsidRDefault="00D14592" w:rsidP="00D14592">
      <w:pPr>
        <w:widowControl/>
        <w:spacing w:line="500" w:lineRule="exact"/>
        <w:jc w:val="center"/>
        <w:rPr>
          <w:rFonts w:ascii="宋体" w:hAnsi="宋体" w:cs="宋体" w:hint="eastAsia"/>
          <w:b/>
          <w:color w:val="292929"/>
          <w:kern w:val="0"/>
          <w:sz w:val="44"/>
          <w:szCs w:val="44"/>
        </w:rPr>
      </w:pPr>
      <w:r>
        <w:rPr>
          <w:rFonts w:ascii="宋体" w:hAnsi="宋体" w:cs="宋体" w:hint="eastAsia"/>
          <w:b/>
          <w:color w:val="292929"/>
          <w:spacing w:val="-10"/>
          <w:kern w:val="0"/>
          <w:sz w:val="44"/>
          <w:szCs w:val="44"/>
        </w:rPr>
        <w:t>获奖单位名单</w:t>
      </w:r>
    </w:p>
    <w:p w:rsidR="00D14592" w:rsidRPr="00B03D29" w:rsidRDefault="00D14592" w:rsidP="00D14592">
      <w:pPr>
        <w:spacing w:line="500" w:lineRule="exact"/>
        <w:rPr>
          <w:rFonts w:ascii="仿宋_GB2312" w:eastAsia="仿宋_GB2312" w:hint="eastAsia"/>
          <w:sz w:val="18"/>
          <w:szCs w:val="18"/>
        </w:rPr>
      </w:pPr>
    </w:p>
    <w:p w:rsidR="00D14592" w:rsidRPr="007C6D97" w:rsidRDefault="00D14592" w:rsidP="00D14592">
      <w:pPr>
        <w:spacing w:line="500" w:lineRule="exact"/>
        <w:rPr>
          <w:rFonts w:ascii="宋体" w:hAnsi="宋体" w:hint="eastAsia"/>
          <w:sz w:val="30"/>
          <w:szCs w:val="30"/>
        </w:rPr>
      </w:pPr>
      <w:r w:rsidRPr="007C6D97">
        <w:rPr>
          <w:rFonts w:ascii="宋体" w:hAnsi="宋体" w:hint="eastAsia"/>
          <w:sz w:val="30"/>
          <w:szCs w:val="30"/>
        </w:rPr>
        <w:t>1、</w:t>
      </w:r>
      <w:r>
        <w:rPr>
          <w:rFonts w:ascii="宋体" w:hAnsi="宋体" w:hint="eastAsia"/>
          <w:sz w:val="30"/>
          <w:szCs w:val="30"/>
        </w:rPr>
        <w:t>特别奖单位</w:t>
      </w:r>
      <w:r w:rsidRPr="007C6D97">
        <w:rPr>
          <w:rFonts w:ascii="宋体" w:hAnsi="宋体" w:hint="eastAsia"/>
          <w:sz w:val="30"/>
          <w:szCs w:val="30"/>
        </w:rPr>
        <w:t>（</w:t>
      </w:r>
      <w:r>
        <w:rPr>
          <w:rFonts w:ascii="宋体" w:hAnsi="宋体" w:hint="eastAsia"/>
          <w:sz w:val="30"/>
          <w:szCs w:val="30"/>
        </w:rPr>
        <w:t>3</w:t>
      </w:r>
      <w:r w:rsidRPr="007C6D97">
        <w:rPr>
          <w:rFonts w:ascii="宋体" w:hAnsi="宋体" w:hint="eastAsia"/>
          <w:sz w:val="30"/>
          <w:szCs w:val="30"/>
        </w:rPr>
        <w:t>个)</w:t>
      </w:r>
    </w:p>
    <w:p w:rsidR="00D14592" w:rsidRDefault="00D14592" w:rsidP="00D14592">
      <w:pPr>
        <w:spacing w:line="500" w:lineRule="exact"/>
        <w:rPr>
          <w:rFonts w:ascii="仿宋_GB2312" w:eastAsia="仿宋_GB2312" w:hint="eastAsia"/>
          <w:sz w:val="30"/>
          <w:szCs w:val="30"/>
        </w:rPr>
      </w:pPr>
      <w:r w:rsidRPr="0019773F">
        <w:rPr>
          <w:rFonts w:ascii="仿宋_GB2312" w:eastAsia="仿宋_GB2312" w:hint="eastAsia"/>
          <w:sz w:val="30"/>
          <w:szCs w:val="30"/>
        </w:rPr>
        <w:t>镇江市</w:t>
      </w:r>
      <w:r>
        <w:rPr>
          <w:rFonts w:ascii="仿宋_GB2312" w:eastAsia="仿宋_GB2312" w:hint="eastAsia"/>
          <w:sz w:val="30"/>
          <w:szCs w:val="30"/>
        </w:rPr>
        <w:t>墙</w:t>
      </w:r>
      <w:r w:rsidRPr="0019773F">
        <w:rPr>
          <w:rFonts w:ascii="仿宋_GB2312" w:eastAsia="仿宋_GB2312" w:hint="eastAsia"/>
          <w:sz w:val="30"/>
          <w:szCs w:val="30"/>
        </w:rPr>
        <w:t xml:space="preserve">散办  </w:t>
      </w:r>
      <w:r>
        <w:rPr>
          <w:rFonts w:ascii="仿宋_GB2312" w:eastAsia="仿宋_GB2312" w:hint="eastAsia"/>
          <w:sz w:val="30"/>
          <w:szCs w:val="30"/>
        </w:rPr>
        <w:t xml:space="preserve"> 淮安</w:t>
      </w:r>
      <w:r w:rsidRPr="0019773F">
        <w:rPr>
          <w:rFonts w:ascii="仿宋_GB2312" w:eastAsia="仿宋_GB2312" w:hint="eastAsia"/>
          <w:sz w:val="30"/>
          <w:szCs w:val="30"/>
        </w:rPr>
        <w:t xml:space="preserve">市散办  </w:t>
      </w:r>
      <w:r>
        <w:rPr>
          <w:rFonts w:ascii="仿宋_GB2312" w:eastAsia="仿宋_GB2312" w:hint="eastAsia"/>
          <w:sz w:val="30"/>
          <w:szCs w:val="30"/>
        </w:rPr>
        <w:t xml:space="preserve"> 常州</w:t>
      </w:r>
      <w:r w:rsidRPr="0019773F">
        <w:rPr>
          <w:rFonts w:ascii="仿宋_GB2312" w:eastAsia="仿宋_GB2312" w:hint="eastAsia"/>
          <w:sz w:val="30"/>
          <w:szCs w:val="30"/>
        </w:rPr>
        <w:t>市散办</w:t>
      </w:r>
    </w:p>
    <w:p w:rsidR="00D14592" w:rsidRPr="007C6D97" w:rsidRDefault="00D14592" w:rsidP="00D14592">
      <w:pPr>
        <w:spacing w:line="500" w:lineRule="exact"/>
        <w:rPr>
          <w:rFonts w:ascii="宋体" w:hAnsi="宋体" w:hint="eastAsia"/>
          <w:sz w:val="30"/>
          <w:szCs w:val="30"/>
        </w:rPr>
      </w:pPr>
      <w:r w:rsidRPr="007C6D97">
        <w:rPr>
          <w:rFonts w:ascii="宋体" w:hAnsi="宋体" w:hint="eastAsia"/>
          <w:sz w:val="30"/>
          <w:szCs w:val="30"/>
        </w:rPr>
        <w:t>2、</w:t>
      </w:r>
      <w:r>
        <w:rPr>
          <w:rFonts w:ascii="宋体" w:hAnsi="宋体" w:hint="eastAsia"/>
          <w:sz w:val="30"/>
          <w:szCs w:val="30"/>
        </w:rPr>
        <w:t>优秀奖单位</w:t>
      </w:r>
      <w:r w:rsidRPr="007C6D97">
        <w:rPr>
          <w:rFonts w:ascii="宋体" w:hAnsi="宋体" w:hint="eastAsia"/>
          <w:sz w:val="30"/>
          <w:szCs w:val="30"/>
        </w:rPr>
        <w:t>（</w:t>
      </w:r>
      <w:r>
        <w:rPr>
          <w:rFonts w:ascii="宋体" w:hAnsi="宋体" w:hint="eastAsia"/>
          <w:sz w:val="30"/>
          <w:szCs w:val="30"/>
        </w:rPr>
        <w:t>7</w:t>
      </w:r>
      <w:r w:rsidRPr="007C6D97">
        <w:rPr>
          <w:rFonts w:ascii="宋体" w:hAnsi="宋体" w:hint="eastAsia"/>
          <w:sz w:val="30"/>
          <w:szCs w:val="30"/>
        </w:rPr>
        <w:t>个）</w:t>
      </w:r>
    </w:p>
    <w:p w:rsidR="00D14592" w:rsidRDefault="00D14592" w:rsidP="00D14592">
      <w:pPr>
        <w:spacing w:line="500" w:lineRule="exact"/>
        <w:rPr>
          <w:rFonts w:ascii="仿宋_GB2312" w:eastAsia="仿宋_GB2312" w:hint="eastAsia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南通市散办   苏州市散办   南京市散办   无锡市墙散办</w:t>
      </w:r>
    </w:p>
    <w:p w:rsidR="00D14592" w:rsidRPr="0019773F" w:rsidRDefault="00D14592" w:rsidP="00D14592">
      <w:pPr>
        <w:spacing w:line="500" w:lineRule="exact"/>
        <w:rPr>
          <w:rFonts w:ascii="仿宋_GB2312" w:eastAsia="仿宋_GB2312" w:hint="eastAsia"/>
          <w:sz w:val="18"/>
          <w:szCs w:val="18"/>
        </w:rPr>
      </w:pPr>
      <w:r>
        <w:rPr>
          <w:rFonts w:ascii="仿宋_GB2312" w:eastAsia="仿宋_GB2312" w:hint="eastAsia"/>
          <w:sz w:val="30"/>
          <w:szCs w:val="30"/>
        </w:rPr>
        <w:t>扬州市散办   泰州市散办   徐州市散办</w:t>
      </w:r>
    </w:p>
    <w:p w:rsidR="00D14592" w:rsidRPr="0019773F" w:rsidRDefault="00D14592" w:rsidP="00D14592">
      <w:pPr>
        <w:spacing w:line="500" w:lineRule="exact"/>
        <w:rPr>
          <w:rFonts w:ascii="宋体" w:hAnsi="宋体" w:hint="eastAsia"/>
          <w:b/>
          <w:sz w:val="30"/>
          <w:szCs w:val="30"/>
        </w:rPr>
      </w:pPr>
      <w:r>
        <w:rPr>
          <w:rFonts w:ascii="宋体" w:hAnsi="宋体" w:hint="eastAsia"/>
          <w:b/>
          <w:sz w:val="30"/>
          <w:szCs w:val="30"/>
        </w:rPr>
        <w:t>3、先进单位（21个）</w:t>
      </w:r>
    </w:p>
    <w:p w:rsidR="00D14592" w:rsidRDefault="00D14592" w:rsidP="00D14592">
      <w:pPr>
        <w:spacing w:line="500" w:lineRule="exact"/>
        <w:rPr>
          <w:rFonts w:ascii="仿宋_GB2312" w:eastAsia="仿宋_GB2312" w:hint="eastAsia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江宁区散办    六合区</w:t>
      </w:r>
      <w:r w:rsidRPr="0019773F">
        <w:rPr>
          <w:rFonts w:ascii="仿宋_GB2312" w:eastAsia="仿宋_GB2312" w:hint="eastAsia"/>
          <w:sz w:val="30"/>
          <w:szCs w:val="30"/>
        </w:rPr>
        <w:t>散办</w:t>
      </w:r>
      <w:r>
        <w:rPr>
          <w:rFonts w:ascii="仿宋_GB2312" w:eastAsia="仿宋_GB2312" w:hint="eastAsia"/>
          <w:sz w:val="30"/>
          <w:szCs w:val="30"/>
        </w:rPr>
        <w:t xml:space="preserve">    宜兴市</w:t>
      </w:r>
      <w:r w:rsidRPr="0019773F">
        <w:rPr>
          <w:rFonts w:ascii="仿宋_GB2312" w:eastAsia="仿宋_GB2312" w:hint="eastAsia"/>
          <w:sz w:val="30"/>
          <w:szCs w:val="30"/>
        </w:rPr>
        <w:t>散办</w:t>
      </w:r>
      <w:r>
        <w:rPr>
          <w:rFonts w:ascii="仿宋_GB2312" w:eastAsia="仿宋_GB2312" w:hint="eastAsia"/>
          <w:sz w:val="30"/>
          <w:szCs w:val="30"/>
        </w:rPr>
        <w:t xml:space="preserve">    江阴市散办</w:t>
      </w:r>
    </w:p>
    <w:p w:rsidR="00D14592" w:rsidRDefault="00D14592" w:rsidP="00D14592">
      <w:pPr>
        <w:spacing w:line="500" w:lineRule="exact"/>
        <w:rPr>
          <w:rFonts w:ascii="仿宋_GB2312" w:eastAsia="仿宋_GB2312" w:hint="eastAsia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铜山区散办    溧阳市墙散办  金坛区墙散办  吴江区散办</w:t>
      </w:r>
    </w:p>
    <w:p w:rsidR="00D14592" w:rsidRDefault="00D14592" w:rsidP="00D14592">
      <w:pPr>
        <w:spacing w:line="500" w:lineRule="exact"/>
        <w:rPr>
          <w:rFonts w:ascii="仿宋_GB2312" w:eastAsia="仿宋_GB2312" w:hint="eastAsia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昆山市散办    通州区散办    如东县散办    赣榆区散办</w:t>
      </w:r>
    </w:p>
    <w:p w:rsidR="00D14592" w:rsidRDefault="00D14592" w:rsidP="00D14592">
      <w:pPr>
        <w:spacing w:line="500" w:lineRule="exact"/>
        <w:rPr>
          <w:rFonts w:ascii="仿宋_GB2312" w:eastAsia="仿宋_GB2312" w:hint="eastAsia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盱眙县散办    淮安区散办    阜宁县散办    江都区散办</w:t>
      </w:r>
    </w:p>
    <w:p w:rsidR="00D14592" w:rsidRDefault="00D14592" w:rsidP="00D14592">
      <w:pPr>
        <w:spacing w:line="500" w:lineRule="exact"/>
        <w:rPr>
          <w:rFonts w:ascii="仿宋_GB2312" w:eastAsia="仿宋_GB2312" w:hint="eastAsia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仪征市散办    丹阳市散办    丹徒区散办    姜堰区散办</w:t>
      </w:r>
    </w:p>
    <w:p w:rsidR="00D14592" w:rsidRPr="00EA0705" w:rsidRDefault="00D14592" w:rsidP="00D14592">
      <w:pPr>
        <w:spacing w:line="500" w:lineRule="exact"/>
        <w:rPr>
          <w:rFonts w:ascii="仿宋_GB2312" w:eastAsia="仿宋_GB2312" w:hint="eastAsia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泗洪县散办</w:t>
      </w:r>
    </w:p>
    <w:p w:rsidR="00DD529C" w:rsidRPr="00D14592" w:rsidRDefault="00DD529C" w:rsidP="00D14592"/>
    <w:sectPr w:rsidR="00DD529C" w:rsidRPr="00D14592" w:rsidSect="007E03BD">
      <w:footerReference w:type="even" r:id="rId4"/>
      <w:footerReference w:type="default" r:id="rId5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61B" w:rsidRDefault="00D14592" w:rsidP="00E64082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2F161B" w:rsidRDefault="00D14592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61B" w:rsidRDefault="00D14592" w:rsidP="00E64082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>
      <w:rPr>
        <w:rStyle w:val="a4"/>
        <w:noProof/>
      </w:rPr>
      <w:t>- 1 -</w:t>
    </w:r>
    <w:r>
      <w:rPr>
        <w:rStyle w:val="a4"/>
      </w:rPr>
      <w:fldChar w:fldCharType="end"/>
    </w:r>
  </w:p>
  <w:p w:rsidR="002F161B" w:rsidRDefault="00D14592">
    <w:pPr>
      <w:pStyle w:val="a3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61A7D"/>
    <w:rsid w:val="00061A7D"/>
    <w:rsid w:val="0092699A"/>
    <w:rsid w:val="00A712A3"/>
    <w:rsid w:val="00D14592"/>
    <w:rsid w:val="00DD52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A7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9269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92699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92699A"/>
  </w:style>
  <w:style w:type="paragraph" w:styleId="a5">
    <w:name w:val="Normal (Web)"/>
    <w:basedOn w:val="a"/>
    <w:uiPriority w:val="99"/>
    <w:semiHidden/>
    <w:unhideWhenUsed/>
    <w:rsid w:val="00A712A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Strong"/>
    <w:basedOn w:val="a0"/>
    <w:uiPriority w:val="22"/>
    <w:qFormat/>
    <w:rsid w:val="00A712A3"/>
    <w:rPr>
      <w:b/>
      <w:bCs/>
    </w:rPr>
  </w:style>
  <w:style w:type="character" w:styleId="a7">
    <w:name w:val="Hyperlink"/>
    <w:basedOn w:val="a0"/>
    <w:uiPriority w:val="99"/>
    <w:semiHidden/>
    <w:unhideWhenUsed/>
    <w:rsid w:val="00A712A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25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</Words>
  <Characters>262</Characters>
  <Application>Microsoft Office Word</Application>
  <DocSecurity>0</DocSecurity>
  <Lines>2</Lines>
  <Paragraphs>1</Paragraphs>
  <ScaleCrop>false</ScaleCrop>
  <Company>Microsoft</Company>
  <LinksUpToDate>false</LinksUpToDate>
  <CharactersWithSpaces>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2</cp:revision>
  <dcterms:created xsi:type="dcterms:W3CDTF">2018-07-04T02:37:00Z</dcterms:created>
  <dcterms:modified xsi:type="dcterms:W3CDTF">2018-07-04T02:37:00Z</dcterms:modified>
</cp:coreProperties>
</file>