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5890" w:rsidRDefault="00CF736C" w:rsidP="000F5890">
      <w:pPr>
        <w:jc w:val="center"/>
        <w:rPr>
          <w:rFonts w:ascii="方正小标宋_GBK" w:eastAsia="方正小标宋_GBK" w:hAnsi="Times New Roman" w:cs="Times New Roman"/>
          <w:sz w:val="44"/>
          <w:szCs w:val="44"/>
        </w:rPr>
      </w:pPr>
      <w:bookmarkStart w:id="0" w:name="_GoBack"/>
      <w:r w:rsidRPr="000F5890">
        <w:rPr>
          <w:rFonts w:ascii="方正小标宋_GBK" w:eastAsia="方正小标宋_GBK" w:hAnsi="Times New Roman" w:cs="Times New Roman" w:hint="eastAsia"/>
          <w:sz w:val="44"/>
          <w:szCs w:val="44"/>
        </w:rPr>
        <w:t>江苏省工业和信息化厅关于印发</w:t>
      </w:r>
    </w:p>
    <w:p w:rsidR="000F5890" w:rsidRDefault="00CF736C" w:rsidP="000F5890">
      <w:pPr>
        <w:jc w:val="center"/>
        <w:rPr>
          <w:rFonts w:ascii="方正小标宋_GBK" w:eastAsia="方正小标宋_GBK" w:hAnsi="Times New Roman" w:cs="Times New Roman"/>
          <w:bCs/>
          <w:sz w:val="44"/>
          <w:szCs w:val="44"/>
        </w:rPr>
      </w:pPr>
      <w:r w:rsidRPr="000F5890">
        <w:rPr>
          <w:rFonts w:ascii="方正小标宋_GBK" w:eastAsia="方正小标宋_GBK" w:hAnsi="Times New Roman" w:cs="Times New Roman" w:hint="eastAsia"/>
          <w:sz w:val="44"/>
          <w:szCs w:val="44"/>
        </w:rPr>
        <w:t>《</w:t>
      </w:r>
      <w:r w:rsidRPr="000F5890">
        <w:rPr>
          <w:rFonts w:ascii="方正小标宋_GBK" w:eastAsia="方正小标宋_GBK" w:hAnsi="Times New Roman" w:cs="Times New Roman" w:hint="eastAsia"/>
          <w:bCs/>
          <w:sz w:val="44"/>
          <w:szCs w:val="44"/>
        </w:rPr>
        <w:t>江苏省工业设计中心和工业设计示范</w:t>
      </w:r>
    </w:p>
    <w:p w:rsidR="00CF736C" w:rsidRPr="000F5890" w:rsidRDefault="00CF736C" w:rsidP="000F5890">
      <w:pPr>
        <w:jc w:val="center"/>
        <w:rPr>
          <w:rFonts w:ascii="方正小标宋_GBK" w:eastAsia="方正小标宋_GBK" w:hAnsi="Times New Roman" w:cs="Times New Roman"/>
          <w:bCs/>
          <w:sz w:val="44"/>
          <w:szCs w:val="44"/>
        </w:rPr>
      </w:pPr>
      <w:r w:rsidRPr="000F5890">
        <w:rPr>
          <w:rFonts w:ascii="方正小标宋_GBK" w:eastAsia="方正小标宋_GBK" w:hAnsi="Times New Roman" w:cs="Times New Roman" w:hint="eastAsia"/>
          <w:bCs/>
          <w:sz w:val="44"/>
          <w:szCs w:val="44"/>
        </w:rPr>
        <w:t>园区认定管理办法</w:t>
      </w:r>
      <w:r w:rsidRPr="000F5890">
        <w:rPr>
          <w:rFonts w:ascii="方正小标宋_GBK" w:eastAsia="方正小标宋_GBK" w:hAnsi="Times New Roman" w:cs="Times New Roman" w:hint="eastAsia"/>
          <w:sz w:val="44"/>
          <w:szCs w:val="44"/>
        </w:rPr>
        <w:t>》的通知</w:t>
      </w:r>
    </w:p>
    <w:bookmarkEnd w:id="0"/>
    <w:p w:rsidR="00E07E21" w:rsidRPr="000F5890" w:rsidRDefault="00A55C61">
      <w:pPr>
        <w:rPr>
          <w:rFonts w:ascii="方正小标宋_GBK" w:eastAsia="方正小标宋_GBK" w:hAnsi="Times New Roman" w:cs="Times New Roman"/>
          <w:sz w:val="44"/>
          <w:szCs w:val="44"/>
        </w:rPr>
      </w:pPr>
    </w:p>
    <w:p w:rsidR="00CF736C" w:rsidRDefault="00CF736C">
      <w:pPr>
        <w:rPr>
          <w:rFonts w:ascii="Times New Roman" w:eastAsia="方正仿宋_GBK" w:hAnsi="Times New Roman" w:cs="Times New Roman"/>
          <w:sz w:val="32"/>
          <w:szCs w:val="32"/>
        </w:rPr>
      </w:pPr>
      <w:r w:rsidRPr="007F1C5A">
        <w:rPr>
          <w:rFonts w:ascii="Times New Roman" w:eastAsia="方正仿宋_GBK" w:hAnsi="Times New Roman" w:cs="Times New Roman"/>
          <w:sz w:val="32"/>
          <w:szCs w:val="32"/>
        </w:rPr>
        <w:t>各设区市工信局</w:t>
      </w:r>
      <w:r>
        <w:rPr>
          <w:rFonts w:ascii="Times New Roman" w:eastAsia="方正仿宋_GBK" w:hAnsi="Times New Roman" w:cs="Times New Roman" w:hint="eastAsia"/>
          <w:sz w:val="32"/>
          <w:szCs w:val="32"/>
        </w:rPr>
        <w:t>，</w:t>
      </w:r>
      <w:r w:rsidR="00A21FA4">
        <w:rPr>
          <w:rFonts w:ascii="Times New Roman" w:eastAsia="方正仿宋_GBK" w:hAnsi="Times New Roman" w:cs="Times New Roman"/>
          <w:sz w:val="32"/>
          <w:szCs w:val="32"/>
        </w:rPr>
        <w:t>昆山市、泰兴市、</w:t>
      </w:r>
      <w:r w:rsidR="00A21FA4">
        <w:rPr>
          <w:rFonts w:ascii="Times New Roman" w:eastAsia="方正仿宋_GBK" w:hAnsi="Times New Roman" w:cs="Times New Roman" w:hint="eastAsia"/>
          <w:sz w:val="32"/>
          <w:szCs w:val="32"/>
        </w:rPr>
        <w:t>沭</w:t>
      </w:r>
      <w:r w:rsidRPr="007F1C5A">
        <w:rPr>
          <w:rFonts w:ascii="Times New Roman" w:eastAsia="方正仿宋_GBK" w:hAnsi="Times New Roman" w:cs="Times New Roman"/>
          <w:sz w:val="32"/>
          <w:szCs w:val="32"/>
        </w:rPr>
        <w:t>阳县工信局</w:t>
      </w:r>
      <w:r>
        <w:rPr>
          <w:rFonts w:ascii="Times New Roman" w:eastAsia="方正仿宋_GBK" w:hAnsi="Times New Roman" w:cs="Times New Roman" w:hint="eastAsia"/>
          <w:sz w:val="32"/>
          <w:szCs w:val="32"/>
        </w:rPr>
        <w:t>：</w:t>
      </w:r>
    </w:p>
    <w:p w:rsidR="00CF736C" w:rsidRDefault="00CF736C" w:rsidP="000F5890">
      <w:pPr>
        <w:ind w:firstLine="645"/>
        <w:rPr>
          <w:rFonts w:ascii="方正仿宋_GBK" w:eastAsia="方正仿宋_GBK" w:hAnsi="Times New Roman" w:cs="Times New Roman"/>
          <w:sz w:val="32"/>
          <w:szCs w:val="32"/>
        </w:rPr>
      </w:pPr>
      <w:r>
        <w:rPr>
          <w:rFonts w:ascii="Times New Roman" w:eastAsia="方正仿宋_GBK" w:hAnsi="Times New Roman" w:cs="Times New Roman" w:hint="eastAsia"/>
          <w:sz w:val="32"/>
          <w:szCs w:val="32"/>
        </w:rPr>
        <w:t>现</w:t>
      </w:r>
      <w:r>
        <w:rPr>
          <w:rFonts w:ascii="Times New Roman" w:eastAsia="方正仿宋_GBK" w:hAnsi="Times New Roman" w:cs="Times New Roman"/>
          <w:sz w:val="32"/>
          <w:szCs w:val="32"/>
        </w:rPr>
        <w:t>将</w:t>
      </w:r>
      <w:r w:rsidR="000F5890">
        <w:rPr>
          <w:rFonts w:ascii="方正仿宋_GBK" w:eastAsia="方正仿宋_GBK" w:hAnsi="Times New Roman" w:cs="Times New Roman" w:hint="eastAsia"/>
          <w:sz w:val="32"/>
          <w:szCs w:val="32"/>
        </w:rPr>
        <w:t>《</w:t>
      </w:r>
      <w:r w:rsidR="000F5890" w:rsidRPr="00CF736C">
        <w:rPr>
          <w:rFonts w:ascii="方正仿宋_GBK" w:eastAsia="方正仿宋_GBK" w:hAnsi="Times New Roman" w:cs="Times New Roman"/>
          <w:bCs/>
          <w:sz w:val="32"/>
          <w:szCs w:val="32"/>
        </w:rPr>
        <w:t>江苏省工业设计中心和工业设计示范园区认定管理办法</w:t>
      </w:r>
      <w:r w:rsidR="000F5890">
        <w:rPr>
          <w:rFonts w:ascii="方正仿宋_GBK" w:eastAsia="方正仿宋_GBK" w:hAnsi="Times New Roman" w:cs="Times New Roman" w:hint="eastAsia"/>
          <w:sz w:val="32"/>
          <w:szCs w:val="32"/>
        </w:rPr>
        <w:t>》印发</w:t>
      </w:r>
      <w:r w:rsidR="000F5890">
        <w:rPr>
          <w:rFonts w:ascii="方正仿宋_GBK" w:eastAsia="方正仿宋_GBK" w:hAnsi="Times New Roman" w:cs="Times New Roman"/>
          <w:sz w:val="32"/>
          <w:szCs w:val="32"/>
        </w:rPr>
        <w:t>给你们，请结合实际认真贯彻落实。</w:t>
      </w:r>
    </w:p>
    <w:p w:rsidR="000F5890" w:rsidRDefault="000F5890" w:rsidP="000F5890">
      <w:pPr>
        <w:ind w:firstLine="645"/>
        <w:rPr>
          <w:rFonts w:ascii="方正仿宋_GBK" w:eastAsia="方正仿宋_GBK" w:hAnsi="Times New Roman" w:cs="Times New Roman"/>
          <w:sz w:val="32"/>
          <w:szCs w:val="32"/>
        </w:rPr>
      </w:pPr>
    </w:p>
    <w:p w:rsidR="000F5890" w:rsidRDefault="000F5890" w:rsidP="000F5890">
      <w:pPr>
        <w:ind w:firstLine="645"/>
        <w:rPr>
          <w:rFonts w:ascii="方正仿宋_GBK" w:eastAsia="方正仿宋_GBK" w:hAnsi="Times New Roman" w:cs="Times New Roman"/>
          <w:sz w:val="32"/>
          <w:szCs w:val="32"/>
        </w:rPr>
      </w:pPr>
    </w:p>
    <w:p w:rsidR="000F5890" w:rsidRDefault="000F5890" w:rsidP="000F5890">
      <w:pPr>
        <w:ind w:firstLine="645"/>
        <w:rPr>
          <w:rFonts w:ascii="方正仿宋_GBK" w:eastAsia="方正仿宋_GBK" w:hAnsi="Times New Roman" w:cs="Times New Roman"/>
          <w:sz w:val="32"/>
          <w:szCs w:val="32"/>
        </w:rPr>
      </w:pPr>
    </w:p>
    <w:p w:rsidR="000F5890" w:rsidRPr="000F5890" w:rsidRDefault="000F5890" w:rsidP="000F5890">
      <w:pPr>
        <w:ind w:firstLine="645"/>
        <w:jc w:val="right"/>
        <w:rPr>
          <w:rFonts w:ascii="Times New Roman" w:eastAsia="方正仿宋_GBK" w:hAnsi="Times New Roman" w:cs="Times New Roman"/>
          <w:sz w:val="32"/>
          <w:szCs w:val="32"/>
        </w:rPr>
      </w:pPr>
      <w:r w:rsidRPr="000F5890">
        <w:rPr>
          <w:rFonts w:ascii="Times New Roman" w:eastAsia="方正仿宋_GBK" w:hAnsi="Times New Roman" w:cs="Times New Roman"/>
          <w:sz w:val="32"/>
          <w:szCs w:val="32"/>
        </w:rPr>
        <w:t>江苏省工业和信息化厅</w:t>
      </w:r>
    </w:p>
    <w:p w:rsidR="000F5890" w:rsidRDefault="000F5890" w:rsidP="000F5890">
      <w:pPr>
        <w:ind w:right="320" w:firstLineChars="350" w:firstLine="1120"/>
        <w:jc w:val="right"/>
        <w:rPr>
          <w:rFonts w:ascii="Times New Roman" w:eastAsia="方正仿宋_GBK" w:hAnsi="Times New Roman" w:cs="Times New Roman"/>
          <w:sz w:val="32"/>
          <w:szCs w:val="32"/>
        </w:rPr>
      </w:pPr>
      <w:r w:rsidRPr="000F5890">
        <w:rPr>
          <w:rFonts w:ascii="Times New Roman" w:eastAsia="方正仿宋_GBK" w:hAnsi="Times New Roman" w:cs="Times New Roman"/>
          <w:sz w:val="32"/>
          <w:szCs w:val="32"/>
        </w:rPr>
        <w:t>2024</w:t>
      </w:r>
      <w:r w:rsidRPr="000F5890">
        <w:rPr>
          <w:rFonts w:ascii="Times New Roman" w:eastAsia="方正仿宋_GBK" w:hAnsi="Times New Roman" w:cs="Times New Roman"/>
          <w:sz w:val="32"/>
          <w:szCs w:val="32"/>
        </w:rPr>
        <w:t>年</w:t>
      </w:r>
      <w:r w:rsidRPr="000F5890">
        <w:rPr>
          <w:rFonts w:ascii="Times New Roman" w:eastAsia="方正仿宋_GBK" w:hAnsi="Times New Roman" w:cs="Times New Roman"/>
          <w:sz w:val="32"/>
          <w:szCs w:val="32"/>
        </w:rPr>
        <w:t>1</w:t>
      </w:r>
      <w:r w:rsidRPr="000F5890">
        <w:rPr>
          <w:rFonts w:ascii="Times New Roman" w:eastAsia="方正仿宋_GBK" w:hAnsi="Times New Roman" w:cs="Times New Roman"/>
          <w:sz w:val="32"/>
          <w:szCs w:val="32"/>
        </w:rPr>
        <w:t>月</w:t>
      </w:r>
      <w:r w:rsidR="004A0354">
        <w:rPr>
          <w:rFonts w:ascii="Times New Roman" w:eastAsia="方正仿宋_GBK" w:hAnsi="Times New Roman" w:cs="Times New Roman"/>
          <w:sz w:val="32"/>
          <w:szCs w:val="32"/>
        </w:rPr>
        <w:t>11</w:t>
      </w:r>
      <w:r w:rsidRPr="000F5890">
        <w:rPr>
          <w:rFonts w:ascii="Times New Roman" w:eastAsia="方正仿宋_GBK" w:hAnsi="Times New Roman" w:cs="Times New Roman"/>
          <w:sz w:val="32"/>
          <w:szCs w:val="32"/>
        </w:rPr>
        <w:t>日</w:t>
      </w:r>
    </w:p>
    <w:p w:rsidR="000F5890" w:rsidRDefault="000F5890" w:rsidP="000F5890">
      <w:pPr>
        <w:ind w:right="320" w:firstLineChars="350" w:firstLine="1120"/>
        <w:jc w:val="right"/>
        <w:rPr>
          <w:rFonts w:ascii="Times New Roman" w:eastAsia="方正仿宋_GBK" w:hAnsi="Times New Roman" w:cs="Times New Roman"/>
          <w:sz w:val="32"/>
          <w:szCs w:val="32"/>
        </w:rPr>
      </w:pPr>
    </w:p>
    <w:p w:rsidR="000F5890" w:rsidRDefault="000F5890" w:rsidP="000F5890">
      <w:pPr>
        <w:ind w:right="320" w:firstLineChars="350" w:firstLine="1120"/>
        <w:jc w:val="right"/>
        <w:rPr>
          <w:rFonts w:ascii="Times New Roman" w:eastAsia="方正仿宋_GBK" w:hAnsi="Times New Roman" w:cs="Times New Roman"/>
          <w:sz w:val="32"/>
          <w:szCs w:val="32"/>
        </w:rPr>
      </w:pPr>
    </w:p>
    <w:p w:rsidR="000F5890" w:rsidRDefault="000F5890" w:rsidP="000F5890">
      <w:pPr>
        <w:ind w:right="320" w:firstLineChars="350" w:firstLine="1120"/>
        <w:jc w:val="right"/>
        <w:rPr>
          <w:rFonts w:ascii="Times New Roman" w:eastAsia="方正仿宋_GBK" w:hAnsi="Times New Roman" w:cs="Times New Roman"/>
          <w:sz w:val="32"/>
          <w:szCs w:val="32"/>
        </w:rPr>
      </w:pPr>
    </w:p>
    <w:p w:rsidR="000F5890" w:rsidRDefault="000F5890" w:rsidP="000F5890">
      <w:pPr>
        <w:ind w:right="320" w:firstLineChars="350" w:firstLine="1120"/>
        <w:jc w:val="right"/>
        <w:rPr>
          <w:rFonts w:ascii="Times New Roman" w:eastAsia="方正仿宋_GBK" w:hAnsi="Times New Roman" w:cs="Times New Roman"/>
          <w:sz w:val="32"/>
          <w:szCs w:val="32"/>
        </w:rPr>
      </w:pPr>
    </w:p>
    <w:p w:rsidR="000F5890" w:rsidRDefault="000F5890" w:rsidP="000F5890">
      <w:pPr>
        <w:ind w:right="320" w:firstLineChars="350" w:firstLine="1120"/>
        <w:jc w:val="right"/>
        <w:rPr>
          <w:rFonts w:ascii="Times New Roman" w:eastAsia="方正仿宋_GBK" w:hAnsi="Times New Roman" w:cs="Times New Roman"/>
          <w:sz w:val="32"/>
          <w:szCs w:val="32"/>
        </w:rPr>
      </w:pPr>
    </w:p>
    <w:p w:rsidR="000F5890" w:rsidRDefault="000F5890" w:rsidP="000F5890">
      <w:pPr>
        <w:ind w:right="320" w:firstLineChars="350" w:firstLine="1120"/>
        <w:jc w:val="right"/>
        <w:rPr>
          <w:rFonts w:ascii="Times New Roman" w:eastAsia="方正仿宋_GBK" w:hAnsi="Times New Roman" w:cs="Times New Roman"/>
          <w:sz w:val="32"/>
          <w:szCs w:val="32"/>
        </w:rPr>
      </w:pPr>
    </w:p>
    <w:p w:rsidR="000F5890" w:rsidRDefault="000F5890" w:rsidP="000F5890">
      <w:pPr>
        <w:ind w:right="320" w:firstLineChars="350" w:firstLine="1120"/>
        <w:jc w:val="right"/>
        <w:rPr>
          <w:rFonts w:ascii="Times New Roman" w:eastAsia="方正仿宋_GBK" w:hAnsi="Times New Roman" w:cs="Times New Roman"/>
          <w:sz w:val="32"/>
          <w:szCs w:val="32"/>
        </w:rPr>
      </w:pPr>
    </w:p>
    <w:p w:rsidR="000F5890" w:rsidRPr="000F5890" w:rsidRDefault="000F5890" w:rsidP="000F5890">
      <w:pPr>
        <w:widowControl/>
        <w:spacing w:line="590" w:lineRule="exact"/>
        <w:rPr>
          <w:rFonts w:ascii="Times New Roman" w:eastAsia="方正仿宋_GBK" w:hAnsi="Times New Roman" w:cs="Times New Roman"/>
          <w:kern w:val="0"/>
          <w:sz w:val="32"/>
          <w:szCs w:val="32"/>
        </w:rPr>
      </w:pPr>
    </w:p>
    <w:p w:rsidR="000F5890" w:rsidRPr="000F5890" w:rsidRDefault="000F5890" w:rsidP="000F5890">
      <w:pPr>
        <w:snapToGrid w:val="0"/>
        <w:spacing w:line="590" w:lineRule="exact"/>
        <w:jc w:val="center"/>
        <w:rPr>
          <w:rFonts w:ascii="Times New Roman" w:eastAsia="方正小标宋_GBK" w:hAnsi="Times New Roman" w:cs="Times New Roman"/>
          <w:bCs/>
          <w:sz w:val="44"/>
          <w:szCs w:val="32"/>
        </w:rPr>
      </w:pPr>
    </w:p>
    <w:p w:rsidR="000F5890" w:rsidRPr="000F5890" w:rsidRDefault="000F5890" w:rsidP="000F5890">
      <w:pPr>
        <w:snapToGrid w:val="0"/>
        <w:spacing w:line="590" w:lineRule="exact"/>
        <w:jc w:val="center"/>
        <w:rPr>
          <w:rFonts w:ascii="Times New Roman" w:eastAsia="方正小标宋_GBK" w:hAnsi="Times New Roman" w:cs="Times New Roman"/>
          <w:bCs/>
          <w:sz w:val="44"/>
          <w:szCs w:val="32"/>
        </w:rPr>
      </w:pPr>
      <w:r w:rsidRPr="000F5890">
        <w:rPr>
          <w:rFonts w:ascii="Times New Roman" w:eastAsia="方正小标宋_GBK" w:hAnsi="Times New Roman" w:cs="Times New Roman"/>
          <w:bCs/>
          <w:sz w:val="44"/>
          <w:szCs w:val="32"/>
        </w:rPr>
        <w:t>江苏省工业设计中心和工业设计示范园区</w:t>
      </w:r>
    </w:p>
    <w:p w:rsidR="000F5890" w:rsidRPr="000F5890" w:rsidRDefault="000F5890" w:rsidP="000F5890">
      <w:pPr>
        <w:snapToGrid w:val="0"/>
        <w:spacing w:line="590" w:lineRule="exact"/>
        <w:jc w:val="center"/>
        <w:rPr>
          <w:rFonts w:ascii="Times New Roman" w:eastAsia="方正小标宋_GBK" w:hAnsi="Times New Roman" w:cs="Times New Roman"/>
          <w:bCs/>
          <w:sz w:val="44"/>
          <w:szCs w:val="32"/>
        </w:rPr>
      </w:pPr>
      <w:r w:rsidRPr="000F5890">
        <w:rPr>
          <w:rFonts w:ascii="Times New Roman" w:eastAsia="方正小标宋_GBK" w:hAnsi="Times New Roman" w:cs="Times New Roman"/>
          <w:bCs/>
          <w:sz w:val="44"/>
          <w:szCs w:val="32"/>
        </w:rPr>
        <w:t>认定管理办法</w:t>
      </w:r>
    </w:p>
    <w:p w:rsidR="000F5890" w:rsidRPr="000F5890" w:rsidRDefault="000F5890" w:rsidP="000F5890">
      <w:pPr>
        <w:snapToGrid w:val="0"/>
        <w:spacing w:line="590" w:lineRule="exact"/>
        <w:jc w:val="center"/>
        <w:rPr>
          <w:rFonts w:ascii="Times New Roman" w:eastAsia="方正楷体_GBK" w:hAnsi="Times New Roman" w:cs="Times New Roman"/>
          <w:sz w:val="32"/>
        </w:rPr>
      </w:pPr>
    </w:p>
    <w:p w:rsidR="000F5890" w:rsidRPr="000F5890" w:rsidRDefault="000F5890" w:rsidP="000F5890">
      <w:pPr>
        <w:snapToGrid w:val="0"/>
        <w:spacing w:line="590" w:lineRule="exact"/>
        <w:jc w:val="center"/>
        <w:rPr>
          <w:rFonts w:ascii="Times New Roman" w:eastAsia="方正黑体_GBK" w:hAnsi="Times New Roman" w:cs="Times New Roman"/>
          <w:sz w:val="32"/>
        </w:rPr>
      </w:pPr>
      <w:r w:rsidRPr="000F5890">
        <w:rPr>
          <w:rFonts w:ascii="Times New Roman" w:eastAsia="方正黑体_GBK" w:hAnsi="Times New Roman" w:cs="Times New Roman"/>
          <w:sz w:val="32"/>
        </w:rPr>
        <w:t>第一章</w:t>
      </w:r>
      <w:r w:rsidRPr="000F5890">
        <w:rPr>
          <w:rFonts w:ascii="Times New Roman" w:eastAsia="方正黑体_GBK" w:hAnsi="Times New Roman" w:cs="Times New Roman"/>
          <w:sz w:val="32"/>
        </w:rPr>
        <w:t xml:space="preserve">  </w:t>
      </w:r>
      <w:r w:rsidRPr="000F5890">
        <w:rPr>
          <w:rFonts w:ascii="Times New Roman" w:eastAsia="方正黑体_GBK" w:hAnsi="Times New Roman" w:cs="Times New Roman"/>
          <w:sz w:val="32"/>
        </w:rPr>
        <w:t>总</w:t>
      </w:r>
      <w:r w:rsidRPr="000F5890">
        <w:rPr>
          <w:rFonts w:ascii="Times New Roman" w:eastAsia="方正黑体_GBK" w:hAnsi="Times New Roman" w:cs="Times New Roman" w:hint="eastAsia"/>
          <w:sz w:val="32"/>
        </w:rPr>
        <w:t xml:space="preserve">  </w:t>
      </w:r>
      <w:r w:rsidRPr="000F5890">
        <w:rPr>
          <w:rFonts w:ascii="Times New Roman" w:eastAsia="方正黑体_GBK" w:hAnsi="Times New Roman" w:cs="Times New Roman"/>
          <w:sz w:val="32"/>
        </w:rPr>
        <w:t>则</w:t>
      </w:r>
    </w:p>
    <w:p w:rsidR="000F5890" w:rsidRPr="000F5890" w:rsidRDefault="000F5890" w:rsidP="000F5890">
      <w:pPr>
        <w:snapToGrid w:val="0"/>
        <w:spacing w:line="590" w:lineRule="exact"/>
        <w:ind w:firstLineChars="221" w:firstLine="707"/>
        <w:rPr>
          <w:rFonts w:ascii="Times New Roman" w:eastAsia="方正仿宋_GBK" w:hAnsi="Times New Roman" w:cs="Times New Roman"/>
          <w:sz w:val="32"/>
        </w:rPr>
      </w:pPr>
      <w:r w:rsidRPr="000F5890">
        <w:rPr>
          <w:rFonts w:ascii="Times New Roman" w:eastAsia="方正黑体_GBK" w:hAnsi="Times New Roman" w:cs="Times New Roman"/>
          <w:sz w:val="32"/>
        </w:rPr>
        <w:t>第一条</w:t>
      </w:r>
      <w:r w:rsidRPr="000F5890">
        <w:rPr>
          <w:rFonts w:ascii="Times New Roman" w:eastAsia="方正黑体_GBK" w:hAnsi="Times New Roman" w:cs="Times New Roman"/>
          <w:sz w:val="32"/>
        </w:rPr>
        <w:t xml:space="preserve">  </w:t>
      </w:r>
      <w:r w:rsidRPr="000F5890">
        <w:rPr>
          <w:rFonts w:ascii="Times New Roman" w:eastAsia="方正仿宋_GBK" w:hAnsi="Times New Roman" w:cs="Times New Roman"/>
          <w:sz w:val="32"/>
        </w:rPr>
        <w:t>为贯彻《江苏省国民经济和社会发展第十四个五年规划和二〇三五年远景目标纲要》，推动我省工业设计创新发展，加快培</w:t>
      </w:r>
      <w:r w:rsidRPr="000F5890">
        <w:rPr>
          <w:rFonts w:ascii="Times New Roman" w:eastAsia="方正仿宋_GBK" w:hAnsi="Times New Roman" w:cs="Times New Roman"/>
          <w:sz w:val="32"/>
        </w:rPr>
        <w:lastRenderedPageBreak/>
        <w:t>育壮大工业设计市场主体，提升工业设计赋能制造业高质量发展能力水平，根据《工业和信息化部关于印发</w:t>
      </w:r>
      <w:r w:rsidRPr="000F5890">
        <w:rPr>
          <w:rFonts w:ascii="Times New Roman" w:eastAsia="方正仿宋_GBK" w:hAnsi="Times New Roman" w:cs="Times New Roman"/>
          <w:sz w:val="32"/>
        </w:rPr>
        <w:t>&lt;</w:t>
      </w:r>
      <w:r w:rsidRPr="000F5890">
        <w:rPr>
          <w:rFonts w:ascii="Times New Roman" w:eastAsia="方正仿宋_GBK" w:hAnsi="Times New Roman" w:cs="Times New Roman"/>
          <w:sz w:val="32"/>
        </w:rPr>
        <w:t>国家级工业设计中心认定管理办法</w:t>
      </w:r>
      <w:r w:rsidRPr="000F5890">
        <w:rPr>
          <w:rFonts w:ascii="Times New Roman" w:eastAsia="方正仿宋_GBK" w:hAnsi="Times New Roman" w:cs="Times New Roman"/>
          <w:sz w:val="32"/>
        </w:rPr>
        <w:t>&gt;</w:t>
      </w:r>
      <w:r w:rsidRPr="000F5890">
        <w:rPr>
          <w:rFonts w:ascii="Times New Roman" w:eastAsia="方正仿宋_GBK" w:hAnsi="Times New Roman" w:cs="Times New Roman"/>
          <w:sz w:val="32"/>
        </w:rPr>
        <w:t>的通知》（工信部政法〔</w:t>
      </w:r>
      <w:r w:rsidRPr="000F5890">
        <w:rPr>
          <w:rFonts w:ascii="Times New Roman" w:eastAsia="方正仿宋_GBK" w:hAnsi="Times New Roman" w:cs="Times New Roman"/>
          <w:sz w:val="32"/>
        </w:rPr>
        <w:t>2023</w:t>
      </w:r>
      <w:r w:rsidRPr="000F5890">
        <w:rPr>
          <w:rFonts w:ascii="Times New Roman" w:eastAsia="方正仿宋_GBK" w:hAnsi="Times New Roman" w:cs="Times New Roman"/>
          <w:sz w:val="32"/>
        </w:rPr>
        <w:t>〕</w:t>
      </w:r>
      <w:r w:rsidRPr="000F5890">
        <w:rPr>
          <w:rFonts w:ascii="Times New Roman" w:eastAsia="方正仿宋_GBK" w:hAnsi="Times New Roman" w:cs="Times New Roman"/>
          <w:sz w:val="32"/>
        </w:rPr>
        <w:t>93</w:t>
      </w:r>
      <w:r w:rsidRPr="000F5890">
        <w:rPr>
          <w:rFonts w:ascii="Times New Roman" w:eastAsia="方正仿宋_GBK" w:hAnsi="Times New Roman" w:cs="Times New Roman"/>
          <w:sz w:val="32"/>
        </w:rPr>
        <w:t>号），制定本办法。</w:t>
      </w:r>
    </w:p>
    <w:p w:rsidR="000F5890" w:rsidRPr="000F5890" w:rsidRDefault="000F5890" w:rsidP="000F5890">
      <w:pPr>
        <w:snapToGrid w:val="0"/>
        <w:spacing w:line="590" w:lineRule="exact"/>
        <w:ind w:firstLineChars="221" w:firstLine="707"/>
        <w:rPr>
          <w:rFonts w:ascii="Times New Roman" w:eastAsia="方正仿宋_GBK" w:hAnsi="Times New Roman" w:cs="Times New Roman"/>
          <w:sz w:val="32"/>
        </w:rPr>
      </w:pPr>
      <w:r w:rsidRPr="000F5890">
        <w:rPr>
          <w:rFonts w:ascii="Times New Roman" w:eastAsia="方正黑体_GBK" w:hAnsi="Times New Roman" w:cs="Times New Roman"/>
          <w:sz w:val="32"/>
        </w:rPr>
        <w:t>第二条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hint="eastAsia"/>
          <w:sz w:val="32"/>
        </w:rPr>
        <w:t>江苏省工业设计中心和工业设计示范园区认定、管理适用</w:t>
      </w:r>
      <w:r w:rsidRPr="000F5890">
        <w:rPr>
          <w:rFonts w:ascii="Times New Roman" w:eastAsia="方正仿宋_GBK" w:hAnsi="Times New Roman" w:cs="Times New Roman"/>
          <w:sz w:val="32"/>
        </w:rPr>
        <w:t>本办法。</w:t>
      </w:r>
    </w:p>
    <w:p w:rsidR="000F5890" w:rsidRPr="000F5890" w:rsidRDefault="000F5890" w:rsidP="000F5890">
      <w:pPr>
        <w:snapToGrid w:val="0"/>
        <w:spacing w:line="590" w:lineRule="exact"/>
        <w:ind w:firstLineChars="221" w:firstLine="707"/>
        <w:rPr>
          <w:rFonts w:ascii="Times New Roman" w:eastAsia="方正仿宋_GBK" w:hAnsi="Times New Roman" w:cs="Times New Roman"/>
          <w:sz w:val="32"/>
        </w:rPr>
      </w:pPr>
      <w:r w:rsidRPr="000F5890">
        <w:rPr>
          <w:rFonts w:ascii="Times New Roman" w:eastAsia="方正黑体_GBK" w:hAnsi="Times New Roman" w:cs="Times New Roman"/>
          <w:sz w:val="32"/>
        </w:rPr>
        <w:t>第</w:t>
      </w:r>
      <w:r w:rsidRPr="000F5890">
        <w:rPr>
          <w:rFonts w:ascii="Times New Roman" w:eastAsia="方正黑体_GBK" w:hAnsi="Times New Roman" w:cs="Times New Roman" w:hint="eastAsia"/>
          <w:sz w:val="32"/>
        </w:rPr>
        <w:t>三</w:t>
      </w:r>
      <w:r w:rsidRPr="000F5890">
        <w:rPr>
          <w:rFonts w:ascii="Times New Roman" w:eastAsia="方正黑体_GBK" w:hAnsi="Times New Roman" w:cs="Times New Roman"/>
          <w:sz w:val="32"/>
        </w:rPr>
        <w:t>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sz w:val="32"/>
        </w:rPr>
        <w:t>本办法所称工业设计是以工业产品为主要对象，综合运用科技</w:t>
      </w:r>
      <w:r w:rsidRPr="000F5890">
        <w:rPr>
          <w:rFonts w:ascii="Times New Roman" w:eastAsia="方正仿宋_GBK" w:hAnsi="Times New Roman" w:cs="Times New Roman" w:hint="eastAsia"/>
          <w:sz w:val="32"/>
        </w:rPr>
        <w:t>手段</w:t>
      </w:r>
      <w:r w:rsidRPr="000F5890">
        <w:rPr>
          <w:rFonts w:ascii="Times New Roman" w:eastAsia="方正仿宋_GBK" w:hAnsi="Times New Roman" w:cs="Times New Roman"/>
          <w:sz w:val="32"/>
        </w:rPr>
        <w:t>和</w:t>
      </w:r>
      <w:r w:rsidRPr="000F5890">
        <w:rPr>
          <w:rFonts w:ascii="Times New Roman" w:eastAsia="方正仿宋_GBK" w:hAnsi="Times New Roman" w:cs="Times New Roman" w:hint="eastAsia"/>
          <w:sz w:val="32"/>
        </w:rPr>
        <w:t>工学</w:t>
      </w:r>
      <w:r w:rsidRPr="000F5890">
        <w:rPr>
          <w:rFonts w:ascii="Times New Roman" w:eastAsia="方正仿宋_GBK" w:hAnsi="Times New Roman" w:cs="Times New Roman"/>
          <w:sz w:val="32"/>
        </w:rPr>
        <w:t>、美学、</w:t>
      </w:r>
      <w:r w:rsidRPr="000F5890">
        <w:rPr>
          <w:rFonts w:ascii="Times New Roman" w:eastAsia="方正仿宋_GBK" w:hAnsi="Times New Roman" w:cs="Times New Roman" w:hint="eastAsia"/>
          <w:sz w:val="32"/>
        </w:rPr>
        <w:t>心理学</w:t>
      </w:r>
      <w:r w:rsidRPr="000F5890">
        <w:rPr>
          <w:rFonts w:ascii="Times New Roman" w:eastAsia="方正仿宋_GBK" w:hAnsi="Times New Roman" w:cs="Times New Roman"/>
          <w:sz w:val="32"/>
        </w:rPr>
        <w:t>、经济</w:t>
      </w:r>
      <w:r w:rsidRPr="000F5890">
        <w:rPr>
          <w:rFonts w:ascii="Times New Roman" w:eastAsia="方正仿宋_GBK" w:hAnsi="Times New Roman" w:cs="Times New Roman" w:hint="eastAsia"/>
          <w:sz w:val="32"/>
        </w:rPr>
        <w:t>学等</w:t>
      </w:r>
      <w:r w:rsidRPr="000F5890">
        <w:rPr>
          <w:rFonts w:ascii="Times New Roman" w:eastAsia="方正仿宋_GBK" w:hAnsi="Times New Roman" w:cs="Times New Roman"/>
          <w:sz w:val="32"/>
        </w:rPr>
        <w:t>知识，对产品的材料、功能、结构、质量、形态</w:t>
      </w:r>
      <w:r w:rsidRPr="000F5890">
        <w:rPr>
          <w:rFonts w:ascii="Times New Roman" w:eastAsia="方正仿宋_GBK" w:hAnsi="Times New Roman" w:cs="Times New Roman" w:hint="eastAsia"/>
          <w:sz w:val="32"/>
        </w:rPr>
        <w:t>及</w:t>
      </w:r>
      <w:r w:rsidRPr="000F5890">
        <w:rPr>
          <w:rFonts w:ascii="Times New Roman" w:eastAsia="方正仿宋_GBK" w:hAnsi="Times New Roman" w:cs="Times New Roman"/>
          <w:sz w:val="32"/>
        </w:rPr>
        <w:t>包装</w:t>
      </w:r>
      <w:r w:rsidRPr="000F5890">
        <w:rPr>
          <w:rFonts w:ascii="Times New Roman" w:eastAsia="方正仿宋_GBK" w:hAnsi="Times New Roman" w:cs="Times New Roman" w:hint="eastAsia"/>
          <w:sz w:val="32"/>
        </w:rPr>
        <w:t>等</w:t>
      </w:r>
      <w:r w:rsidRPr="000F5890">
        <w:rPr>
          <w:rFonts w:ascii="Times New Roman" w:eastAsia="方正仿宋_GBK" w:hAnsi="Times New Roman" w:cs="Times New Roman"/>
          <w:sz w:val="32"/>
        </w:rPr>
        <w:t>进行整合优化的创新活动。</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江苏省工业设计中心是指</w:t>
      </w:r>
      <w:r w:rsidRPr="000F5890">
        <w:rPr>
          <w:rFonts w:ascii="Times New Roman" w:eastAsia="方正仿宋_GBK" w:hAnsi="Times New Roman" w:cs="Times New Roman" w:hint="eastAsia"/>
          <w:sz w:val="32"/>
        </w:rPr>
        <w:t>经</w:t>
      </w:r>
      <w:r w:rsidRPr="000F5890">
        <w:rPr>
          <w:rFonts w:ascii="Times New Roman" w:eastAsia="方正仿宋_GBK" w:hAnsi="Times New Roman" w:cs="Times New Roman"/>
          <w:sz w:val="32"/>
        </w:rPr>
        <w:t>省工业和信息化厅</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sz w:val="32"/>
        </w:rPr>
        <w:t>以下简称</w:t>
      </w:r>
      <w:r w:rsidRPr="000F5890">
        <w:rPr>
          <w:rFonts w:ascii="Times New Roman" w:eastAsia="方正仿宋_GBK" w:hAnsi="Times New Roman" w:cs="Times New Roman" w:hint="eastAsia"/>
          <w:sz w:val="32"/>
        </w:rPr>
        <w:t>省</w:t>
      </w:r>
      <w:r w:rsidRPr="000F5890">
        <w:rPr>
          <w:rFonts w:ascii="Times New Roman" w:eastAsia="方正仿宋_GBK" w:hAnsi="Times New Roman" w:cs="Times New Roman"/>
          <w:sz w:val="32"/>
        </w:rPr>
        <w:t>工信厅）认定，工业设计创新能力</w:t>
      </w:r>
      <w:r w:rsidRPr="000F5890">
        <w:rPr>
          <w:rFonts w:ascii="Times New Roman" w:eastAsia="方正仿宋_GBK" w:hAnsi="Times New Roman" w:cs="Times New Roman" w:hint="eastAsia"/>
          <w:sz w:val="32"/>
        </w:rPr>
        <w:t>强、业绩</w:t>
      </w:r>
      <w:r w:rsidRPr="000F5890">
        <w:rPr>
          <w:rFonts w:ascii="Times New Roman" w:eastAsia="方正仿宋_GBK" w:hAnsi="Times New Roman" w:cs="Times New Roman"/>
          <w:sz w:val="32"/>
        </w:rPr>
        <w:t>成效</w:t>
      </w:r>
      <w:r w:rsidRPr="000F5890">
        <w:rPr>
          <w:rFonts w:ascii="Times New Roman" w:eastAsia="方正仿宋_GBK" w:hAnsi="Times New Roman" w:cs="Times New Roman" w:hint="eastAsia"/>
          <w:sz w:val="32"/>
        </w:rPr>
        <w:t>突出、</w:t>
      </w:r>
      <w:r w:rsidRPr="000F5890">
        <w:rPr>
          <w:rFonts w:ascii="Times New Roman" w:eastAsia="方正仿宋_GBK" w:hAnsi="Times New Roman" w:cs="Times New Roman"/>
          <w:sz w:val="32"/>
        </w:rPr>
        <w:t>示范带动作用显著</w:t>
      </w:r>
      <w:r w:rsidRPr="000F5890">
        <w:rPr>
          <w:rFonts w:ascii="Times New Roman" w:eastAsia="方正仿宋_GBK" w:hAnsi="Times New Roman" w:cs="Times New Roman" w:hint="eastAsia"/>
          <w:sz w:val="32"/>
        </w:rPr>
        <w:t>的</w:t>
      </w:r>
      <w:r w:rsidRPr="000F5890">
        <w:rPr>
          <w:rFonts w:ascii="Times New Roman" w:eastAsia="方正仿宋_GBK" w:hAnsi="Times New Roman" w:cs="Times New Roman"/>
          <w:sz w:val="32"/>
        </w:rPr>
        <w:t>工业设计机构，</w:t>
      </w:r>
      <w:r w:rsidRPr="000F5890">
        <w:rPr>
          <w:rFonts w:ascii="Times New Roman" w:eastAsia="方正仿宋_GBK" w:hAnsi="Times New Roman" w:cs="Times New Roman" w:hint="eastAsia"/>
          <w:sz w:val="32"/>
        </w:rPr>
        <w:t>包括</w:t>
      </w:r>
      <w:r w:rsidRPr="000F5890">
        <w:rPr>
          <w:rFonts w:ascii="Times New Roman" w:eastAsia="方正仿宋_GBK" w:hAnsi="Times New Roman" w:cs="Times New Roman"/>
          <w:sz w:val="32"/>
        </w:rPr>
        <w:t>两种类型：制造</w:t>
      </w:r>
      <w:r w:rsidRPr="000F5890">
        <w:rPr>
          <w:rFonts w:ascii="Times New Roman" w:eastAsia="方正仿宋_GBK" w:hAnsi="Times New Roman" w:cs="Times New Roman" w:hint="eastAsia"/>
          <w:sz w:val="32"/>
        </w:rPr>
        <w:t>业</w:t>
      </w:r>
      <w:r w:rsidRPr="000F5890">
        <w:rPr>
          <w:rFonts w:ascii="Times New Roman" w:eastAsia="方正仿宋_GBK" w:hAnsi="Times New Roman" w:cs="Times New Roman"/>
          <w:sz w:val="32"/>
        </w:rPr>
        <w:t>企业内部设立的，主要为本单位提供工业设计服务的企业工业设计中心；面向市场需求提供工</w:t>
      </w:r>
      <w:r w:rsidRPr="000F5890">
        <w:rPr>
          <w:rFonts w:ascii="Times New Roman" w:eastAsia="方正仿宋_GBK" w:hAnsi="Times New Roman" w:cs="Times New Roman"/>
          <w:sz w:val="32"/>
        </w:rPr>
        <w:lastRenderedPageBreak/>
        <w:t>业设计服务的工业设计企业。</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江苏省工业设计示范园区是指</w:t>
      </w:r>
      <w:r w:rsidRPr="000F5890">
        <w:rPr>
          <w:rFonts w:ascii="Times New Roman" w:eastAsia="方正仿宋_GBK" w:hAnsi="Times New Roman" w:cs="Times New Roman" w:hint="eastAsia"/>
          <w:sz w:val="32"/>
        </w:rPr>
        <w:t>经</w:t>
      </w:r>
      <w:r w:rsidRPr="000F5890">
        <w:rPr>
          <w:rFonts w:ascii="Times New Roman" w:eastAsia="方正仿宋_GBK" w:hAnsi="Times New Roman" w:cs="Times New Roman"/>
          <w:sz w:val="32"/>
        </w:rPr>
        <w:t>省工信厅认定，拥有较好的服务平台和配套体系，在集聚工业设计企业、推动工业设计产业发展方面成绩突出，对提升相关制造业竞争力及促进区域经济发展成效明显的园区。</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黑体_GBK" w:hAnsi="Times New Roman" w:cs="Times New Roman"/>
          <w:sz w:val="32"/>
        </w:rPr>
        <w:t>第四条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sz w:val="32"/>
        </w:rPr>
        <w:t>江苏省工业设计中心和工业设计示范园区</w:t>
      </w:r>
      <w:r w:rsidRPr="000F5890">
        <w:rPr>
          <w:rFonts w:ascii="Times New Roman" w:eastAsia="方正仿宋_GBK" w:hAnsi="Times New Roman" w:cs="Times New Roman" w:hint="eastAsia"/>
          <w:sz w:val="32"/>
        </w:rPr>
        <w:t>认定工作</w:t>
      </w:r>
      <w:r w:rsidRPr="000F5890">
        <w:rPr>
          <w:rFonts w:ascii="Times New Roman" w:eastAsia="方正仿宋_GBK" w:hAnsi="Times New Roman" w:cs="Times New Roman"/>
          <w:sz w:val="32"/>
        </w:rPr>
        <w:t>坚持</w:t>
      </w:r>
      <w:r w:rsidRPr="000F5890">
        <w:rPr>
          <w:rFonts w:ascii="Times New Roman" w:eastAsia="方正仿宋_GBK" w:hAnsi="Times New Roman" w:cs="Times New Roman" w:hint="eastAsia"/>
          <w:sz w:val="32"/>
        </w:rPr>
        <w:t>政府</w:t>
      </w:r>
      <w:r w:rsidRPr="000F5890">
        <w:rPr>
          <w:rFonts w:ascii="Times New Roman" w:eastAsia="方正仿宋_GBK" w:hAnsi="Times New Roman" w:cs="Times New Roman"/>
          <w:sz w:val="32"/>
        </w:rPr>
        <w:t>引导、自愿</w:t>
      </w:r>
      <w:r w:rsidRPr="000F5890">
        <w:rPr>
          <w:rFonts w:ascii="Times New Roman" w:eastAsia="方正仿宋_GBK" w:hAnsi="Times New Roman" w:cs="Times New Roman" w:hint="eastAsia"/>
          <w:sz w:val="32"/>
        </w:rPr>
        <w:t>申请，公开透明</w:t>
      </w:r>
      <w:r w:rsidRPr="000F5890">
        <w:rPr>
          <w:rFonts w:ascii="Times New Roman" w:eastAsia="方正仿宋_GBK" w:hAnsi="Times New Roman" w:cs="Times New Roman"/>
          <w:sz w:val="32"/>
        </w:rPr>
        <w:t>、择优确定，</w:t>
      </w:r>
      <w:r w:rsidRPr="000F5890">
        <w:rPr>
          <w:rFonts w:ascii="Times New Roman" w:eastAsia="方正仿宋_GBK" w:hAnsi="Times New Roman" w:cs="Times New Roman" w:hint="eastAsia"/>
          <w:sz w:val="32"/>
        </w:rPr>
        <w:t>动态</w:t>
      </w:r>
      <w:r w:rsidRPr="000F5890">
        <w:rPr>
          <w:rFonts w:ascii="Times New Roman" w:eastAsia="方正仿宋_GBK" w:hAnsi="Times New Roman" w:cs="Times New Roman"/>
          <w:sz w:val="32"/>
        </w:rPr>
        <w:t>管理</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sz w:val="32"/>
        </w:rPr>
        <w:t>逐步提升</w:t>
      </w:r>
      <w:r w:rsidRPr="000F5890">
        <w:rPr>
          <w:rFonts w:ascii="Times New Roman" w:eastAsia="方正仿宋_GBK" w:hAnsi="Times New Roman" w:cs="Times New Roman" w:hint="eastAsia"/>
          <w:sz w:val="32"/>
        </w:rPr>
        <w:t>的</w:t>
      </w:r>
      <w:r w:rsidRPr="000F5890">
        <w:rPr>
          <w:rFonts w:ascii="Times New Roman" w:eastAsia="方正仿宋_GBK" w:hAnsi="Times New Roman" w:cs="Times New Roman"/>
          <w:sz w:val="32"/>
        </w:rPr>
        <w:t>原则。</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黑体_GBK" w:hAnsi="Times New Roman" w:cs="Times New Roman"/>
          <w:sz w:val="32"/>
        </w:rPr>
        <w:t>第</w:t>
      </w:r>
      <w:r w:rsidRPr="000F5890">
        <w:rPr>
          <w:rFonts w:ascii="Times New Roman" w:eastAsia="方正黑体_GBK" w:hAnsi="Times New Roman" w:cs="Times New Roman" w:hint="eastAsia"/>
          <w:sz w:val="32"/>
        </w:rPr>
        <w:t>五</w:t>
      </w:r>
      <w:r w:rsidRPr="000F5890">
        <w:rPr>
          <w:rFonts w:ascii="Times New Roman" w:eastAsia="方正黑体_GBK" w:hAnsi="Times New Roman" w:cs="Times New Roman"/>
          <w:sz w:val="32"/>
        </w:rPr>
        <w:t>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sz w:val="32"/>
        </w:rPr>
        <w:t>省工信厅负责江苏省工业设计中心和工业设计示范园区</w:t>
      </w:r>
      <w:r w:rsidRPr="000F5890">
        <w:rPr>
          <w:rFonts w:ascii="Times New Roman" w:eastAsia="方正仿宋_GBK" w:hAnsi="Times New Roman" w:cs="Times New Roman" w:hint="eastAsia"/>
          <w:sz w:val="32"/>
        </w:rPr>
        <w:t>认定</w:t>
      </w:r>
      <w:r w:rsidRPr="000F5890">
        <w:rPr>
          <w:rFonts w:ascii="Times New Roman" w:eastAsia="方正仿宋_GBK" w:hAnsi="Times New Roman" w:cs="Times New Roman"/>
          <w:sz w:val="32"/>
        </w:rPr>
        <w:t>管理</w:t>
      </w:r>
      <w:r w:rsidRPr="000F5890">
        <w:rPr>
          <w:rFonts w:ascii="Times New Roman" w:eastAsia="方正仿宋_GBK" w:hAnsi="Times New Roman" w:cs="Times New Roman" w:hint="eastAsia"/>
          <w:sz w:val="32"/>
        </w:rPr>
        <w:t>和</w:t>
      </w:r>
      <w:r w:rsidRPr="000F5890">
        <w:rPr>
          <w:rFonts w:ascii="Times New Roman" w:eastAsia="方正仿宋_GBK" w:hAnsi="Times New Roman" w:cs="Times New Roman"/>
          <w:sz w:val="32"/>
        </w:rPr>
        <w:t>培育</w:t>
      </w:r>
      <w:r w:rsidRPr="000F5890">
        <w:rPr>
          <w:rFonts w:ascii="Times New Roman" w:eastAsia="方正仿宋_GBK" w:hAnsi="Times New Roman" w:cs="Times New Roman" w:hint="eastAsia"/>
          <w:sz w:val="32"/>
        </w:rPr>
        <w:t>工作</w:t>
      </w:r>
      <w:r w:rsidRPr="000F5890">
        <w:rPr>
          <w:rFonts w:ascii="Times New Roman" w:eastAsia="方正仿宋_GBK" w:hAnsi="Times New Roman" w:cs="Times New Roman"/>
          <w:sz w:val="32"/>
        </w:rPr>
        <w:t>。各</w:t>
      </w:r>
      <w:r w:rsidRPr="000F5890">
        <w:rPr>
          <w:rFonts w:ascii="Times New Roman" w:eastAsia="方正仿宋_GBK" w:hAnsi="Times New Roman" w:cs="Times New Roman" w:hint="eastAsia"/>
          <w:sz w:val="32"/>
        </w:rPr>
        <w:t>设区</w:t>
      </w:r>
      <w:r w:rsidRPr="000F5890">
        <w:rPr>
          <w:rFonts w:ascii="Times New Roman" w:eastAsia="方正仿宋_GBK" w:hAnsi="Times New Roman" w:cs="Times New Roman"/>
          <w:sz w:val="32"/>
        </w:rPr>
        <w:t>市</w:t>
      </w:r>
      <w:r w:rsidRPr="000F5890">
        <w:rPr>
          <w:rFonts w:ascii="Times New Roman" w:eastAsia="方正仿宋_GBK" w:hAnsi="Times New Roman" w:cs="Times New Roman" w:hint="eastAsia"/>
          <w:sz w:val="32"/>
        </w:rPr>
        <w:t>工业和信息化主管部门</w:t>
      </w:r>
      <w:r w:rsidRPr="000F5890">
        <w:rPr>
          <w:rFonts w:ascii="Times New Roman" w:eastAsia="方正仿宋_GBK" w:hAnsi="Times New Roman" w:cs="Times New Roman"/>
          <w:sz w:val="32"/>
        </w:rPr>
        <w:t>（</w:t>
      </w:r>
      <w:r w:rsidRPr="000F5890">
        <w:rPr>
          <w:rFonts w:ascii="Times New Roman" w:eastAsia="方正仿宋_GBK" w:hAnsi="Times New Roman" w:cs="Times New Roman" w:hint="eastAsia"/>
          <w:sz w:val="32"/>
        </w:rPr>
        <w:t>以下</w:t>
      </w:r>
      <w:r w:rsidRPr="000F5890">
        <w:rPr>
          <w:rFonts w:ascii="Times New Roman" w:eastAsia="方正仿宋_GBK" w:hAnsi="Times New Roman" w:cs="Times New Roman"/>
          <w:sz w:val="32"/>
        </w:rPr>
        <w:t>简称市级主管部门）负责</w:t>
      </w:r>
      <w:r w:rsidRPr="000F5890">
        <w:rPr>
          <w:rFonts w:ascii="Times New Roman" w:eastAsia="方正仿宋_GBK" w:hAnsi="Times New Roman" w:cs="Times New Roman" w:hint="eastAsia"/>
          <w:sz w:val="32"/>
        </w:rPr>
        <w:t>做好本地区</w:t>
      </w:r>
      <w:r w:rsidRPr="000F5890">
        <w:rPr>
          <w:rFonts w:ascii="Times New Roman" w:eastAsia="方正仿宋_GBK" w:hAnsi="Times New Roman" w:cs="Times New Roman"/>
          <w:sz w:val="32"/>
        </w:rPr>
        <w:t>工业设计中心</w:t>
      </w:r>
      <w:r w:rsidRPr="000F5890">
        <w:rPr>
          <w:rFonts w:ascii="Times New Roman" w:eastAsia="方正仿宋_GBK" w:hAnsi="Times New Roman" w:cs="Times New Roman" w:hint="eastAsia"/>
          <w:sz w:val="32"/>
        </w:rPr>
        <w:t>（以下</w:t>
      </w:r>
      <w:r w:rsidRPr="000F5890">
        <w:rPr>
          <w:rFonts w:ascii="Times New Roman" w:eastAsia="方正仿宋_GBK" w:hAnsi="Times New Roman" w:cs="Times New Roman"/>
          <w:sz w:val="32"/>
        </w:rPr>
        <w:t>简称</w:t>
      </w:r>
      <w:r w:rsidRPr="000F5890">
        <w:rPr>
          <w:rFonts w:ascii="Times New Roman" w:eastAsia="方正仿宋_GBK" w:hAnsi="Times New Roman" w:cs="Times New Roman" w:hint="eastAsia"/>
          <w:sz w:val="32"/>
        </w:rPr>
        <w:t>市级</w:t>
      </w:r>
      <w:r w:rsidRPr="000F5890">
        <w:rPr>
          <w:rFonts w:ascii="Times New Roman" w:eastAsia="方正仿宋_GBK" w:hAnsi="Times New Roman" w:cs="Times New Roman"/>
          <w:sz w:val="32"/>
        </w:rPr>
        <w:t>工业设计中心</w:t>
      </w:r>
      <w:r w:rsidRPr="000F5890">
        <w:rPr>
          <w:rFonts w:ascii="Times New Roman" w:eastAsia="方正仿宋_GBK" w:hAnsi="Times New Roman" w:cs="Times New Roman" w:hint="eastAsia"/>
          <w:sz w:val="32"/>
        </w:rPr>
        <w:t>）认</w:t>
      </w:r>
      <w:r w:rsidRPr="000F5890">
        <w:rPr>
          <w:rFonts w:ascii="Times New Roman" w:eastAsia="方正仿宋_GBK" w:hAnsi="Times New Roman" w:cs="Times New Roman"/>
          <w:sz w:val="32"/>
        </w:rPr>
        <w:t>定管理</w:t>
      </w:r>
      <w:r w:rsidRPr="000F5890">
        <w:rPr>
          <w:rFonts w:ascii="Times New Roman" w:eastAsia="方正仿宋_GBK" w:hAnsi="Times New Roman" w:cs="Times New Roman" w:hint="eastAsia"/>
          <w:sz w:val="32"/>
        </w:rPr>
        <w:t>和</w:t>
      </w:r>
      <w:r w:rsidRPr="000F5890">
        <w:rPr>
          <w:rFonts w:ascii="Times New Roman" w:eastAsia="方正仿宋_GBK" w:hAnsi="Times New Roman" w:cs="Times New Roman"/>
          <w:sz w:val="32"/>
        </w:rPr>
        <w:t>培育工作</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sz w:val="32"/>
        </w:rPr>
        <w:t>负责做好工业设计</w:t>
      </w:r>
      <w:r w:rsidRPr="000F5890">
        <w:rPr>
          <w:rFonts w:ascii="Times New Roman" w:eastAsia="方正仿宋_GBK" w:hAnsi="Times New Roman" w:cs="Times New Roman" w:hint="eastAsia"/>
          <w:sz w:val="32"/>
        </w:rPr>
        <w:t>示范</w:t>
      </w:r>
      <w:r w:rsidRPr="000F5890">
        <w:rPr>
          <w:rFonts w:ascii="Times New Roman" w:eastAsia="方正仿宋_GBK" w:hAnsi="Times New Roman" w:cs="Times New Roman"/>
          <w:sz w:val="32"/>
        </w:rPr>
        <w:t>园区的培育工作。</w:t>
      </w:r>
    </w:p>
    <w:p w:rsidR="000F5890" w:rsidRPr="000F5890" w:rsidRDefault="000F5890" w:rsidP="000F5890">
      <w:pPr>
        <w:snapToGrid w:val="0"/>
        <w:spacing w:line="590" w:lineRule="exact"/>
        <w:jc w:val="center"/>
        <w:rPr>
          <w:rFonts w:ascii="Times New Roman" w:eastAsia="方正黑体_GBK" w:hAnsi="Times New Roman" w:cs="Times New Roman"/>
          <w:sz w:val="32"/>
        </w:rPr>
      </w:pPr>
      <w:r w:rsidRPr="000F5890">
        <w:rPr>
          <w:rFonts w:ascii="Times New Roman" w:eastAsia="方正黑体_GBK" w:hAnsi="Times New Roman" w:cs="Times New Roman"/>
          <w:sz w:val="32"/>
        </w:rPr>
        <w:t>第二章</w:t>
      </w:r>
      <w:r w:rsidRPr="000F5890">
        <w:rPr>
          <w:rFonts w:ascii="Times New Roman" w:eastAsia="方正黑体_GBK" w:hAnsi="Times New Roman" w:cs="Times New Roman"/>
          <w:sz w:val="32"/>
        </w:rPr>
        <w:t xml:space="preserve">  </w:t>
      </w:r>
      <w:r w:rsidRPr="000F5890">
        <w:rPr>
          <w:rFonts w:ascii="Times New Roman" w:eastAsia="方正黑体_GBK" w:hAnsi="Times New Roman" w:cs="Times New Roman"/>
          <w:sz w:val="32"/>
        </w:rPr>
        <w:t>申报条件</w:t>
      </w:r>
      <w:r w:rsidRPr="000F5890">
        <w:rPr>
          <w:rFonts w:ascii="Times New Roman" w:eastAsia="方正黑体_GBK" w:hAnsi="Times New Roman" w:cs="Times New Roman" w:hint="eastAsia"/>
          <w:sz w:val="32"/>
        </w:rPr>
        <w:t>与</w:t>
      </w:r>
      <w:r w:rsidRPr="000F5890">
        <w:rPr>
          <w:rFonts w:ascii="Times New Roman" w:eastAsia="方正黑体_GBK" w:hAnsi="Times New Roman" w:cs="Times New Roman"/>
          <w:sz w:val="32"/>
        </w:rPr>
        <w:t>认定程序</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黑体_GBK" w:hAnsi="Times New Roman" w:cs="Times New Roman"/>
          <w:sz w:val="32"/>
        </w:rPr>
        <w:lastRenderedPageBreak/>
        <w:t>第</w:t>
      </w:r>
      <w:r w:rsidRPr="000F5890">
        <w:rPr>
          <w:rFonts w:ascii="Times New Roman" w:eastAsia="方正黑体_GBK" w:hAnsi="Times New Roman" w:cs="Times New Roman" w:hint="eastAsia"/>
          <w:sz w:val="32"/>
        </w:rPr>
        <w:t>六</w:t>
      </w:r>
      <w:r w:rsidRPr="000F5890">
        <w:rPr>
          <w:rFonts w:ascii="Times New Roman" w:eastAsia="方正黑体_GBK" w:hAnsi="Times New Roman" w:cs="Times New Roman"/>
          <w:sz w:val="32"/>
        </w:rPr>
        <w:t>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hint="eastAsia"/>
          <w:sz w:val="32"/>
        </w:rPr>
        <w:t>申报</w:t>
      </w:r>
      <w:r w:rsidRPr="000F5890">
        <w:rPr>
          <w:rFonts w:ascii="Times New Roman" w:eastAsia="方正仿宋_GBK" w:hAnsi="Times New Roman" w:cs="Times New Roman"/>
          <w:sz w:val="32"/>
        </w:rPr>
        <w:t>江苏省工业设计中心</w:t>
      </w:r>
      <w:r w:rsidRPr="000F5890">
        <w:rPr>
          <w:rFonts w:ascii="Times New Roman" w:eastAsia="方正仿宋_GBK" w:hAnsi="Times New Roman" w:cs="Times New Roman" w:hint="eastAsia"/>
          <w:sz w:val="32"/>
        </w:rPr>
        <w:t>的</w:t>
      </w:r>
      <w:r w:rsidRPr="000F5890">
        <w:rPr>
          <w:rFonts w:ascii="Times New Roman" w:eastAsia="方正仿宋_GBK" w:hAnsi="Times New Roman" w:cs="Times New Roman"/>
          <w:sz w:val="32"/>
        </w:rPr>
        <w:t>主体</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sz w:val="32"/>
        </w:rPr>
        <w:t>需在江苏</w:t>
      </w:r>
      <w:r w:rsidRPr="000F5890">
        <w:rPr>
          <w:rFonts w:ascii="Times New Roman" w:eastAsia="方正仿宋_GBK" w:hAnsi="Times New Roman" w:cs="Times New Roman" w:hint="eastAsia"/>
          <w:sz w:val="32"/>
        </w:rPr>
        <w:t>省区域</w:t>
      </w:r>
      <w:r w:rsidRPr="000F5890">
        <w:rPr>
          <w:rFonts w:ascii="Times New Roman" w:eastAsia="方正仿宋_GBK" w:hAnsi="Times New Roman" w:cs="Times New Roman"/>
          <w:sz w:val="32"/>
        </w:rPr>
        <w:t>内</w:t>
      </w:r>
      <w:r w:rsidRPr="000F5890">
        <w:rPr>
          <w:rFonts w:ascii="Times New Roman" w:eastAsia="方正仿宋_GBK" w:hAnsi="Times New Roman" w:cs="Times New Roman" w:hint="eastAsia"/>
          <w:sz w:val="32"/>
        </w:rPr>
        <w:t>依法</w:t>
      </w:r>
      <w:r w:rsidRPr="000F5890">
        <w:rPr>
          <w:rFonts w:ascii="Times New Roman" w:eastAsia="方正仿宋_GBK" w:hAnsi="Times New Roman" w:cs="Times New Roman"/>
          <w:sz w:val="32"/>
        </w:rPr>
        <w:t>注册，</w:t>
      </w:r>
      <w:r w:rsidRPr="000F5890">
        <w:rPr>
          <w:rFonts w:ascii="Times New Roman" w:eastAsia="方正仿宋_GBK" w:hAnsi="Times New Roman" w:cs="Times New Roman" w:hint="eastAsia"/>
          <w:sz w:val="32"/>
        </w:rPr>
        <w:t>具备</w:t>
      </w:r>
      <w:r w:rsidRPr="000F5890">
        <w:rPr>
          <w:rFonts w:ascii="Times New Roman" w:eastAsia="方正仿宋_GBK" w:hAnsi="Times New Roman" w:cs="Times New Roman"/>
          <w:sz w:val="32"/>
        </w:rPr>
        <w:t>独立法人资格，</w:t>
      </w:r>
      <w:r w:rsidRPr="000F5890">
        <w:rPr>
          <w:rFonts w:ascii="Times New Roman" w:eastAsia="方正仿宋_GBK" w:hAnsi="Times New Roman" w:cs="Times New Roman" w:hint="eastAsia"/>
          <w:sz w:val="32"/>
        </w:rPr>
        <w:t>正常运营</w:t>
      </w:r>
      <w:r w:rsidRPr="000F5890">
        <w:rPr>
          <w:rFonts w:ascii="Times New Roman" w:eastAsia="方正仿宋_GBK" w:hAnsi="Times New Roman" w:cs="Times New Roman" w:hint="eastAsia"/>
          <w:sz w:val="32"/>
        </w:rPr>
        <w:t>3</w:t>
      </w:r>
      <w:r w:rsidRPr="000F5890">
        <w:rPr>
          <w:rFonts w:ascii="Times New Roman" w:eastAsia="方正仿宋_GBK" w:hAnsi="Times New Roman" w:cs="Times New Roman" w:hint="eastAsia"/>
          <w:sz w:val="32"/>
        </w:rPr>
        <w:t>年以</w:t>
      </w:r>
      <w:r w:rsidRPr="000F5890">
        <w:rPr>
          <w:rFonts w:ascii="Times New Roman" w:eastAsia="方正仿宋_GBK" w:hAnsi="Times New Roman" w:cs="Times New Roman"/>
          <w:sz w:val="32"/>
        </w:rPr>
        <w:t>上</w:t>
      </w:r>
      <w:r w:rsidRPr="000F5890">
        <w:rPr>
          <w:rFonts w:ascii="Times New Roman" w:eastAsia="方正仿宋_GBK" w:hAnsi="Times New Roman" w:cs="Times New Roman" w:hint="eastAsia"/>
          <w:sz w:val="32"/>
        </w:rPr>
        <w:t>（截至申报日期）。有固定的工作场所、较好的软硬件条件、健全的管理制度、稳定的人员配置，满足江苏省工业设计中心评价指标（附件</w:t>
      </w:r>
      <w:r w:rsidRPr="000F5890">
        <w:rPr>
          <w:rFonts w:ascii="Times New Roman" w:eastAsia="方正仿宋_GBK" w:hAnsi="Times New Roman" w:cs="Times New Roman" w:hint="eastAsia"/>
          <w:sz w:val="32"/>
        </w:rPr>
        <w:t>1</w:t>
      </w:r>
      <w:r w:rsidRPr="000F5890">
        <w:rPr>
          <w:rFonts w:ascii="Times New Roman" w:eastAsia="方正仿宋_GBK" w:hAnsi="Times New Roman" w:cs="Times New Roman" w:hint="eastAsia"/>
          <w:sz w:val="32"/>
        </w:rPr>
        <w:t>）要求，并</w:t>
      </w:r>
      <w:r w:rsidRPr="000F5890">
        <w:rPr>
          <w:rFonts w:ascii="Times New Roman" w:eastAsia="方正仿宋_GBK" w:hAnsi="Times New Roman" w:cs="Times New Roman"/>
          <w:sz w:val="32"/>
        </w:rPr>
        <w:t>具备以下</w:t>
      </w:r>
      <w:r w:rsidRPr="000F5890">
        <w:rPr>
          <w:rFonts w:ascii="Times New Roman" w:eastAsia="方正仿宋_GBK" w:hAnsi="Times New Roman" w:cs="Times New Roman" w:hint="eastAsia"/>
          <w:sz w:val="32"/>
        </w:rPr>
        <w:t>基本</w:t>
      </w:r>
      <w:r w:rsidRPr="000F5890">
        <w:rPr>
          <w:rFonts w:ascii="Times New Roman" w:eastAsia="方正仿宋_GBK" w:hAnsi="Times New Roman" w:cs="Times New Roman"/>
          <w:sz w:val="32"/>
        </w:rPr>
        <w:t>条件：</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（一）</w:t>
      </w:r>
      <w:r w:rsidRPr="000F5890">
        <w:rPr>
          <w:rFonts w:ascii="Times New Roman" w:eastAsia="方正仿宋_GBK" w:hAnsi="Times New Roman" w:cs="Times New Roman" w:hint="eastAsia"/>
          <w:sz w:val="32"/>
        </w:rPr>
        <w:t>为市级</w:t>
      </w:r>
      <w:r w:rsidRPr="000F5890">
        <w:rPr>
          <w:rFonts w:ascii="Times New Roman" w:eastAsia="方正仿宋_GBK" w:hAnsi="Times New Roman" w:cs="Times New Roman"/>
          <w:sz w:val="32"/>
        </w:rPr>
        <w:t>工业设计中心或</w:t>
      </w:r>
      <w:r w:rsidRPr="000F5890">
        <w:rPr>
          <w:rFonts w:ascii="Times New Roman" w:eastAsia="方正仿宋_GBK" w:hAnsi="Times New Roman" w:cs="Times New Roman" w:hint="eastAsia"/>
          <w:sz w:val="32"/>
        </w:rPr>
        <w:t>江苏省</w:t>
      </w:r>
      <w:r w:rsidRPr="000F5890">
        <w:rPr>
          <w:rFonts w:ascii="Times New Roman" w:eastAsia="方正仿宋_GBK" w:hAnsi="Times New Roman" w:cs="Times New Roman"/>
          <w:sz w:val="32"/>
        </w:rPr>
        <w:t>工业设计中心培育单位</w:t>
      </w:r>
      <w:r w:rsidRPr="000F5890">
        <w:rPr>
          <w:rFonts w:ascii="Times New Roman" w:eastAsia="方正仿宋_GBK" w:hAnsi="Times New Roman" w:cs="Times New Roman" w:hint="eastAsia"/>
          <w:sz w:val="32"/>
        </w:rPr>
        <w:t>；</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（二）</w:t>
      </w:r>
      <w:r w:rsidRPr="000F5890">
        <w:rPr>
          <w:rFonts w:ascii="Times New Roman" w:eastAsia="方正仿宋_GBK" w:hAnsi="Times New Roman" w:cs="Times New Roman" w:hint="eastAsia"/>
          <w:sz w:val="32"/>
        </w:rPr>
        <w:t>遵守国家法律法规，</w:t>
      </w:r>
      <w:r w:rsidRPr="000F5890">
        <w:rPr>
          <w:rFonts w:ascii="Times New Roman" w:eastAsia="方正仿宋_GBK" w:hAnsi="Times New Roman" w:cs="Times New Roman" w:hint="eastAsia"/>
          <w:sz w:val="32"/>
        </w:rPr>
        <w:t>3</w:t>
      </w:r>
      <w:r w:rsidRPr="000F5890">
        <w:rPr>
          <w:rFonts w:ascii="Times New Roman" w:eastAsia="方正仿宋_GBK" w:hAnsi="Times New Roman" w:cs="Times New Roman" w:hint="eastAsia"/>
          <w:sz w:val="32"/>
        </w:rPr>
        <w:t>年内未发生重大环保、质量和安全事故，未被列为严重失信主体，没有重大违法行为或涉嫌重大违法正在接受有关部门审查的情况；</w:t>
      </w:r>
      <w:r w:rsidRPr="000F5890">
        <w:rPr>
          <w:rFonts w:ascii="Times New Roman" w:eastAsia="方正仿宋_GBK" w:hAnsi="Times New Roman" w:cs="Times New Roman"/>
          <w:sz w:val="32"/>
        </w:rPr>
        <w:t xml:space="preserve"> </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（三）</w:t>
      </w:r>
      <w:r w:rsidRPr="000F5890">
        <w:rPr>
          <w:rFonts w:ascii="Times New Roman" w:eastAsia="方正仿宋_GBK" w:hAnsi="Times New Roman" w:cs="Times New Roman" w:hint="eastAsia"/>
          <w:sz w:val="32"/>
        </w:rPr>
        <w:t>制造业企业</w:t>
      </w:r>
      <w:r w:rsidRPr="000F5890">
        <w:rPr>
          <w:rFonts w:ascii="Times New Roman" w:eastAsia="方正仿宋_GBK" w:hAnsi="Times New Roman" w:cs="Times New Roman"/>
          <w:sz w:val="32"/>
        </w:rPr>
        <w:t>设立的企业工业设计</w:t>
      </w:r>
      <w:r w:rsidRPr="000F5890">
        <w:rPr>
          <w:rFonts w:ascii="Times New Roman" w:eastAsia="方正仿宋_GBK" w:hAnsi="Times New Roman" w:cs="Times New Roman" w:hint="eastAsia"/>
          <w:sz w:val="32"/>
        </w:rPr>
        <w:t>中心</w:t>
      </w:r>
      <w:r w:rsidRPr="000F5890">
        <w:rPr>
          <w:rFonts w:ascii="Times New Roman" w:eastAsia="方正仿宋_GBK" w:hAnsi="Times New Roman" w:cs="Times New Roman"/>
          <w:sz w:val="32"/>
        </w:rPr>
        <w:t>需是专门成立、</w:t>
      </w:r>
      <w:r w:rsidRPr="000F5890">
        <w:rPr>
          <w:rFonts w:ascii="Times New Roman" w:eastAsia="方正仿宋_GBK" w:hAnsi="Times New Roman" w:cs="Times New Roman" w:hint="eastAsia"/>
          <w:sz w:val="32"/>
        </w:rPr>
        <w:t>独立</w:t>
      </w:r>
      <w:r w:rsidRPr="000F5890">
        <w:rPr>
          <w:rFonts w:ascii="Times New Roman" w:eastAsia="方正仿宋_GBK" w:hAnsi="Times New Roman" w:cs="Times New Roman"/>
          <w:sz w:val="32"/>
        </w:rPr>
        <w:t>运行的分支机构或内设部门</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sz w:val="32"/>
        </w:rPr>
        <w:t>不具备独立法人资格的企业</w:t>
      </w:r>
      <w:r w:rsidRPr="000F5890">
        <w:rPr>
          <w:rFonts w:ascii="Times New Roman" w:eastAsia="方正仿宋_GBK" w:hAnsi="Times New Roman" w:cs="Times New Roman" w:hint="eastAsia"/>
          <w:sz w:val="32"/>
        </w:rPr>
        <w:t>工业设计</w:t>
      </w:r>
      <w:r w:rsidRPr="000F5890">
        <w:rPr>
          <w:rFonts w:ascii="Times New Roman" w:eastAsia="方正仿宋_GBK" w:hAnsi="Times New Roman" w:cs="Times New Roman"/>
          <w:sz w:val="32"/>
        </w:rPr>
        <w:t>中心由其具备法人资格的设立单位申报。</w:t>
      </w:r>
    </w:p>
    <w:p w:rsidR="000F5890" w:rsidRPr="000F5890" w:rsidRDefault="000F5890" w:rsidP="000F5890">
      <w:pPr>
        <w:snapToGrid w:val="0"/>
        <w:spacing w:line="590" w:lineRule="exact"/>
        <w:ind w:firstLineChars="221" w:firstLine="707"/>
        <w:rPr>
          <w:rFonts w:ascii="Times New Roman" w:eastAsia="方正仿宋_GBK" w:hAnsi="Times New Roman" w:cs="Times New Roman"/>
          <w:sz w:val="32"/>
        </w:rPr>
      </w:pPr>
      <w:r w:rsidRPr="000F5890">
        <w:rPr>
          <w:rFonts w:ascii="Times New Roman" w:eastAsia="方正仿宋_GBK" w:hAnsi="Times New Roman" w:cs="Times New Roman" w:hint="eastAsia"/>
          <w:sz w:val="32"/>
        </w:rPr>
        <w:t>申报江苏省工业设计示范园区的</w:t>
      </w:r>
      <w:r w:rsidRPr="000F5890">
        <w:rPr>
          <w:rFonts w:ascii="Times New Roman" w:eastAsia="方正仿宋_GBK" w:hAnsi="Times New Roman" w:cs="Times New Roman"/>
          <w:sz w:val="32"/>
        </w:rPr>
        <w:t>主</w:t>
      </w:r>
      <w:r w:rsidRPr="000F5890">
        <w:rPr>
          <w:rFonts w:ascii="Times New Roman" w:eastAsia="方正仿宋_GBK" w:hAnsi="Times New Roman" w:cs="Times New Roman" w:hint="eastAsia"/>
          <w:sz w:val="32"/>
        </w:rPr>
        <w:t>体</w:t>
      </w:r>
      <w:r w:rsidRPr="000F5890">
        <w:rPr>
          <w:rFonts w:ascii="Times New Roman" w:eastAsia="方正仿宋_GBK" w:hAnsi="Times New Roman" w:cs="Times New Roman"/>
          <w:sz w:val="32"/>
        </w:rPr>
        <w:t>，</w:t>
      </w:r>
      <w:r w:rsidRPr="000F5890">
        <w:rPr>
          <w:rFonts w:ascii="Times New Roman" w:eastAsia="方正仿宋_GBK" w:hAnsi="Times New Roman" w:cs="Times New Roman" w:hint="eastAsia"/>
          <w:sz w:val="32"/>
        </w:rPr>
        <w:t>需</w:t>
      </w:r>
      <w:r w:rsidRPr="000F5890">
        <w:rPr>
          <w:rFonts w:ascii="Times New Roman" w:eastAsia="方正仿宋_GBK" w:hAnsi="Times New Roman" w:cs="Times New Roman" w:hint="eastAsia"/>
          <w:sz w:val="32"/>
        </w:rPr>
        <w:lastRenderedPageBreak/>
        <w:t>有独立法人资格和完备的审批手续，正常运营</w:t>
      </w:r>
      <w:r w:rsidRPr="000F5890">
        <w:rPr>
          <w:rFonts w:ascii="Times New Roman" w:eastAsia="方正仿宋_GBK" w:hAnsi="Times New Roman" w:cs="Times New Roman" w:hint="eastAsia"/>
          <w:sz w:val="32"/>
        </w:rPr>
        <w:t>2</w:t>
      </w:r>
      <w:r w:rsidRPr="000F5890">
        <w:rPr>
          <w:rFonts w:ascii="Times New Roman" w:eastAsia="方正仿宋_GBK" w:hAnsi="Times New Roman" w:cs="Times New Roman" w:hint="eastAsia"/>
          <w:sz w:val="32"/>
        </w:rPr>
        <w:t>年以上（截至申报日期），满足</w:t>
      </w:r>
      <w:r w:rsidRPr="000F5890">
        <w:rPr>
          <w:rFonts w:ascii="Times New Roman" w:eastAsia="方正仿宋_GBK" w:hAnsi="Times New Roman" w:cs="Times New Roman"/>
          <w:sz w:val="32"/>
        </w:rPr>
        <w:t>江苏省工业设计示范园</w:t>
      </w:r>
      <w:r w:rsidRPr="000F5890">
        <w:rPr>
          <w:rFonts w:ascii="Times New Roman" w:eastAsia="方正仿宋_GBK" w:hAnsi="Times New Roman" w:cs="Times New Roman" w:hint="eastAsia"/>
          <w:sz w:val="32"/>
        </w:rPr>
        <w:t>区</w:t>
      </w:r>
      <w:r w:rsidRPr="000F5890">
        <w:rPr>
          <w:rFonts w:ascii="Times New Roman" w:eastAsia="方正仿宋_GBK" w:hAnsi="Times New Roman" w:cs="Times New Roman"/>
          <w:sz w:val="32"/>
        </w:rPr>
        <w:t>评价指标（附件</w:t>
      </w:r>
      <w:r w:rsidRPr="000F5890">
        <w:rPr>
          <w:rFonts w:ascii="Times New Roman" w:eastAsia="方正仿宋_GBK" w:hAnsi="Times New Roman" w:cs="Times New Roman" w:hint="eastAsia"/>
          <w:sz w:val="32"/>
        </w:rPr>
        <w:t>2</w:t>
      </w:r>
      <w:r w:rsidRPr="000F5890">
        <w:rPr>
          <w:rFonts w:ascii="Times New Roman" w:eastAsia="方正仿宋_GBK" w:hAnsi="Times New Roman" w:cs="Times New Roman" w:hint="eastAsia"/>
          <w:sz w:val="32"/>
        </w:rPr>
        <w:t>）要求</w:t>
      </w:r>
      <w:r w:rsidRPr="000F5890">
        <w:rPr>
          <w:rFonts w:ascii="Times New Roman" w:eastAsia="方正仿宋_GBK" w:hAnsi="Times New Roman" w:cs="Times New Roman"/>
          <w:sz w:val="32"/>
        </w:rPr>
        <w:t>，并</w:t>
      </w:r>
      <w:r w:rsidRPr="000F5890">
        <w:rPr>
          <w:rFonts w:ascii="Times New Roman" w:eastAsia="方正仿宋_GBK" w:hAnsi="Times New Roman" w:cs="Times New Roman" w:hint="eastAsia"/>
          <w:sz w:val="32"/>
        </w:rPr>
        <w:t>具备以下基本条件：</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（一）遵守国家法律法规，园区消防、安全、环保等符合相关规定，</w:t>
      </w:r>
      <w:r w:rsidRPr="000F5890">
        <w:rPr>
          <w:rFonts w:ascii="Times New Roman" w:eastAsia="方正仿宋_GBK" w:hAnsi="Times New Roman" w:cs="Times New Roman" w:hint="eastAsia"/>
          <w:sz w:val="32"/>
        </w:rPr>
        <w:t>2</w:t>
      </w:r>
      <w:r w:rsidRPr="000F5890">
        <w:rPr>
          <w:rFonts w:ascii="Times New Roman" w:eastAsia="方正仿宋_GBK" w:hAnsi="Times New Roman" w:cs="Times New Roman" w:hint="eastAsia"/>
          <w:sz w:val="32"/>
        </w:rPr>
        <w:t>年</w:t>
      </w:r>
      <w:r w:rsidRPr="000F5890">
        <w:rPr>
          <w:rFonts w:ascii="Times New Roman" w:eastAsia="方正仿宋_GBK" w:hAnsi="Times New Roman" w:cs="Times New Roman"/>
          <w:sz w:val="32"/>
        </w:rPr>
        <w:t>内</w:t>
      </w:r>
      <w:r w:rsidRPr="000F5890">
        <w:rPr>
          <w:rFonts w:ascii="Times New Roman" w:eastAsia="方正仿宋_GBK" w:hAnsi="Times New Roman" w:cs="Times New Roman" w:hint="eastAsia"/>
          <w:sz w:val="32"/>
        </w:rPr>
        <w:t>没有重大违法行为或涉嫌重大违法正在接受有关部门审查的情况。</w:t>
      </w:r>
    </w:p>
    <w:p w:rsidR="000F5890" w:rsidRPr="000F5890" w:rsidRDefault="000F5890" w:rsidP="000F5890">
      <w:pPr>
        <w:snapToGrid w:val="0"/>
        <w:spacing w:line="590" w:lineRule="exact"/>
        <w:ind w:firstLineChars="221" w:firstLine="707"/>
        <w:rPr>
          <w:rFonts w:ascii="Times New Roman" w:eastAsia="方正仿宋_GBK" w:hAnsi="Times New Roman" w:cs="Times New Roman"/>
          <w:sz w:val="32"/>
        </w:rPr>
      </w:pPr>
      <w:r w:rsidRPr="000F5890">
        <w:rPr>
          <w:rFonts w:ascii="Times New Roman" w:eastAsia="方正仿宋_GBK" w:hAnsi="Times New Roman" w:cs="Times New Roman" w:hint="eastAsia"/>
          <w:sz w:val="32"/>
        </w:rPr>
        <w:t>（二）具有规范高效的运营管理机制和高素质的管理队伍，有相应的服务场地和服务设施，对工业设计相关行业和企业有明确的配套政策和</w:t>
      </w:r>
      <w:r w:rsidRPr="000F5890">
        <w:rPr>
          <w:rFonts w:ascii="Times New Roman" w:eastAsia="方正仿宋_GBK" w:hAnsi="Times New Roman" w:cs="Times New Roman"/>
          <w:sz w:val="32"/>
        </w:rPr>
        <w:t>服务能力</w:t>
      </w:r>
      <w:r w:rsidRPr="000F5890">
        <w:rPr>
          <w:rFonts w:ascii="Times New Roman" w:eastAsia="方正仿宋_GBK" w:hAnsi="Times New Roman" w:cs="Times New Roman" w:hint="eastAsia"/>
          <w:sz w:val="32"/>
        </w:rPr>
        <w:t>。</w:t>
      </w:r>
    </w:p>
    <w:p w:rsidR="000F5890" w:rsidRPr="000F5890" w:rsidRDefault="000F5890" w:rsidP="000F5890">
      <w:pPr>
        <w:snapToGrid w:val="0"/>
        <w:spacing w:line="590" w:lineRule="exact"/>
        <w:ind w:firstLineChars="221" w:firstLine="707"/>
        <w:rPr>
          <w:rFonts w:ascii="Times New Roman" w:eastAsia="方正仿宋_GBK" w:hAnsi="Times New Roman" w:cs="Times New Roman"/>
          <w:sz w:val="32"/>
        </w:rPr>
      </w:pPr>
      <w:r w:rsidRPr="000F5890">
        <w:rPr>
          <w:rFonts w:ascii="Times New Roman" w:eastAsia="方正仿宋_GBK" w:hAnsi="Times New Roman" w:cs="Times New Roman" w:hint="eastAsia"/>
          <w:sz w:val="32"/>
        </w:rPr>
        <w:t>（三）已经集聚一批设计水平高、经济效益好的工业设计企业，入驻企业工业</w:t>
      </w:r>
      <w:r w:rsidRPr="000F5890">
        <w:rPr>
          <w:rFonts w:ascii="Times New Roman" w:eastAsia="方正仿宋_GBK" w:hAnsi="Times New Roman" w:cs="Times New Roman"/>
          <w:sz w:val="32"/>
        </w:rPr>
        <w:t>设计载体建设成效明显</w:t>
      </w:r>
      <w:r w:rsidRPr="000F5890">
        <w:rPr>
          <w:rFonts w:ascii="Times New Roman" w:eastAsia="方正仿宋_GBK" w:hAnsi="Times New Roman" w:cs="Times New Roman" w:hint="eastAsia"/>
          <w:sz w:val="32"/>
        </w:rPr>
        <w:t>。</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黑体_GBK" w:hAnsi="Times New Roman" w:cs="Times New Roman"/>
          <w:sz w:val="32"/>
        </w:rPr>
        <w:t>第</w:t>
      </w:r>
      <w:r w:rsidRPr="000F5890">
        <w:rPr>
          <w:rFonts w:ascii="Times New Roman" w:eastAsia="方正黑体_GBK" w:hAnsi="Times New Roman" w:cs="Times New Roman" w:hint="eastAsia"/>
          <w:sz w:val="32"/>
        </w:rPr>
        <w:t>七</w:t>
      </w:r>
      <w:r w:rsidRPr="000F5890">
        <w:rPr>
          <w:rFonts w:ascii="Times New Roman" w:eastAsia="方正黑体_GBK" w:hAnsi="Times New Roman" w:cs="Times New Roman"/>
          <w:sz w:val="32"/>
        </w:rPr>
        <w:t>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hint="eastAsia"/>
          <w:sz w:val="32"/>
        </w:rPr>
        <w:t>江苏省工业设计中心和工业设计示范园区认定工作按照“谁推荐、谁把关，谁审核、谁管理”的方式统筹开展、有序推进。</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lastRenderedPageBreak/>
        <w:t>（一）申报主体向市级主管部门提出申请，按要求在指定信息平台提交江苏省工业设计中心或工业设计示范园区相关申请材料，对材料的真实性、完整性负责。</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（二）</w:t>
      </w:r>
      <w:r w:rsidRPr="000F5890">
        <w:rPr>
          <w:rFonts w:ascii="Times New Roman" w:eastAsia="方正仿宋_GBK" w:hAnsi="Times New Roman" w:cs="Times New Roman"/>
          <w:sz w:val="32"/>
        </w:rPr>
        <w:t>市级主管部门</w:t>
      </w:r>
      <w:r w:rsidRPr="000F5890">
        <w:rPr>
          <w:rFonts w:ascii="Times New Roman" w:eastAsia="方正仿宋_GBK" w:hAnsi="Times New Roman" w:cs="Times New Roman" w:hint="eastAsia"/>
          <w:sz w:val="32"/>
        </w:rPr>
        <w:t>负责组织对申报材料进行审核，确定推荐名单，在规定时间内将推荐文件报送省工信厅。</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（三）省工信厅组织专家进行评审以及必要的现场考查，审查合格的公示五个工作日，公示无异议的，予以认定</w:t>
      </w:r>
      <w:r w:rsidRPr="000F5890">
        <w:rPr>
          <w:rFonts w:ascii="Times New Roman" w:eastAsia="方正仿宋_GBK" w:hAnsi="Times New Roman" w:cs="Times New Roman"/>
          <w:sz w:val="32"/>
        </w:rPr>
        <w:t>并向社会公布</w:t>
      </w:r>
      <w:r w:rsidRPr="000F5890">
        <w:rPr>
          <w:rFonts w:ascii="Times New Roman" w:eastAsia="方正仿宋_GBK" w:hAnsi="Times New Roman" w:cs="Times New Roman" w:hint="eastAsia"/>
          <w:sz w:val="32"/>
        </w:rPr>
        <w:t>。</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黑体_GBK" w:hAnsi="Times New Roman" w:cs="Times New Roman"/>
          <w:sz w:val="32"/>
        </w:rPr>
        <w:t>第</w:t>
      </w:r>
      <w:r w:rsidRPr="000F5890">
        <w:rPr>
          <w:rFonts w:ascii="Times New Roman" w:eastAsia="方正黑体_GBK" w:hAnsi="Times New Roman" w:cs="Times New Roman" w:hint="eastAsia"/>
          <w:sz w:val="32"/>
        </w:rPr>
        <w:t>八</w:t>
      </w:r>
      <w:r w:rsidRPr="000F5890">
        <w:rPr>
          <w:rFonts w:ascii="Times New Roman" w:eastAsia="方正黑体_GBK" w:hAnsi="Times New Roman" w:cs="Times New Roman"/>
          <w:sz w:val="32"/>
        </w:rPr>
        <w:t>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hint="eastAsia"/>
          <w:sz w:val="32"/>
        </w:rPr>
        <w:t>江苏省工业设计中心原则</w:t>
      </w:r>
      <w:r w:rsidRPr="000F5890">
        <w:rPr>
          <w:rFonts w:ascii="Times New Roman" w:eastAsia="方正仿宋_GBK" w:hAnsi="Times New Roman" w:cs="Times New Roman"/>
          <w:sz w:val="32"/>
        </w:rPr>
        <w:t>上每年组织认定一次，江苏</w:t>
      </w:r>
      <w:r w:rsidRPr="000F5890">
        <w:rPr>
          <w:rFonts w:ascii="Times New Roman" w:eastAsia="方正仿宋_GBK" w:hAnsi="Times New Roman" w:cs="Times New Roman" w:hint="eastAsia"/>
          <w:sz w:val="32"/>
        </w:rPr>
        <w:t>省工业设计示范园区原则上每两年组织认定一次。</w:t>
      </w:r>
    </w:p>
    <w:p w:rsidR="000F5890" w:rsidRPr="000F5890" w:rsidRDefault="000F5890" w:rsidP="000F5890">
      <w:pPr>
        <w:snapToGrid w:val="0"/>
        <w:spacing w:line="590" w:lineRule="exact"/>
        <w:jc w:val="center"/>
        <w:rPr>
          <w:rFonts w:ascii="Times New Roman" w:eastAsia="方正黑体_GBK" w:hAnsi="Times New Roman" w:cs="Times New Roman"/>
          <w:sz w:val="32"/>
        </w:rPr>
      </w:pPr>
      <w:r w:rsidRPr="000F5890">
        <w:rPr>
          <w:rFonts w:ascii="Times New Roman" w:eastAsia="方正黑体_GBK" w:hAnsi="Times New Roman" w:cs="Times New Roman"/>
          <w:sz w:val="32"/>
        </w:rPr>
        <w:t>第</w:t>
      </w:r>
      <w:r w:rsidRPr="000F5890">
        <w:rPr>
          <w:rFonts w:ascii="Times New Roman" w:eastAsia="方正黑体_GBK" w:hAnsi="Times New Roman" w:cs="Times New Roman" w:hint="eastAsia"/>
          <w:sz w:val="32"/>
        </w:rPr>
        <w:t>三</w:t>
      </w:r>
      <w:r w:rsidRPr="000F5890">
        <w:rPr>
          <w:rFonts w:ascii="Times New Roman" w:eastAsia="方正黑体_GBK" w:hAnsi="Times New Roman" w:cs="Times New Roman"/>
          <w:sz w:val="32"/>
        </w:rPr>
        <w:t>章</w:t>
      </w:r>
      <w:r w:rsidRPr="000F5890">
        <w:rPr>
          <w:rFonts w:ascii="Times New Roman" w:eastAsia="方正黑体_GBK" w:hAnsi="Times New Roman" w:cs="Times New Roman" w:hint="eastAsia"/>
          <w:sz w:val="32"/>
        </w:rPr>
        <w:t xml:space="preserve"> </w:t>
      </w:r>
      <w:r w:rsidRPr="000F5890">
        <w:rPr>
          <w:rFonts w:ascii="Times New Roman" w:eastAsia="方正黑体_GBK" w:hAnsi="Times New Roman" w:cs="Times New Roman"/>
          <w:sz w:val="32"/>
        </w:rPr>
        <w:t xml:space="preserve"> </w:t>
      </w:r>
      <w:r w:rsidRPr="000F5890">
        <w:rPr>
          <w:rFonts w:ascii="Times New Roman" w:eastAsia="方正黑体_GBK" w:hAnsi="Times New Roman" w:cs="Times New Roman" w:hint="eastAsia"/>
          <w:sz w:val="32"/>
        </w:rPr>
        <w:t>培育与</w:t>
      </w:r>
      <w:r w:rsidRPr="000F5890">
        <w:rPr>
          <w:rFonts w:ascii="Times New Roman" w:eastAsia="方正黑体_GBK" w:hAnsi="Times New Roman" w:cs="Times New Roman"/>
          <w:sz w:val="32"/>
        </w:rPr>
        <w:t>管理</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黑体_GBK" w:hAnsi="Times New Roman" w:cs="Times New Roman"/>
          <w:sz w:val="32"/>
        </w:rPr>
        <w:t>第</w:t>
      </w:r>
      <w:r w:rsidRPr="000F5890">
        <w:rPr>
          <w:rFonts w:ascii="Times New Roman" w:eastAsia="方正黑体_GBK" w:hAnsi="Times New Roman" w:cs="Times New Roman" w:hint="eastAsia"/>
          <w:sz w:val="32"/>
        </w:rPr>
        <w:t>九</w:t>
      </w:r>
      <w:r w:rsidRPr="000F5890">
        <w:rPr>
          <w:rFonts w:ascii="Times New Roman" w:eastAsia="方正黑体_GBK" w:hAnsi="Times New Roman" w:cs="Times New Roman"/>
          <w:sz w:val="32"/>
        </w:rPr>
        <w:t>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hint="eastAsia"/>
          <w:sz w:val="32"/>
        </w:rPr>
        <w:t>省工信厅加强指导</w:t>
      </w:r>
      <w:r w:rsidRPr="000F5890">
        <w:rPr>
          <w:rFonts w:ascii="Times New Roman" w:eastAsia="方正仿宋_GBK" w:hAnsi="Times New Roman" w:cs="Times New Roman"/>
          <w:sz w:val="32"/>
        </w:rPr>
        <w:t>服务和政策</w:t>
      </w:r>
      <w:r w:rsidRPr="000F5890">
        <w:rPr>
          <w:rFonts w:ascii="Times New Roman" w:eastAsia="方正仿宋_GBK" w:hAnsi="Times New Roman" w:cs="Times New Roman" w:hint="eastAsia"/>
          <w:sz w:val="32"/>
        </w:rPr>
        <w:t>引导</w:t>
      </w:r>
      <w:r w:rsidRPr="000F5890">
        <w:rPr>
          <w:rFonts w:ascii="Times New Roman" w:eastAsia="方正仿宋_GBK" w:hAnsi="Times New Roman" w:cs="Times New Roman"/>
          <w:sz w:val="32"/>
        </w:rPr>
        <w:t>，构建工业设计中心梯度培育体系</w:t>
      </w:r>
      <w:r w:rsidRPr="000F5890">
        <w:rPr>
          <w:rFonts w:ascii="Times New Roman" w:eastAsia="方正仿宋_GBK" w:hAnsi="Times New Roman" w:cs="Times New Roman" w:hint="eastAsia"/>
          <w:sz w:val="32"/>
        </w:rPr>
        <w:t>。鼓励</w:t>
      </w:r>
      <w:r w:rsidRPr="000F5890">
        <w:rPr>
          <w:rFonts w:ascii="Times New Roman" w:eastAsia="方正仿宋_GBK" w:hAnsi="Times New Roman" w:cs="Times New Roman"/>
          <w:sz w:val="32"/>
        </w:rPr>
        <w:t>先进制造业集群和重点产业链龙头</w:t>
      </w:r>
      <w:r w:rsidRPr="000F5890">
        <w:rPr>
          <w:rFonts w:ascii="Times New Roman" w:eastAsia="方正仿宋_GBK" w:hAnsi="Times New Roman" w:cs="Times New Roman" w:hint="eastAsia"/>
          <w:sz w:val="32"/>
        </w:rPr>
        <w:t>骨干</w:t>
      </w:r>
      <w:r w:rsidRPr="000F5890">
        <w:rPr>
          <w:rFonts w:ascii="Times New Roman" w:eastAsia="方正仿宋_GBK" w:hAnsi="Times New Roman" w:cs="Times New Roman"/>
          <w:sz w:val="32"/>
        </w:rPr>
        <w:t>企业创建工业设计中心</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sz w:val="32"/>
        </w:rPr>
        <w:t>指导</w:t>
      </w:r>
      <w:r w:rsidRPr="000F5890">
        <w:rPr>
          <w:rFonts w:ascii="Times New Roman" w:eastAsia="方正仿宋_GBK" w:hAnsi="Times New Roman" w:cs="Times New Roman" w:hint="eastAsia"/>
          <w:sz w:val="32"/>
        </w:rPr>
        <w:t>市</w:t>
      </w:r>
      <w:r w:rsidRPr="000F5890">
        <w:rPr>
          <w:rFonts w:ascii="Times New Roman" w:eastAsia="方正仿宋_GBK" w:hAnsi="Times New Roman" w:cs="Times New Roman"/>
          <w:sz w:val="32"/>
        </w:rPr>
        <w:t>级主管部门开展市</w:t>
      </w:r>
      <w:r w:rsidRPr="000F5890">
        <w:rPr>
          <w:rFonts w:ascii="Times New Roman" w:eastAsia="方正仿宋_GBK" w:hAnsi="Times New Roman" w:cs="Times New Roman"/>
          <w:sz w:val="32"/>
        </w:rPr>
        <w:lastRenderedPageBreak/>
        <w:t>级工业设计中心认定管理</w:t>
      </w:r>
      <w:r w:rsidRPr="000F5890">
        <w:rPr>
          <w:rFonts w:ascii="Times New Roman" w:eastAsia="方正仿宋_GBK" w:hAnsi="Times New Roman" w:cs="Times New Roman" w:hint="eastAsia"/>
          <w:sz w:val="32"/>
        </w:rPr>
        <w:t>和</w:t>
      </w:r>
      <w:r w:rsidRPr="000F5890">
        <w:rPr>
          <w:rFonts w:ascii="Times New Roman" w:eastAsia="方正仿宋_GBK" w:hAnsi="Times New Roman" w:cs="Times New Roman"/>
          <w:sz w:val="32"/>
        </w:rPr>
        <w:t>培育</w:t>
      </w:r>
      <w:r w:rsidRPr="000F5890">
        <w:rPr>
          <w:rFonts w:ascii="Times New Roman" w:eastAsia="方正仿宋_GBK" w:hAnsi="Times New Roman" w:cs="Times New Roman" w:hint="eastAsia"/>
          <w:sz w:val="32"/>
        </w:rPr>
        <w:t>工作。建立</w:t>
      </w:r>
      <w:r w:rsidRPr="000F5890">
        <w:rPr>
          <w:rFonts w:ascii="Times New Roman" w:eastAsia="方正仿宋_GBK" w:hAnsi="Times New Roman" w:cs="Times New Roman"/>
          <w:sz w:val="32"/>
        </w:rPr>
        <w:t>省级工业设计中心培育库，</w:t>
      </w:r>
      <w:r w:rsidRPr="000F5890">
        <w:rPr>
          <w:rFonts w:ascii="Times New Roman" w:eastAsia="方正仿宋_GBK" w:hAnsi="Times New Roman" w:cs="Times New Roman" w:hint="eastAsia"/>
          <w:sz w:val="32"/>
        </w:rPr>
        <w:t>培育</w:t>
      </w:r>
      <w:r w:rsidRPr="000F5890">
        <w:rPr>
          <w:rFonts w:ascii="Times New Roman" w:eastAsia="方正仿宋_GBK" w:hAnsi="Times New Roman" w:cs="Times New Roman"/>
          <w:sz w:val="32"/>
        </w:rPr>
        <w:t>库每年</w:t>
      </w:r>
      <w:r w:rsidRPr="000F5890">
        <w:rPr>
          <w:rFonts w:ascii="Times New Roman" w:eastAsia="方正仿宋_GBK" w:hAnsi="Times New Roman" w:cs="Times New Roman" w:hint="eastAsia"/>
          <w:sz w:val="32"/>
        </w:rPr>
        <w:t>动态</w:t>
      </w:r>
      <w:r w:rsidRPr="000F5890">
        <w:rPr>
          <w:rFonts w:ascii="Times New Roman" w:eastAsia="方正仿宋_GBK" w:hAnsi="Times New Roman" w:cs="Times New Roman"/>
          <w:sz w:val="32"/>
        </w:rPr>
        <w:t>更新</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sz w:val="32"/>
        </w:rPr>
        <w:t>择优推荐</w:t>
      </w:r>
      <w:r w:rsidRPr="000F5890">
        <w:rPr>
          <w:rFonts w:ascii="Times New Roman" w:eastAsia="方正仿宋_GBK" w:hAnsi="Times New Roman" w:cs="Times New Roman" w:hint="eastAsia"/>
          <w:sz w:val="32"/>
        </w:rPr>
        <w:t>江苏</w:t>
      </w:r>
      <w:r w:rsidRPr="000F5890">
        <w:rPr>
          <w:rFonts w:ascii="Times New Roman" w:eastAsia="方正仿宋_GBK" w:hAnsi="Times New Roman" w:cs="Times New Roman"/>
          <w:sz w:val="32"/>
        </w:rPr>
        <w:t>省工业设计中心</w:t>
      </w:r>
      <w:r w:rsidRPr="000F5890">
        <w:rPr>
          <w:rFonts w:ascii="Times New Roman" w:eastAsia="方正仿宋_GBK" w:hAnsi="Times New Roman" w:cs="Times New Roman" w:hint="eastAsia"/>
          <w:sz w:val="32"/>
        </w:rPr>
        <w:t>申</w:t>
      </w:r>
      <w:r w:rsidRPr="000F5890">
        <w:rPr>
          <w:rFonts w:ascii="Times New Roman" w:eastAsia="方正仿宋_GBK" w:hAnsi="Times New Roman" w:cs="Times New Roman"/>
          <w:sz w:val="32"/>
        </w:rPr>
        <w:t>报国家</w:t>
      </w:r>
      <w:r w:rsidRPr="000F5890">
        <w:rPr>
          <w:rFonts w:ascii="Times New Roman" w:eastAsia="方正仿宋_GBK" w:hAnsi="Times New Roman" w:cs="Times New Roman" w:hint="eastAsia"/>
          <w:sz w:val="32"/>
        </w:rPr>
        <w:t>级工业</w:t>
      </w:r>
      <w:r w:rsidRPr="000F5890">
        <w:rPr>
          <w:rFonts w:ascii="Times New Roman" w:eastAsia="方正仿宋_GBK" w:hAnsi="Times New Roman" w:cs="Times New Roman"/>
          <w:sz w:val="32"/>
        </w:rPr>
        <w:t>设计中心</w:t>
      </w:r>
      <w:r w:rsidRPr="000F5890">
        <w:rPr>
          <w:rFonts w:ascii="Times New Roman" w:eastAsia="方正仿宋_GBK" w:hAnsi="Times New Roman" w:cs="Times New Roman" w:hint="eastAsia"/>
          <w:sz w:val="32"/>
        </w:rPr>
        <w:t>。</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市级主管部门</w:t>
      </w:r>
      <w:r w:rsidRPr="000F5890">
        <w:rPr>
          <w:rFonts w:ascii="Times New Roman" w:eastAsia="方正仿宋_GBK" w:hAnsi="Times New Roman" w:cs="Times New Roman" w:hint="eastAsia"/>
          <w:sz w:val="32"/>
        </w:rPr>
        <w:t>立足</w:t>
      </w:r>
      <w:r w:rsidRPr="000F5890">
        <w:rPr>
          <w:rFonts w:ascii="Times New Roman" w:eastAsia="方正仿宋_GBK" w:hAnsi="Times New Roman" w:cs="Times New Roman"/>
          <w:sz w:val="32"/>
        </w:rPr>
        <w:t>本地区产业发展特点和工业设计发展阶段</w:t>
      </w:r>
      <w:r w:rsidRPr="000F5890">
        <w:rPr>
          <w:rFonts w:ascii="Times New Roman" w:eastAsia="方正仿宋_GBK" w:hAnsi="Times New Roman" w:cs="Times New Roman" w:hint="eastAsia"/>
          <w:sz w:val="32"/>
        </w:rPr>
        <w:t>，有序</w:t>
      </w:r>
      <w:r w:rsidRPr="000F5890">
        <w:rPr>
          <w:rFonts w:ascii="Times New Roman" w:eastAsia="方正仿宋_GBK" w:hAnsi="Times New Roman" w:cs="Times New Roman"/>
          <w:sz w:val="32"/>
        </w:rPr>
        <w:t>开展本地区市级工业设计中心培育认定工作</w:t>
      </w:r>
      <w:r w:rsidRPr="000F5890">
        <w:rPr>
          <w:rFonts w:ascii="Times New Roman" w:eastAsia="方正仿宋_GBK" w:hAnsi="Times New Roman" w:cs="Times New Roman" w:hint="eastAsia"/>
          <w:sz w:val="32"/>
        </w:rPr>
        <w:t>。可</w:t>
      </w:r>
      <w:r w:rsidRPr="000F5890">
        <w:rPr>
          <w:rFonts w:ascii="Times New Roman" w:eastAsia="方正仿宋_GBK" w:hAnsi="Times New Roman" w:cs="Times New Roman"/>
          <w:sz w:val="32"/>
        </w:rPr>
        <w:t>参照</w:t>
      </w:r>
      <w:r w:rsidRPr="000F5890">
        <w:rPr>
          <w:rFonts w:ascii="Times New Roman" w:eastAsia="方正仿宋_GBK" w:hAnsi="Times New Roman" w:cs="Times New Roman" w:hint="eastAsia"/>
          <w:sz w:val="32"/>
        </w:rPr>
        <w:t>本办法</w:t>
      </w:r>
      <w:r w:rsidRPr="000F5890">
        <w:rPr>
          <w:rFonts w:ascii="Times New Roman" w:eastAsia="方正仿宋_GBK" w:hAnsi="Times New Roman" w:cs="Times New Roman"/>
          <w:sz w:val="32"/>
        </w:rPr>
        <w:t>制定完善市级工业设计中心认定管理办法</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sz w:val="32"/>
        </w:rPr>
        <w:t>发布后及时报送</w:t>
      </w:r>
      <w:r w:rsidRPr="000F5890">
        <w:rPr>
          <w:rFonts w:ascii="Times New Roman" w:eastAsia="方正仿宋_GBK" w:hAnsi="Times New Roman" w:cs="Times New Roman" w:hint="eastAsia"/>
          <w:sz w:val="32"/>
        </w:rPr>
        <w:t>省工信厅</w:t>
      </w:r>
      <w:r w:rsidRPr="000F5890">
        <w:rPr>
          <w:rFonts w:ascii="Times New Roman" w:eastAsia="方正仿宋_GBK" w:hAnsi="Times New Roman" w:cs="Times New Roman"/>
          <w:sz w:val="32"/>
        </w:rPr>
        <w:t>。</w:t>
      </w:r>
      <w:r w:rsidRPr="000F5890">
        <w:rPr>
          <w:rFonts w:ascii="Times New Roman" w:eastAsia="方正仿宋_GBK" w:hAnsi="Times New Roman" w:cs="Times New Roman" w:hint="eastAsia"/>
          <w:sz w:val="32"/>
        </w:rPr>
        <w:t>未</w:t>
      </w:r>
      <w:r w:rsidRPr="000F5890">
        <w:rPr>
          <w:rFonts w:ascii="Times New Roman" w:eastAsia="方正仿宋_GBK" w:hAnsi="Times New Roman" w:cs="Times New Roman"/>
          <w:sz w:val="32"/>
        </w:rPr>
        <w:t>开展</w:t>
      </w:r>
      <w:r w:rsidRPr="000F5890">
        <w:rPr>
          <w:rFonts w:ascii="Times New Roman" w:eastAsia="方正仿宋_GBK" w:hAnsi="Times New Roman" w:cs="Times New Roman" w:hint="eastAsia"/>
          <w:sz w:val="32"/>
        </w:rPr>
        <w:t>市级</w:t>
      </w:r>
      <w:r w:rsidRPr="000F5890">
        <w:rPr>
          <w:rFonts w:ascii="Times New Roman" w:eastAsia="方正仿宋_GBK" w:hAnsi="Times New Roman" w:cs="Times New Roman"/>
          <w:sz w:val="32"/>
        </w:rPr>
        <w:t>工业设计中心认定的</w:t>
      </w:r>
      <w:r w:rsidRPr="000F5890">
        <w:rPr>
          <w:rFonts w:ascii="Times New Roman" w:eastAsia="方正仿宋_GBK" w:hAnsi="Times New Roman" w:cs="Times New Roman" w:hint="eastAsia"/>
          <w:sz w:val="32"/>
        </w:rPr>
        <w:t>，应</w:t>
      </w:r>
      <w:r w:rsidRPr="000F5890">
        <w:rPr>
          <w:rFonts w:ascii="Times New Roman" w:eastAsia="方正仿宋_GBK" w:hAnsi="Times New Roman" w:cs="Times New Roman"/>
          <w:sz w:val="32"/>
        </w:rPr>
        <w:t>加强培育</w:t>
      </w:r>
      <w:r w:rsidRPr="000F5890">
        <w:rPr>
          <w:rFonts w:ascii="Times New Roman" w:eastAsia="方正仿宋_GBK" w:hAnsi="Times New Roman" w:cs="Times New Roman" w:hint="eastAsia"/>
          <w:sz w:val="32"/>
        </w:rPr>
        <w:t>引导</w:t>
      </w:r>
      <w:r w:rsidRPr="000F5890">
        <w:rPr>
          <w:rFonts w:ascii="Times New Roman" w:eastAsia="方正仿宋_GBK" w:hAnsi="Times New Roman" w:cs="Times New Roman"/>
          <w:sz w:val="32"/>
        </w:rPr>
        <w:t>，</w:t>
      </w:r>
      <w:r w:rsidRPr="000F5890">
        <w:rPr>
          <w:rFonts w:ascii="Times New Roman" w:eastAsia="方正仿宋_GBK" w:hAnsi="Times New Roman" w:cs="Times New Roman" w:hint="eastAsia"/>
          <w:sz w:val="32"/>
        </w:rPr>
        <w:t>按</w:t>
      </w:r>
      <w:r w:rsidRPr="000F5890">
        <w:rPr>
          <w:rFonts w:ascii="Times New Roman" w:eastAsia="方正仿宋_GBK" w:hAnsi="Times New Roman" w:cs="Times New Roman"/>
          <w:sz w:val="32"/>
        </w:rPr>
        <w:t>要求</w:t>
      </w:r>
      <w:r w:rsidRPr="000F5890">
        <w:rPr>
          <w:rFonts w:ascii="Times New Roman" w:eastAsia="方正仿宋_GBK" w:hAnsi="Times New Roman" w:cs="Times New Roman" w:hint="eastAsia"/>
          <w:sz w:val="32"/>
        </w:rPr>
        <w:t>组织</w:t>
      </w:r>
      <w:r w:rsidRPr="000F5890">
        <w:rPr>
          <w:rFonts w:ascii="Times New Roman" w:eastAsia="方正仿宋_GBK" w:hAnsi="Times New Roman" w:cs="Times New Roman"/>
          <w:sz w:val="32"/>
        </w:rPr>
        <w:t>本地企业申请</w:t>
      </w:r>
      <w:r w:rsidRPr="000F5890">
        <w:rPr>
          <w:rFonts w:ascii="Times New Roman" w:eastAsia="方正仿宋_GBK" w:hAnsi="Times New Roman" w:cs="Times New Roman" w:hint="eastAsia"/>
          <w:sz w:val="32"/>
        </w:rPr>
        <w:t>列</w:t>
      </w:r>
      <w:r w:rsidRPr="000F5890">
        <w:rPr>
          <w:rFonts w:ascii="Times New Roman" w:eastAsia="方正仿宋_GBK" w:hAnsi="Times New Roman" w:cs="Times New Roman"/>
          <w:sz w:val="32"/>
        </w:rPr>
        <w:t>入</w:t>
      </w:r>
      <w:r w:rsidRPr="000F5890">
        <w:rPr>
          <w:rFonts w:ascii="Times New Roman" w:eastAsia="方正仿宋_GBK" w:hAnsi="Times New Roman" w:cs="Times New Roman" w:hint="eastAsia"/>
          <w:sz w:val="32"/>
        </w:rPr>
        <w:t>省级</w:t>
      </w:r>
      <w:r w:rsidRPr="000F5890">
        <w:rPr>
          <w:rFonts w:ascii="Times New Roman" w:eastAsia="方正仿宋_GBK" w:hAnsi="Times New Roman" w:cs="Times New Roman"/>
          <w:sz w:val="32"/>
        </w:rPr>
        <w:t>工业设计中心培育库。</w:t>
      </w:r>
      <w:r w:rsidRPr="000F5890">
        <w:rPr>
          <w:rFonts w:ascii="Times New Roman" w:eastAsia="方正仿宋_GBK" w:hAnsi="Times New Roman" w:cs="Times New Roman" w:hint="eastAsia"/>
          <w:sz w:val="32"/>
        </w:rPr>
        <w:t>鼓励各</w:t>
      </w:r>
      <w:r w:rsidRPr="000F5890">
        <w:rPr>
          <w:rFonts w:ascii="Times New Roman" w:eastAsia="方正仿宋_GBK" w:hAnsi="Times New Roman" w:cs="Times New Roman"/>
          <w:sz w:val="32"/>
        </w:rPr>
        <w:t>地</w:t>
      </w:r>
      <w:r w:rsidRPr="000F5890">
        <w:rPr>
          <w:rFonts w:ascii="Times New Roman" w:eastAsia="方正仿宋_GBK" w:hAnsi="Times New Roman" w:cs="Times New Roman" w:hint="eastAsia"/>
          <w:sz w:val="32"/>
        </w:rPr>
        <w:t>结合</w:t>
      </w:r>
      <w:r w:rsidRPr="000F5890">
        <w:rPr>
          <w:rFonts w:ascii="Times New Roman" w:eastAsia="方正仿宋_GBK" w:hAnsi="Times New Roman" w:cs="Times New Roman"/>
          <w:sz w:val="32"/>
        </w:rPr>
        <w:t>当地实际给予</w:t>
      </w:r>
      <w:r w:rsidRPr="000F5890">
        <w:rPr>
          <w:rFonts w:ascii="Times New Roman" w:eastAsia="方正仿宋_GBK" w:hAnsi="Times New Roman" w:cs="Times New Roman" w:hint="eastAsia"/>
          <w:sz w:val="32"/>
        </w:rPr>
        <w:t>省</w:t>
      </w:r>
      <w:r w:rsidRPr="000F5890">
        <w:rPr>
          <w:rFonts w:ascii="Times New Roman" w:eastAsia="方正仿宋_GBK" w:hAnsi="Times New Roman" w:cs="Times New Roman"/>
          <w:sz w:val="32"/>
        </w:rPr>
        <w:t>级以上工业设计中心</w:t>
      </w:r>
      <w:r w:rsidRPr="000F5890">
        <w:rPr>
          <w:rFonts w:ascii="Times New Roman" w:eastAsia="方正仿宋_GBK" w:hAnsi="Times New Roman" w:cs="Times New Roman" w:hint="eastAsia"/>
          <w:sz w:val="32"/>
        </w:rPr>
        <w:t>一定</w:t>
      </w:r>
      <w:r w:rsidRPr="000F5890">
        <w:rPr>
          <w:rFonts w:ascii="Times New Roman" w:eastAsia="方正仿宋_GBK" w:hAnsi="Times New Roman" w:cs="Times New Roman"/>
          <w:sz w:val="32"/>
        </w:rPr>
        <w:t>的</w:t>
      </w:r>
      <w:r w:rsidRPr="000F5890">
        <w:rPr>
          <w:rFonts w:ascii="Times New Roman" w:eastAsia="方正仿宋_GBK" w:hAnsi="Times New Roman" w:cs="Times New Roman" w:hint="eastAsia"/>
          <w:sz w:val="32"/>
        </w:rPr>
        <w:t>资金奖励等扶持</w:t>
      </w:r>
      <w:r w:rsidRPr="000F5890">
        <w:rPr>
          <w:rFonts w:ascii="Times New Roman" w:eastAsia="方正仿宋_GBK" w:hAnsi="Times New Roman" w:cs="Times New Roman"/>
          <w:sz w:val="32"/>
        </w:rPr>
        <w:t>政策。</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黑体_GBK" w:hAnsi="Times New Roman" w:cs="Times New Roman"/>
          <w:sz w:val="32"/>
        </w:rPr>
        <w:t>第</w:t>
      </w:r>
      <w:r w:rsidRPr="000F5890">
        <w:rPr>
          <w:rFonts w:ascii="Times New Roman" w:eastAsia="方正黑体_GBK" w:hAnsi="Times New Roman" w:cs="Times New Roman" w:hint="eastAsia"/>
          <w:sz w:val="32"/>
        </w:rPr>
        <w:t>十</w:t>
      </w:r>
      <w:r w:rsidRPr="000F5890">
        <w:rPr>
          <w:rFonts w:ascii="Times New Roman" w:eastAsia="方正黑体_GBK" w:hAnsi="Times New Roman" w:cs="Times New Roman"/>
          <w:sz w:val="32"/>
        </w:rPr>
        <w:t>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hint="eastAsia"/>
          <w:sz w:val="32"/>
        </w:rPr>
        <w:t>江苏省工业设计中心和工业设计示范园区实施</w:t>
      </w:r>
      <w:r w:rsidRPr="000F5890">
        <w:rPr>
          <w:rFonts w:ascii="Times New Roman" w:eastAsia="方正仿宋_GBK" w:hAnsi="Times New Roman" w:cs="Times New Roman"/>
          <w:sz w:val="32"/>
        </w:rPr>
        <w:t>动态管理。</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（一）</w:t>
      </w:r>
      <w:r w:rsidRPr="000F5890">
        <w:rPr>
          <w:rFonts w:ascii="Times New Roman" w:eastAsia="方正仿宋_GBK" w:hAnsi="Times New Roman" w:cs="Times New Roman"/>
          <w:sz w:val="32"/>
        </w:rPr>
        <w:t>市级主管部门</w:t>
      </w:r>
      <w:r w:rsidRPr="000F5890">
        <w:rPr>
          <w:rFonts w:ascii="Times New Roman" w:eastAsia="方正仿宋_GBK" w:hAnsi="Times New Roman" w:cs="Times New Roman" w:hint="eastAsia"/>
          <w:sz w:val="32"/>
        </w:rPr>
        <w:t>加强</w:t>
      </w:r>
      <w:r w:rsidRPr="000F5890">
        <w:rPr>
          <w:rFonts w:ascii="Times New Roman" w:eastAsia="方正仿宋_GBK" w:hAnsi="Times New Roman" w:cs="Times New Roman"/>
          <w:sz w:val="32"/>
        </w:rPr>
        <w:t>对本地区已经认定的</w:t>
      </w:r>
      <w:r w:rsidRPr="000F5890">
        <w:rPr>
          <w:rFonts w:ascii="Times New Roman" w:eastAsia="方正仿宋_GBK" w:hAnsi="Times New Roman" w:cs="Times New Roman" w:hint="eastAsia"/>
          <w:sz w:val="32"/>
        </w:rPr>
        <w:t>省</w:t>
      </w:r>
      <w:r w:rsidRPr="000F5890">
        <w:rPr>
          <w:rFonts w:ascii="Times New Roman" w:eastAsia="方正仿宋_GBK" w:hAnsi="Times New Roman" w:cs="Times New Roman"/>
          <w:sz w:val="32"/>
        </w:rPr>
        <w:t>级</w:t>
      </w:r>
      <w:r w:rsidRPr="000F5890">
        <w:rPr>
          <w:rFonts w:ascii="Times New Roman" w:eastAsia="方正仿宋_GBK" w:hAnsi="Times New Roman" w:cs="Times New Roman" w:hint="eastAsia"/>
          <w:sz w:val="32"/>
        </w:rPr>
        <w:t>以</w:t>
      </w:r>
      <w:r w:rsidRPr="000F5890">
        <w:rPr>
          <w:rFonts w:ascii="Times New Roman" w:eastAsia="方正仿宋_GBK" w:hAnsi="Times New Roman" w:cs="Times New Roman"/>
          <w:sz w:val="32"/>
        </w:rPr>
        <w:t>上工业设计中心、工业设计示范园区的动态监测及日常指导</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sz w:val="32"/>
        </w:rPr>
        <w:t>每年</w:t>
      </w:r>
      <w:r w:rsidRPr="000F5890">
        <w:rPr>
          <w:rFonts w:ascii="Times New Roman" w:eastAsia="方正仿宋_GBK" w:hAnsi="Times New Roman" w:cs="Times New Roman"/>
          <w:sz w:val="32"/>
        </w:rPr>
        <w:t>12</w:t>
      </w:r>
      <w:r w:rsidRPr="000F5890">
        <w:rPr>
          <w:rFonts w:ascii="Times New Roman" w:eastAsia="方正仿宋_GBK" w:hAnsi="Times New Roman" w:cs="Times New Roman"/>
          <w:sz w:val="32"/>
        </w:rPr>
        <w:t>月</w:t>
      </w:r>
      <w:r w:rsidRPr="000F5890">
        <w:rPr>
          <w:rFonts w:ascii="Times New Roman" w:eastAsia="方正仿宋_GBK" w:hAnsi="Times New Roman" w:cs="Times New Roman"/>
          <w:sz w:val="32"/>
        </w:rPr>
        <w:t>31</w:t>
      </w:r>
      <w:r w:rsidRPr="000F5890">
        <w:rPr>
          <w:rFonts w:ascii="Times New Roman" w:eastAsia="方正仿宋_GBK" w:hAnsi="Times New Roman" w:cs="Times New Roman"/>
          <w:sz w:val="32"/>
        </w:rPr>
        <w:t>日前，</w:t>
      </w:r>
      <w:r w:rsidRPr="000F5890">
        <w:rPr>
          <w:rFonts w:ascii="Times New Roman" w:eastAsia="方正仿宋_GBK" w:hAnsi="Times New Roman" w:cs="Times New Roman"/>
          <w:sz w:val="32"/>
        </w:rPr>
        <w:lastRenderedPageBreak/>
        <w:t>将</w:t>
      </w:r>
      <w:r w:rsidRPr="000F5890">
        <w:rPr>
          <w:rFonts w:ascii="Times New Roman" w:eastAsia="方正仿宋_GBK" w:hAnsi="Times New Roman" w:cs="Times New Roman" w:hint="eastAsia"/>
          <w:sz w:val="32"/>
        </w:rPr>
        <w:t>动态</w:t>
      </w:r>
      <w:r w:rsidRPr="000F5890">
        <w:rPr>
          <w:rFonts w:ascii="Times New Roman" w:eastAsia="方正仿宋_GBK" w:hAnsi="Times New Roman" w:cs="Times New Roman"/>
          <w:sz w:val="32"/>
        </w:rPr>
        <w:t>监测</w:t>
      </w:r>
      <w:r w:rsidRPr="000F5890">
        <w:rPr>
          <w:rFonts w:ascii="Times New Roman" w:eastAsia="方正仿宋_GBK" w:hAnsi="Times New Roman" w:cs="Times New Roman" w:hint="eastAsia"/>
          <w:sz w:val="32"/>
        </w:rPr>
        <w:t>情况及本地区工业设计</w:t>
      </w:r>
      <w:r w:rsidRPr="000F5890">
        <w:rPr>
          <w:rFonts w:ascii="Times New Roman" w:eastAsia="方正仿宋_GBK" w:hAnsi="Times New Roman" w:cs="Times New Roman"/>
          <w:sz w:val="32"/>
        </w:rPr>
        <w:t>发展情况报</w:t>
      </w:r>
      <w:r w:rsidRPr="000F5890">
        <w:rPr>
          <w:rFonts w:ascii="Times New Roman" w:eastAsia="方正仿宋_GBK" w:hAnsi="Times New Roman" w:cs="Times New Roman" w:hint="eastAsia"/>
          <w:sz w:val="32"/>
        </w:rPr>
        <w:t>送省工信厅。</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（二）认定及复核的有效期为</w:t>
      </w:r>
      <w:r w:rsidRPr="000F5890">
        <w:rPr>
          <w:rFonts w:ascii="Times New Roman" w:eastAsia="方正仿宋_GBK" w:hAnsi="Times New Roman" w:cs="Times New Roman" w:hint="eastAsia"/>
          <w:sz w:val="32"/>
        </w:rPr>
        <w:t>4</w:t>
      </w:r>
      <w:r w:rsidRPr="000F5890">
        <w:rPr>
          <w:rFonts w:ascii="Times New Roman" w:eastAsia="方正仿宋_GBK" w:hAnsi="Times New Roman" w:cs="Times New Roman" w:hint="eastAsia"/>
          <w:sz w:val="32"/>
        </w:rPr>
        <w:t>年，到期应参加复核评价。参加</w:t>
      </w:r>
      <w:r w:rsidRPr="000F5890">
        <w:rPr>
          <w:rFonts w:ascii="Times New Roman" w:eastAsia="方正仿宋_GBK" w:hAnsi="Times New Roman" w:cs="Times New Roman"/>
          <w:sz w:val="32"/>
        </w:rPr>
        <w:t>复核评价的应</w:t>
      </w:r>
      <w:r w:rsidRPr="000F5890">
        <w:rPr>
          <w:rFonts w:ascii="Times New Roman" w:eastAsia="方正仿宋_GBK" w:hAnsi="Times New Roman" w:cs="Times New Roman" w:hint="eastAsia"/>
          <w:sz w:val="32"/>
        </w:rPr>
        <w:t>按照要求在指定信息平台提交有关复核材料，经</w:t>
      </w:r>
      <w:r w:rsidRPr="000F5890">
        <w:rPr>
          <w:rFonts w:ascii="Times New Roman" w:eastAsia="方正仿宋_GBK" w:hAnsi="Times New Roman" w:cs="Times New Roman"/>
          <w:sz w:val="32"/>
        </w:rPr>
        <w:t>市级主管部门</w:t>
      </w:r>
      <w:r w:rsidRPr="000F5890">
        <w:rPr>
          <w:rFonts w:ascii="Times New Roman" w:eastAsia="方正仿宋_GBK" w:hAnsi="Times New Roman" w:cs="Times New Roman" w:hint="eastAsia"/>
          <w:sz w:val="32"/>
        </w:rPr>
        <w:t>审核同意后，按要求报送省工信厅。省工信厅组织复核评价并公布复核</w:t>
      </w:r>
      <w:r w:rsidRPr="000F5890">
        <w:rPr>
          <w:rFonts w:ascii="Times New Roman" w:eastAsia="方正仿宋_GBK" w:hAnsi="Times New Roman" w:cs="Times New Roman"/>
          <w:sz w:val="32"/>
        </w:rPr>
        <w:t>评价</w:t>
      </w:r>
      <w:r w:rsidRPr="000F5890">
        <w:rPr>
          <w:rFonts w:ascii="Times New Roman" w:eastAsia="方正仿宋_GBK" w:hAnsi="Times New Roman" w:cs="Times New Roman" w:hint="eastAsia"/>
          <w:sz w:val="32"/>
        </w:rPr>
        <w:t>结果，复核评价</w:t>
      </w:r>
      <w:r w:rsidRPr="000F5890">
        <w:rPr>
          <w:rFonts w:ascii="Times New Roman" w:eastAsia="方正仿宋_GBK" w:hAnsi="Times New Roman" w:cs="Times New Roman"/>
          <w:sz w:val="32"/>
        </w:rPr>
        <w:t>结果分为合格</w:t>
      </w:r>
      <w:r w:rsidRPr="000F5890">
        <w:rPr>
          <w:rFonts w:ascii="Times New Roman" w:eastAsia="方正仿宋_GBK" w:hAnsi="Times New Roman" w:cs="Times New Roman" w:hint="eastAsia"/>
          <w:sz w:val="32"/>
        </w:rPr>
        <w:t>和</w:t>
      </w:r>
      <w:r w:rsidRPr="000F5890">
        <w:rPr>
          <w:rFonts w:ascii="Times New Roman" w:eastAsia="方正仿宋_GBK" w:hAnsi="Times New Roman" w:cs="Times New Roman"/>
          <w:sz w:val="32"/>
        </w:rPr>
        <w:t>不合格。</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（三）有</w:t>
      </w:r>
      <w:r w:rsidRPr="000F5890">
        <w:rPr>
          <w:rFonts w:ascii="Times New Roman" w:eastAsia="方正仿宋_GBK" w:hAnsi="Times New Roman" w:cs="Times New Roman"/>
          <w:sz w:val="32"/>
        </w:rPr>
        <w:t>下列</w:t>
      </w:r>
      <w:r w:rsidRPr="000F5890">
        <w:rPr>
          <w:rFonts w:ascii="Times New Roman" w:eastAsia="方正仿宋_GBK" w:hAnsi="Times New Roman" w:cs="Times New Roman" w:hint="eastAsia"/>
          <w:sz w:val="32"/>
        </w:rPr>
        <w:t>情形之一</w:t>
      </w:r>
      <w:r w:rsidRPr="000F5890">
        <w:rPr>
          <w:rFonts w:ascii="Times New Roman" w:eastAsia="方正仿宋_GBK" w:hAnsi="Times New Roman" w:cs="Times New Roman"/>
          <w:sz w:val="32"/>
        </w:rPr>
        <w:t>的，</w:t>
      </w:r>
      <w:r w:rsidRPr="000F5890">
        <w:rPr>
          <w:rFonts w:ascii="Times New Roman" w:eastAsia="方正仿宋_GBK" w:hAnsi="Times New Roman" w:cs="Times New Roman" w:hint="eastAsia"/>
          <w:sz w:val="32"/>
        </w:rPr>
        <w:t>撤销江苏省</w:t>
      </w:r>
      <w:r w:rsidRPr="000F5890">
        <w:rPr>
          <w:rFonts w:ascii="Times New Roman" w:eastAsia="方正仿宋_GBK" w:hAnsi="Times New Roman" w:cs="Times New Roman"/>
          <w:sz w:val="32"/>
        </w:rPr>
        <w:t>工业设计中心</w:t>
      </w:r>
      <w:r w:rsidRPr="000F5890">
        <w:rPr>
          <w:rFonts w:ascii="Times New Roman" w:eastAsia="方正仿宋_GBK" w:hAnsi="Times New Roman" w:cs="Times New Roman" w:hint="eastAsia"/>
          <w:sz w:val="32"/>
        </w:rPr>
        <w:t>或</w:t>
      </w:r>
      <w:r w:rsidRPr="000F5890">
        <w:rPr>
          <w:rFonts w:ascii="Times New Roman" w:eastAsia="方正仿宋_GBK" w:hAnsi="Times New Roman" w:cs="Times New Roman"/>
          <w:sz w:val="32"/>
        </w:rPr>
        <w:t>江苏省工业设计示范园区称号，且</w:t>
      </w:r>
      <w:r w:rsidRPr="000F5890">
        <w:rPr>
          <w:rFonts w:ascii="Times New Roman" w:eastAsia="方正仿宋_GBK" w:hAnsi="Times New Roman" w:cs="Times New Roman" w:hint="eastAsia"/>
          <w:sz w:val="32"/>
        </w:rPr>
        <w:t>2</w:t>
      </w:r>
      <w:r w:rsidRPr="000F5890">
        <w:rPr>
          <w:rFonts w:ascii="Times New Roman" w:eastAsia="方正仿宋_GBK" w:hAnsi="Times New Roman" w:cs="Times New Roman" w:hint="eastAsia"/>
          <w:sz w:val="32"/>
        </w:rPr>
        <w:t>年内不得重新申报：</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1</w:t>
      </w:r>
      <w:r w:rsidRPr="000F5890">
        <w:rPr>
          <w:rFonts w:ascii="Times New Roman" w:eastAsia="方正仿宋_GBK" w:hAnsi="Times New Roman" w:cs="Times New Roman" w:hint="eastAsia"/>
          <w:sz w:val="32"/>
        </w:rPr>
        <w:t>、复核评价结果为不合格的；</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2</w:t>
      </w:r>
      <w:r w:rsidRPr="000F5890">
        <w:rPr>
          <w:rFonts w:ascii="Times New Roman" w:eastAsia="方正仿宋_GBK" w:hAnsi="Times New Roman" w:cs="Times New Roman" w:hint="eastAsia"/>
          <w:sz w:val="32"/>
        </w:rPr>
        <w:t>、自行放弃复核或未按规定参加复核；</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3</w:t>
      </w:r>
      <w:r w:rsidRPr="000F5890">
        <w:rPr>
          <w:rFonts w:ascii="Times New Roman" w:eastAsia="方正仿宋_GBK" w:hAnsi="Times New Roman" w:cs="Times New Roman" w:hint="eastAsia"/>
          <w:sz w:val="32"/>
        </w:rPr>
        <w:t>、连续</w:t>
      </w:r>
      <w:r w:rsidRPr="000F5890">
        <w:rPr>
          <w:rFonts w:ascii="Times New Roman" w:eastAsia="方正仿宋_GBK" w:hAnsi="Times New Roman" w:cs="Times New Roman"/>
          <w:sz w:val="32"/>
        </w:rPr>
        <w:t>两年</w:t>
      </w:r>
      <w:r w:rsidRPr="000F5890">
        <w:rPr>
          <w:rFonts w:ascii="Times New Roman" w:eastAsia="方正仿宋_GBK" w:hAnsi="Times New Roman" w:cs="Times New Roman" w:hint="eastAsia"/>
          <w:sz w:val="32"/>
        </w:rPr>
        <w:t>未</w:t>
      </w:r>
      <w:r w:rsidRPr="000F5890">
        <w:rPr>
          <w:rFonts w:ascii="Times New Roman" w:eastAsia="方正仿宋_GBK" w:hAnsi="Times New Roman" w:cs="Times New Roman"/>
          <w:sz w:val="32"/>
        </w:rPr>
        <w:t>按</w:t>
      </w:r>
      <w:r w:rsidRPr="000F5890">
        <w:rPr>
          <w:rFonts w:ascii="Times New Roman" w:eastAsia="方正仿宋_GBK" w:hAnsi="Times New Roman" w:cs="Times New Roman" w:hint="eastAsia"/>
          <w:sz w:val="32"/>
        </w:rPr>
        <w:t>规定</w:t>
      </w:r>
      <w:r w:rsidRPr="000F5890">
        <w:rPr>
          <w:rFonts w:ascii="Times New Roman" w:eastAsia="方正仿宋_GBK" w:hAnsi="Times New Roman" w:cs="Times New Roman"/>
          <w:sz w:val="32"/>
        </w:rPr>
        <w:t>报送动态监测情况</w:t>
      </w:r>
      <w:r w:rsidRPr="000F5890">
        <w:rPr>
          <w:rFonts w:ascii="Times New Roman" w:eastAsia="方正仿宋_GBK" w:hAnsi="Times New Roman" w:cs="Times New Roman" w:hint="eastAsia"/>
          <w:sz w:val="32"/>
        </w:rPr>
        <w:t>。</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（四）有</w:t>
      </w:r>
      <w:r w:rsidRPr="000F5890">
        <w:rPr>
          <w:rFonts w:ascii="Times New Roman" w:eastAsia="方正仿宋_GBK" w:hAnsi="Times New Roman" w:cs="Times New Roman"/>
          <w:sz w:val="32"/>
        </w:rPr>
        <w:t>下列</w:t>
      </w:r>
      <w:r w:rsidRPr="000F5890">
        <w:rPr>
          <w:rFonts w:ascii="Times New Roman" w:eastAsia="方正仿宋_GBK" w:hAnsi="Times New Roman" w:cs="Times New Roman" w:hint="eastAsia"/>
          <w:sz w:val="32"/>
        </w:rPr>
        <w:t>情形之一</w:t>
      </w:r>
      <w:r w:rsidRPr="000F5890">
        <w:rPr>
          <w:rFonts w:ascii="Times New Roman" w:eastAsia="方正仿宋_GBK" w:hAnsi="Times New Roman" w:cs="Times New Roman"/>
          <w:sz w:val="32"/>
        </w:rPr>
        <w:t>的，</w:t>
      </w:r>
      <w:r w:rsidRPr="000F5890">
        <w:rPr>
          <w:rFonts w:ascii="Times New Roman" w:eastAsia="方正仿宋_GBK" w:hAnsi="Times New Roman" w:cs="Times New Roman" w:hint="eastAsia"/>
          <w:sz w:val="32"/>
        </w:rPr>
        <w:t>撤销江苏省</w:t>
      </w:r>
      <w:r w:rsidRPr="000F5890">
        <w:rPr>
          <w:rFonts w:ascii="Times New Roman" w:eastAsia="方正仿宋_GBK" w:hAnsi="Times New Roman" w:cs="Times New Roman"/>
          <w:sz w:val="32"/>
        </w:rPr>
        <w:t>工业设计中心</w:t>
      </w:r>
      <w:r w:rsidRPr="000F5890">
        <w:rPr>
          <w:rFonts w:ascii="Times New Roman" w:eastAsia="方正仿宋_GBK" w:hAnsi="Times New Roman" w:cs="Times New Roman" w:hint="eastAsia"/>
          <w:sz w:val="32"/>
        </w:rPr>
        <w:t>或</w:t>
      </w:r>
      <w:r w:rsidRPr="000F5890">
        <w:rPr>
          <w:rFonts w:ascii="Times New Roman" w:eastAsia="方正仿宋_GBK" w:hAnsi="Times New Roman" w:cs="Times New Roman"/>
          <w:sz w:val="32"/>
        </w:rPr>
        <w:t>江苏省工业设计示范园区称号，且</w:t>
      </w:r>
      <w:r w:rsidRPr="000F5890">
        <w:rPr>
          <w:rFonts w:ascii="Times New Roman" w:eastAsia="方正仿宋_GBK" w:hAnsi="Times New Roman" w:cs="Times New Roman"/>
          <w:sz w:val="32"/>
        </w:rPr>
        <w:t>4</w:t>
      </w:r>
      <w:r w:rsidRPr="000F5890">
        <w:rPr>
          <w:rFonts w:ascii="Times New Roman" w:eastAsia="方正仿宋_GBK" w:hAnsi="Times New Roman" w:cs="Times New Roman" w:hint="eastAsia"/>
          <w:sz w:val="32"/>
        </w:rPr>
        <w:t>年内不得重新申报：</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1</w:t>
      </w:r>
      <w:r w:rsidRPr="000F5890">
        <w:rPr>
          <w:rFonts w:ascii="Times New Roman" w:eastAsia="方正仿宋_GBK" w:hAnsi="Times New Roman" w:cs="Times New Roman"/>
          <w:sz w:val="32"/>
        </w:rPr>
        <w:t>、</w:t>
      </w:r>
      <w:r w:rsidRPr="000F5890">
        <w:rPr>
          <w:rFonts w:ascii="Times New Roman" w:eastAsia="方正仿宋_GBK" w:hAnsi="Times New Roman" w:cs="Times New Roman" w:hint="eastAsia"/>
          <w:sz w:val="32"/>
        </w:rPr>
        <w:t>在申请认定和接受管理过程中存在弄</w:t>
      </w:r>
      <w:r w:rsidRPr="000F5890">
        <w:rPr>
          <w:rFonts w:ascii="Times New Roman" w:eastAsia="方正仿宋_GBK" w:hAnsi="Times New Roman" w:cs="Times New Roman" w:hint="eastAsia"/>
          <w:sz w:val="32"/>
        </w:rPr>
        <w:lastRenderedPageBreak/>
        <w:t>虚作假、违反相关规定的；</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2</w:t>
      </w:r>
      <w:r w:rsidRPr="000F5890">
        <w:rPr>
          <w:rFonts w:ascii="Times New Roman" w:eastAsia="方正仿宋_GBK" w:hAnsi="Times New Roman" w:cs="Times New Roman" w:hint="eastAsia"/>
          <w:sz w:val="32"/>
        </w:rPr>
        <w:t>、发生重大环保、质量和安全事故的，被列为严重失信主体的；</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3</w:t>
      </w:r>
      <w:r w:rsidRPr="000F5890">
        <w:rPr>
          <w:rFonts w:ascii="Times New Roman" w:eastAsia="方正仿宋_GBK" w:hAnsi="Times New Roman" w:cs="Times New Roman" w:hint="eastAsia"/>
          <w:sz w:val="32"/>
        </w:rPr>
        <w:t>、有重大违法行为或涉嫌重大违法正在接受有关部门审查的。</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hint="eastAsia"/>
          <w:sz w:val="32"/>
        </w:rPr>
        <w:t>（五）中心所</w:t>
      </w:r>
      <w:r w:rsidRPr="000F5890">
        <w:rPr>
          <w:rFonts w:ascii="Times New Roman" w:eastAsia="方正仿宋_GBK" w:hAnsi="Times New Roman" w:cs="Times New Roman"/>
          <w:sz w:val="32"/>
        </w:rPr>
        <w:t>在企业或园区</w:t>
      </w:r>
      <w:r w:rsidRPr="000F5890">
        <w:rPr>
          <w:rFonts w:ascii="Times New Roman" w:eastAsia="方正仿宋_GBK" w:hAnsi="Times New Roman" w:cs="Times New Roman" w:hint="eastAsia"/>
          <w:sz w:val="32"/>
        </w:rPr>
        <w:t>发生更名、重组、依法终止等重大调整的，市级主管部门应及时将有关情况报省工信厅。</w:t>
      </w:r>
      <w:r w:rsidRPr="000F5890">
        <w:rPr>
          <w:rFonts w:ascii="Times New Roman" w:eastAsia="方正仿宋_GBK" w:hAnsi="Times New Roman" w:cs="Times New Roman"/>
          <w:sz w:val="32"/>
        </w:rPr>
        <w:t xml:space="preserve"> </w:t>
      </w:r>
    </w:p>
    <w:p w:rsidR="000F5890" w:rsidRPr="000F5890" w:rsidRDefault="000F5890" w:rsidP="000F5890">
      <w:pPr>
        <w:snapToGrid w:val="0"/>
        <w:spacing w:line="590" w:lineRule="exact"/>
        <w:jc w:val="center"/>
        <w:rPr>
          <w:rFonts w:ascii="Times New Roman" w:eastAsia="方正黑体_GBK" w:hAnsi="Times New Roman" w:cs="Times New Roman"/>
          <w:sz w:val="32"/>
        </w:rPr>
      </w:pPr>
      <w:r w:rsidRPr="000F5890">
        <w:rPr>
          <w:rFonts w:ascii="Times New Roman" w:eastAsia="方正黑体_GBK" w:hAnsi="Times New Roman" w:cs="Times New Roman"/>
          <w:sz w:val="32"/>
        </w:rPr>
        <w:t>第</w:t>
      </w:r>
      <w:r w:rsidRPr="000F5890">
        <w:rPr>
          <w:rFonts w:ascii="Times New Roman" w:eastAsia="方正黑体_GBK" w:hAnsi="Times New Roman" w:cs="Times New Roman" w:hint="eastAsia"/>
          <w:sz w:val="32"/>
        </w:rPr>
        <w:t>四</w:t>
      </w:r>
      <w:r w:rsidRPr="000F5890">
        <w:rPr>
          <w:rFonts w:ascii="Times New Roman" w:eastAsia="方正黑体_GBK" w:hAnsi="Times New Roman" w:cs="Times New Roman"/>
          <w:sz w:val="32"/>
        </w:rPr>
        <w:t>章</w:t>
      </w:r>
      <w:r w:rsidRPr="000F5890">
        <w:rPr>
          <w:rFonts w:ascii="Times New Roman" w:eastAsia="方正黑体_GBK" w:hAnsi="Times New Roman" w:cs="Times New Roman"/>
          <w:sz w:val="32"/>
        </w:rPr>
        <w:t xml:space="preserve">  </w:t>
      </w:r>
      <w:r w:rsidRPr="000F5890">
        <w:rPr>
          <w:rFonts w:ascii="Times New Roman" w:eastAsia="方正黑体_GBK" w:hAnsi="Times New Roman" w:cs="Times New Roman"/>
          <w:sz w:val="32"/>
        </w:rPr>
        <w:t>附</w:t>
      </w:r>
      <w:r w:rsidRPr="000F5890">
        <w:rPr>
          <w:rFonts w:ascii="Times New Roman" w:eastAsia="方正黑体_GBK" w:hAnsi="Times New Roman" w:cs="Times New Roman" w:hint="eastAsia"/>
          <w:sz w:val="32"/>
        </w:rPr>
        <w:t xml:space="preserve">  </w:t>
      </w:r>
      <w:r w:rsidRPr="000F5890">
        <w:rPr>
          <w:rFonts w:ascii="Times New Roman" w:eastAsia="方正黑体_GBK" w:hAnsi="Times New Roman" w:cs="Times New Roman"/>
          <w:sz w:val="32"/>
        </w:rPr>
        <w:t>则</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黑体_GBK" w:hAnsi="Times New Roman" w:cs="Times New Roman"/>
          <w:sz w:val="32"/>
        </w:rPr>
        <w:t>第十</w:t>
      </w:r>
      <w:r w:rsidRPr="000F5890">
        <w:rPr>
          <w:rFonts w:ascii="Times New Roman" w:eastAsia="方正黑体_GBK" w:hAnsi="Times New Roman" w:cs="Times New Roman" w:hint="eastAsia"/>
          <w:sz w:val="32"/>
        </w:rPr>
        <w:t>一</w:t>
      </w:r>
      <w:r w:rsidRPr="000F5890">
        <w:rPr>
          <w:rFonts w:ascii="Times New Roman" w:eastAsia="方正黑体_GBK" w:hAnsi="Times New Roman" w:cs="Times New Roman"/>
          <w:sz w:val="32"/>
        </w:rPr>
        <w:t>条</w:t>
      </w:r>
      <w:r w:rsidRPr="000F5890">
        <w:rPr>
          <w:rFonts w:ascii="Times New Roman" w:eastAsia="方正仿宋_GBK" w:hAnsi="Times New Roman" w:cs="Times New Roman"/>
          <w:sz w:val="32"/>
        </w:rPr>
        <w:t xml:space="preserve">  </w:t>
      </w:r>
      <w:r w:rsidRPr="000F5890">
        <w:rPr>
          <w:rFonts w:ascii="Times New Roman" w:eastAsia="方正仿宋_GBK" w:hAnsi="Times New Roman" w:cs="Times New Roman"/>
          <w:sz w:val="32"/>
        </w:rPr>
        <w:t>本办法由</w:t>
      </w:r>
      <w:r w:rsidRPr="000F5890">
        <w:rPr>
          <w:rFonts w:ascii="Times New Roman" w:eastAsia="方正仿宋_GBK" w:hAnsi="Times New Roman" w:cs="Times New Roman" w:hint="eastAsia"/>
          <w:sz w:val="32"/>
        </w:rPr>
        <w:t>省工信厅</w:t>
      </w:r>
      <w:r w:rsidRPr="000F5890">
        <w:rPr>
          <w:rFonts w:ascii="Times New Roman" w:eastAsia="方正仿宋_GBK" w:hAnsi="Times New Roman" w:cs="Times New Roman"/>
          <w:sz w:val="32"/>
        </w:rPr>
        <w:t>负责解释。</w:t>
      </w: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黑体_GBK" w:hAnsi="Times New Roman" w:cs="Times New Roman"/>
          <w:sz w:val="32"/>
        </w:rPr>
        <w:t>第十二条</w:t>
      </w:r>
      <w:r w:rsidRPr="000F5890">
        <w:rPr>
          <w:rFonts w:ascii="Times New Roman" w:eastAsia="方正仿宋_GBK" w:hAnsi="Times New Roman" w:cs="Times New Roman" w:hint="eastAsia"/>
          <w:sz w:val="32"/>
        </w:rPr>
        <w:t xml:space="preserve">  </w:t>
      </w:r>
      <w:r w:rsidRPr="000F5890">
        <w:rPr>
          <w:rFonts w:ascii="Times New Roman" w:eastAsia="方正仿宋_GBK" w:hAnsi="Times New Roman" w:cs="Times New Roman" w:hint="eastAsia"/>
          <w:sz w:val="32"/>
        </w:rPr>
        <w:t>本办法自</w:t>
      </w:r>
      <w:r w:rsidRPr="000F5890">
        <w:rPr>
          <w:rFonts w:ascii="Times New Roman" w:eastAsia="方正仿宋_GBK" w:hAnsi="Times New Roman" w:cs="Times New Roman" w:hint="eastAsia"/>
          <w:sz w:val="32"/>
        </w:rPr>
        <w:t>2</w:t>
      </w:r>
      <w:r w:rsidRPr="000F5890">
        <w:rPr>
          <w:rFonts w:ascii="Times New Roman" w:eastAsia="方正仿宋_GBK" w:hAnsi="Times New Roman" w:cs="Times New Roman"/>
          <w:sz w:val="32"/>
        </w:rPr>
        <w:t>024</w:t>
      </w:r>
      <w:r w:rsidRPr="000F5890">
        <w:rPr>
          <w:rFonts w:ascii="Times New Roman" w:eastAsia="方正仿宋_GBK" w:hAnsi="Times New Roman" w:cs="Times New Roman" w:hint="eastAsia"/>
          <w:sz w:val="32"/>
        </w:rPr>
        <w:t>年</w:t>
      </w:r>
      <w:r w:rsidRPr="000F5890">
        <w:rPr>
          <w:rFonts w:ascii="Times New Roman" w:eastAsia="方正仿宋_GBK" w:hAnsi="Times New Roman" w:cs="Times New Roman"/>
          <w:sz w:val="32"/>
        </w:rPr>
        <w:t>2</w:t>
      </w:r>
      <w:r w:rsidRPr="000F5890">
        <w:rPr>
          <w:rFonts w:ascii="Times New Roman" w:eastAsia="方正仿宋_GBK" w:hAnsi="Times New Roman" w:cs="Times New Roman"/>
          <w:sz w:val="32"/>
        </w:rPr>
        <w:t>月</w:t>
      </w:r>
      <w:r w:rsidR="004A0354">
        <w:rPr>
          <w:rFonts w:ascii="Times New Roman" w:eastAsia="方正仿宋_GBK" w:hAnsi="Times New Roman" w:cs="Times New Roman"/>
          <w:sz w:val="32"/>
        </w:rPr>
        <w:t>10</w:t>
      </w:r>
      <w:r w:rsidRPr="000F5890">
        <w:rPr>
          <w:rFonts w:ascii="Times New Roman" w:eastAsia="方正仿宋_GBK" w:hAnsi="Times New Roman" w:cs="Times New Roman"/>
          <w:sz w:val="32"/>
        </w:rPr>
        <w:t>日</w:t>
      </w:r>
      <w:r w:rsidRPr="000F5890">
        <w:rPr>
          <w:rFonts w:ascii="Times New Roman" w:eastAsia="方正仿宋_GBK" w:hAnsi="Times New Roman" w:cs="Times New Roman" w:hint="eastAsia"/>
          <w:sz w:val="32"/>
        </w:rPr>
        <w:t>起实施，</w:t>
      </w:r>
      <w:r w:rsidRPr="000F5890">
        <w:rPr>
          <w:rFonts w:ascii="Times New Roman" w:eastAsia="方正仿宋_GBK" w:hAnsi="Times New Roman" w:cs="Times New Roman"/>
          <w:sz w:val="32"/>
        </w:rPr>
        <w:t>有效期</w:t>
      </w:r>
      <w:r w:rsidRPr="000F5890">
        <w:rPr>
          <w:rFonts w:ascii="Times New Roman" w:eastAsia="方正仿宋_GBK" w:hAnsi="Times New Roman" w:cs="Times New Roman" w:hint="eastAsia"/>
          <w:sz w:val="32"/>
        </w:rPr>
        <w:t>5</w:t>
      </w:r>
      <w:r w:rsidRPr="000F5890">
        <w:rPr>
          <w:rFonts w:ascii="Times New Roman" w:eastAsia="方正仿宋_GBK" w:hAnsi="Times New Roman" w:cs="Times New Roman" w:hint="eastAsia"/>
          <w:sz w:val="32"/>
        </w:rPr>
        <w:t>年。《江苏省工业设计中心和工业设计示范园区认定管理办法（试行）》（苏经信规〔</w:t>
      </w:r>
      <w:r w:rsidRPr="000F5890">
        <w:rPr>
          <w:rFonts w:ascii="Times New Roman" w:eastAsia="方正仿宋_GBK" w:hAnsi="Times New Roman" w:cs="Times New Roman" w:hint="eastAsia"/>
          <w:sz w:val="32"/>
        </w:rPr>
        <w:t>2015</w:t>
      </w:r>
      <w:r w:rsidRPr="000F5890">
        <w:rPr>
          <w:rFonts w:ascii="Times New Roman" w:eastAsia="方正仿宋_GBK" w:hAnsi="Times New Roman" w:cs="Times New Roman" w:hint="eastAsia"/>
          <w:sz w:val="32"/>
        </w:rPr>
        <w:t>〕</w:t>
      </w:r>
      <w:r w:rsidRPr="000F5890">
        <w:rPr>
          <w:rFonts w:ascii="Times New Roman" w:eastAsia="方正仿宋_GBK" w:hAnsi="Times New Roman" w:cs="Times New Roman" w:hint="eastAsia"/>
          <w:sz w:val="32"/>
        </w:rPr>
        <w:t>2</w:t>
      </w:r>
      <w:r w:rsidRPr="000F5890">
        <w:rPr>
          <w:rFonts w:ascii="Times New Roman" w:eastAsia="方正仿宋_GBK" w:hAnsi="Times New Roman" w:cs="Times New Roman" w:hint="eastAsia"/>
          <w:sz w:val="32"/>
        </w:rPr>
        <w:t>号）同时废止。</w:t>
      </w:r>
    </w:p>
    <w:p w:rsidR="000F5890" w:rsidRPr="000F5890" w:rsidRDefault="000F5890" w:rsidP="000F5890">
      <w:pPr>
        <w:snapToGrid w:val="0"/>
        <w:spacing w:line="590" w:lineRule="exact"/>
        <w:rPr>
          <w:rFonts w:ascii="Times New Roman" w:eastAsia="方正仿宋_GBK" w:hAnsi="Times New Roman" w:cs="Times New Roman"/>
          <w:sz w:val="32"/>
        </w:rPr>
      </w:pPr>
    </w:p>
    <w:p w:rsidR="000F5890" w:rsidRPr="000F5890" w:rsidRDefault="000F5890" w:rsidP="000F5890">
      <w:pPr>
        <w:snapToGrid w:val="0"/>
        <w:spacing w:line="590" w:lineRule="exact"/>
        <w:ind w:firstLineChars="200" w:firstLine="640"/>
        <w:rPr>
          <w:rFonts w:ascii="Times New Roman" w:eastAsia="方正仿宋_GBK" w:hAnsi="Times New Roman" w:cs="Times New Roman"/>
          <w:sz w:val="32"/>
        </w:rPr>
      </w:pPr>
      <w:r w:rsidRPr="000F5890">
        <w:rPr>
          <w:rFonts w:ascii="Times New Roman" w:eastAsia="方正仿宋_GBK" w:hAnsi="Times New Roman" w:cs="Times New Roman"/>
          <w:sz w:val="32"/>
        </w:rPr>
        <w:t>附件：</w:t>
      </w:r>
      <w:r w:rsidRPr="000F5890">
        <w:rPr>
          <w:rFonts w:ascii="Times New Roman" w:eastAsia="方正仿宋_GBK" w:hAnsi="Times New Roman" w:cs="Times New Roman"/>
          <w:sz w:val="32"/>
        </w:rPr>
        <w:t>1</w:t>
      </w:r>
      <w:r w:rsidRPr="000F5890">
        <w:rPr>
          <w:rFonts w:ascii="Times New Roman" w:eastAsia="方正仿宋_GBK" w:hAnsi="Times New Roman" w:cs="Times New Roman"/>
          <w:sz w:val="32"/>
        </w:rPr>
        <w:t>、</w:t>
      </w:r>
      <w:r w:rsidRPr="000F5890">
        <w:rPr>
          <w:rFonts w:ascii="Times New Roman" w:eastAsia="方正仿宋_GBK" w:hAnsi="Times New Roman" w:cs="Times New Roman" w:hint="eastAsia"/>
          <w:sz w:val="32"/>
        </w:rPr>
        <w:t>江苏省工业设计中心主要评价指标</w:t>
      </w:r>
    </w:p>
    <w:p w:rsidR="000F5890" w:rsidRPr="000F5890" w:rsidRDefault="000F5890" w:rsidP="000F5890">
      <w:pPr>
        <w:snapToGrid w:val="0"/>
        <w:spacing w:line="590" w:lineRule="exact"/>
        <w:ind w:firstLineChars="500" w:firstLine="1600"/>
        <w:rPr>
          <w:rFonts w:ascii="Times New Roman" w:eastAsia="方正仿宋_GBK" w:hAnsi="Times New Roman" w:cs="Times New Roman"/>
          <w:sz w:val="32"/>
        </w:rPr>
      </w:pPr>
      <w:r w:rsidRPr="000F5890">
        <w:rPr>
          <w:rFonts w:ascii="Times New Roman" w:eastAsia="方正仿宋_GBK" w:hAnsi="Times New Roman" w:cs="Times New Roman"/>
          <w:sz w:val="32"/>
        </w:rPr>
        <w:t>2</w:t>
      </w:r>
      <w:r w:rsidRPr="000F5890">
        <w:rPr>
          <w:rFonts w:ascii="Times New Roman" w:eastAsia="方正仿宋_GBK" w:hAnsi="Times New Roman" w:cs="Times New Roman"/>
          <w:sz w:val="32"/>
        </w:rPr>
        <w:t>、</w:t>
      </w:r>
      <w:r w:rsidRPr="000F5890">
        <w:rPr>
          <w:rFonts w:ascii="Times New Roman" w:eastAsia="方正仿宋_GBK" w:hAnsi="Times New Roman" w:cs="Times New Roman" w:hint="eastAsia"/>
          <w:sz w:val="32"/>
        </w:rPr>
        <w:t>江苏省工业设计示范园区主要</w:t>
      </w:r>
      <w:r w:rsidRPr="000F5890">
        <w:rPr>
          <w:rFonts w:ascii="Times New Roman" w:eastAsia="方正仿宋_GBK" w:hAnsi="Times New Roman" w:cs="Times New Roman" w:hint="eastAsia"/>
          <w:sz w:val="32"/>
        </w:rPr>
        <w:lastRenderedPageBreak/>
        <w:t>评价指标</w:t>
      </w:r>
    </w:p>
    <w:p w:rsidR="000F5890" w:rsidRPr="000F5890" w:rsidRDefault="000F5890" w:rsidP="000F5890">
      <w:pPr>
        <w:snapToGrid w:val="0"/>
        <w:spacing w:line="590" w:lineRule="exact"/>
        <w:rPr>
          <w:rFonts w:ascii="Times New Roman" w:eastAsia="方正仿宋_GBK" w:hAnsi="Times New Roman" w:cs="Times New Roman"/>
          <w:color w:val="000000"/>
          <w:kern w:val="0"/>
          <w:sz w:val="28"/>
          <w:szCs w:val="28"/>
        </w:rPr>
      </w:pPr>
      <w:r w:rsidRPr="000F5890">
        <w:rPr>
          <w:rFonts w:ascii="Times New Roman" w:eastAsia="方正仿宋_GBK" w:hAnsi="Times New Roman" w:cs="Times New Roman"/>
          <w:sz w:val="32"/>
        </w:rPr>
        <w:br w:type="page"/>
      </w:r>
      <w:r w:rsidRPr="000F5890">
        <w:rPr>
          <w:rFonts w:ascii="Times New Roman" w:eastAsia="方正仿宋_GBK" w:hAnsi="Times New Roman" w:cs="Times New Roman"/>
          <w:color w:val="000000"/>
          <w:kern w:val="0"/>
          <w:sz w:val="28"/>
          <w:szCs w:val="28"/>
        </w:rPr>
        <w:lastRenderedPageBreak/>
        <w:t>附件</w:t>
      </w:r>
      <w:r w:rsidRPr="000F5890">
        <w:rPr>
          <w:rFonts w:ascii="Times New Roman" w:eastAsia="方正仿宋_GBK" w:hAnsi="Times New Roman" w:cs="Times New Roman"/>
          <w:color w:val="000000"/>
          <w:kern w:val="0"/>
          <w:sz w:val="28"/>
          <w:szCs w:val="28"/>
        </w:rPr>
        <w:t>1</w:t>
      </w:r>
    </w:p>
    <w:p w:rsidR="000F5890" w:rsidRPr="000F5890" w:rsidRDefault="000F5890" w:rsidP="000F5890">
      <w:pPr>
        <w:snapToGrid w:val="0"/>
        <w:spacing w:line="590" w:lineRule="exact"/>
        <w:jc w:val="center"/>
        <w:rPr>
          <w:rFonts w:ascii="方正小标宋_GBK" w:eastAsia="方正小标宋_GBK" w:hAnsi="Times New Roman" w:cs="Times New Roman"/>
          <w:color w:val="000000"/>
          <w:kern w:val="0"/>
          <w:sz w:val="32"/>
          <w:szCs w:val="32"/>
        </w:rPr>
      </w:pPr>
      <w:r w:rsidRPr="000F5890">
        <w:rPr>
          <w:rFonts w:ascii="方正小标宋_GBK" w:eastAsia="方正小标宋_GBK" w:hAnsi="Times New Roman" w:cs="Times New Roman" w:hint="eastAsia"/>
          <w:color w:val="000000"/>
          <w:kern w:val="0"/>
          <w:sz w:val="32"/>
          <w:szCs w:val="32"/>
        </w:rPr>
        <w:t xml:space="preserve">表1 </w:t>
      </w:r>
      <w:r w:rsidRPr="000F5890">
        <w:rPr>
          <w:rFonts w:ascii="方正小标宋_GBK" w:eastAsia="方正小标宋_GBK" w:hAnsi="Times New Roman" w:cs="Times New Roman"/>
          <w:color w:val="000000"/>
          <w:kern w:val="0"/>
          <w:sz w:val="32"/>
          <w:szCs w:val="32"/>
        </w:rPr>
        <w:t xml:space="preserve"> </w:t>
      </w:r>
      <w:r w:rsidRPr="000F5890">
        <w:rPr>
          <w:rFonts w:ascii="方正小标宋_GBK" w:eastAsia="方正小标宋_GBK" w:hAnsi="Times New Roman" w:cs="Times New Roman" w:hint="eastAsia"/>
          <w:color w:val="000000"/>
          <w:kern w:val="0"/>
          <w:sz w:val="32"/>
          <w:szCs w:val="32"/>
        </w:rPr>
        <w:t>江苏省工业设计中心（企业工业设计中心）</w:t>
      </w:r>
    </w:p>
    <w:p w:rsidR="000F5890" w:rsidRPr="000F5890" w:rsidRDefault="000F5890" w:rsidP="000F5890">
      <w:pPr>
        <w:snapToGrid w:val="0"/>
        <w:spacing w:line="590" w:lineRule="exact"/>
        <w:jc w:val="center"/>
        <w:rPr>
          <w:rFonts w:ascii="方正小标宋_GBK" w:eastAsia="方正小标宋_GBK" w:hAnsi="Times New Roman" w:cs="Times New Roman"/>
          <w:color w:val="000000"/>
          <w:kern w:val="0"/>
          <w:sz w:val="32"/>
          <w:szCs w:val="32"/>
        </w:rPr>
      </w:pPr>
      <w:r w:rsidRPr="000F5890">
        <w:rPr>
          <w:rFonts w:ascii="方正小标宋_GBK" w:eastAsia="方正小标宋_GBK" w:hAnsi="Times New Roman" w:cs="Times New Roman" w:hint="eastAsia"/>
          <w:color w:val="000000"/>
          <w:kern w:val="0"/>
          <w:sz w:val="32"/>
          <w:szCs w:val="32"/>
        </w:rPr>
        <w:t>主要评价指标</w:t>
      </w:r>
    </w:p>
    <w:tbl>
      <w:tblPr>
        <w:tblW w:w="9108" w:type="dxa"/>
        <w:tblLook w:val="04A0" w:firstRow="1" w:lastRow="0" w:firstColumn="1" w:lastColumn="0" w:noHBand="0" w:noVBand="1"/>
      </w:tblPr>
      <w:tblGrid>
        <w:gridCol w:w="704"/>
        <w:gridCol w:w="1134"/>
        <w:gridCol w:w="1134"/>
        <w:gridCol w:w="5516"/>
        <w:gridCol w:w="620"/>
      </w:tblGrid>
      <w:tr w:rsidR="000F5890" w:rsidRPr="000F5890" w:rsidTr="00746F5F">
        <w:trPr>
          <w:trHeight w:val="761"/>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2"/>
              </w:rPr>
            </w:pPr>
            <w:r w:rsidRPr="000F5890">
              <w:rPr>
                <w:rFonts w:ascii="宋体" w:eastAsia="宋体" w:hAnsi="宋体" w:cs="宋体" w:hint="eastAsia"/>
                <w:b/>
                <w:bCs/>
                <w:color w:val="000000"/>
                <w:kern w:val="0"/>
                <w:sz w:val="22"/>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2"/>
              </w:rPr>
            </w:pPr>
            <w:r w:rsidRPr="000F5890">
              <w:rPr>
                <w:rFonts w:ascii="宋体" w:eastAsia="宋体" w:hAnsi="宋体" w:cs="宋体" w:hint="eastAsia"/>
                <w:b/>
                <w:bCs/>
                <w:color w:val="000000"/>
                <w:kern w:val="0"/>
                <w:sz w:val="22"/>
              </w:rPr>
              <w:t>主要评价内容</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2"/>
              </w:rPr>
            </w:pPr>
            <w:r w:rsidRPr="000F5890">
              <w:rPr>
                <w:rFonts w:ascii="宋体" w:eastAsia="宋体" w:hAnsi="宋体" w:cs="宋体" w:hint="eastAsia"/>
                <w:b/>
                <w:bCs/>
                <w:color w:val="000000"/>
                <w:kern w:val="0"/>
                <w:sz w:val="22"/>
              </w:rPr>
              <w:t>指标名称</w:t>
            </w:r>
          </w:p>
        </w:tc>
        <w:tc>
          <w:tcPr>
            <w:tcW w:w="5516"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4"/>
                <w:szCs w:val="24"/>
              </w:rPr>
            </w:pPr>
            <w:r w:rsidRPr="000F5890">
              <w:rPr>
                <w:rFonts w:ascii="宋体" w:eastAsia="宋体" w:hAnsi="宋体" w:cs="宋体" w:hint="eastAsia"/>
                <w:b/>
                <w:bCs/>
                <w:color w:val="000000"/>
                <w:kern w:val="0"/>
                <w:sz w:val="24"/>
                <w:szCs w:val="24"/>
              </w:rPr>
              <w:t>指标内容</w:t>
            </w:r>
          </w:p>
        </w:tc>
        <w:tc>
          <w:tcPr>
            <w:tcW w:w="620"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4"/>
                <w:szCs w:val="24"/>
              </w:rPr>
            </w:pPr>
            <w:r w:rsidRPr="000F5890">
              <w:rPr>
                <w:rFonts w:ascii="宋体" w:eastAsia="宋体" w:hAnsi="宋体" w:cs="宋体" w:hint="eastAsia"/>
                <w:b/>
                <w:bCs/>
                <w:color w:val="000000"/>
                <w:kern w:val="0"/>
                <w:sz w:val="24"/>
                <w:szCs w:val="24"/>
              </w:rPr>
              <w:t>权重</w:t>
            </w:r>
          </w:p>
        </w:tc>
      </w:tr>
      <w:tr w:rsidR="000F5890" w:rsidRPr="000F5890" w:rsidTr="00746F5F">
        <w:trPr>
          <w:trHeight w:val="1277"/>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企业基本情况</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行业地位及经营情况</w:t>
            </w:r>
          </w:p>
        </w:tc>
        <w:tc>
          <w:tcPr>
            <w:tcW w:w="5516"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企业</w:t>
            </w:r>
            <w:r w:rsidRPr="000F5890">
              <w:rPr>
                <w:rFonts w:ascii="宋体" w:eastAsia="宋体" w:hAnsi="宋体" w:cs="宋体"/>
                <w:kern w:val="0"/>
                <w:sz w:val="22"/>
              </w:rPr>
              <w:t>生产</w:t>
            </w:r>
            <w:r w:rsidRPr="000F5890">
              <w:rPr>
                <w:rFonts w:ascii="宋体" w:eastAsia="宋体" w:hAnsi="宋体" w:cs="宋体" w:hint="eastAsia"/>
                <w:kern w:val="0"/>
                <w:sz w:val="22"/>
              </w:rPr>
              <w:t>经营</w:t>
            </w:r>
            <w:r w:rsidRPr="000F5890">
              <w:rPr>
                <w:rFonts w:ascii="宋体" w:eastAsia="宋体" w:hAnsi="宋体" w:cs="宋体"/>
                <w:kern w:val="0"/>
                <w:sz w:val="22"/>
              </w:rPr>
              <w:t>正常、经济效益较好，在行业中</w:t>
            </w:r>
            <w:r w:rsidRPr="000F5890">
              <w:rPr>
                <w:rFonts w:ascii="宋体" w:eastAsia="宋体" w:hAnsi="宋体" w:cs="宋体" w:hint="eastAsia"/>
                <w:kern w:val="0"/>
                <w:sz w:val="22"/>
              </w:rPr>
              <w:t>具有一定的规模和竞争优势，在细分领域具有一定的知名度和影响力，属于先进制造业集群和重点</w:t>
            </w:r>
            <w:r w:rsidRPr="000F5890">
              <w:rPr>
                <w:rFonts w:ascii="宋体" w:eastAsia="宋体" w:hAnsi="宋体" w:cs="宋体"/>
                <w:kern w:val="0"/>
                <w:sz w:val="22"/>
              </w:rPr>
              <w:t>产业链</w:t>
            </w:r>
            <w:r w:rsidRPr="000F5890">
              <w:rPr>
                <w:rFonts w:ascii="宋体" w:eastAsia="宋体" w:hAnsi="宋体" w:cs="宋体" w:hint="eastAsia"/>
                <w:kern w:val="0"/>
                <w:sz w:val="22"/>
              </w:rPr>
              <w:t>龙头骨干企业</w:t>
            </w:r>
          </w:p>
        </w:tc>
        <w:tc>
          <w:tcPr>
            <w:tcW w:w="620"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jc w:val="center"/>
              <w:rPr>
                <w:rFonts w:ascii="Times New Roman" w:eastAsia="宋体" w:hAnsi="Times New Roman" w:cs="Times New Roman"/>
                <w:color w:val="000000"/>
                <w:sz w:val="22"/>
              </w:rPr>
            </w:pPr>
            <w:r w:rsidRPr="000F5890">
              <w:rPr>
                <w:rFonts w:ascii="Times New Roman" w:eastAsia="宋体" w:hAnsi="Times New Roman" w:cs="Times New Roman"/>
                <w:color w:val="000000"/>
                <w:sz w:val="22"/>
              </w:rPr>
              <w:t>10</w:t>
            </w:r>
            <w:r w:rsidRPr="000F5890">
              <w:rPr>
                <w:rFonts w:ascii="Times New Roman" w:eastAsia="宋体" w:hAnsi="Times New Roman" w:cs="Times New Roman" w:hint="eastAsia"/>
                <w:color w:val="000000"/>
                <w:sz w:val="22"/>
              </w:rPr>
              <w:t>%</w:t>
            </w:r>
          </w:p>
        </w:tc>
      </w:tr>
      <w:tr w:rsidR="000F5890" w:rsidRPr="000F5890" w:rsidTr="00746F5F">
        <w:trPr>
          <w:trHeight w:val="393"/>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2</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工业设计中心基本情况</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软硬件条件</w:t>
            </w:r>
          </w:p>
        </w:tc>
        <w:tc>
          <w:tcPr>
            <w:tcW w:w="5516"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设立独立的工业设计中心三年以上，有固定的工作场所和较好的工业设计研究实验条件和基础设施</w:t>
            </w:r>
          </w:p>
        </w:tc>
        <w:tc>
          <w:tcPr>
            <w:tcW w:w="620"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5%</w:t>
            </w:r>
          </w:p>
        </w:tc>
      </w:tr>
      <w:tr w:rsidR="000F5890" w:rsidRPr="000F5890" w:rsidTr="00746F5F">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3</w:t>
            </w:r>
          </w:p>
        </w:tc>
        <w:tc>
          <w:tcPr>
            <w:tcW w:w="1134"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设计费用投入</w:t>
            </w:r>
          </w:p>
        </w:tc>
        <w:tc>
          <w:tcPr>
            <w:tcW w:w="5516"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重视工业设计投入，近三年设计费用投入及占企业研发投入总额比重</w:t>
            </w:r>
          </w:p>
        </w:tc>
        <w:tc>
          <w:tcPr>
            <w:tcW w:w="62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15%</w:t>
            </w:r>
          </w:p>
        </w:tc>
      </w:tr>
      <w:tr w:rsidR="000F5890" w:rsidRPr="000F5890" w:rsidTr="00746F5F">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4</w:t>
            </w:r>
          </w:p>
        </w:tc>
        <w:tc>
          <w:tcPr>
            <w:tcW w:w="1134"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设计团队人员数量及素质</w:t>
            </w:r>
          </w:p>
        </w:tc>
        <w:tc>
          <w:tcPr>
            <w:tcW w:w="5516"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设计</w:t>
            </w:r>
            <w:r w:rsidRPr="000F5890">
              <w:rPr>
                <w:rFonts w:ascii="宋体" w:eastAsia="宋体" w:hAnsi="宋体" w:cs="宋体"/>
                <w:kern w:val="0"/>
                <w:sz w:val="22"/>
              </w:rPr>
              <w:t>团队人员数量以及具有工业设计</w:t>
            </w:r>
            <w:r w:rsidRPr="000F5890">
              <w:rPr>
                <w:rFonts w:ascii="宋体" w:eastAsia="宋体" w:hAnsi="宋体" w:cs="宋体" w:hint="eastAsia"/>
                <w:kern w:val="0"/>
                <w:sz w:val="22"/>
              </w:rPr>
              <w:t>专业</w:t>
            </w:r>
            <w:r w:rsidRPr="000F5890">
              <w:rPr>
                <w:rFonts w:ascii="宋体" w:eastAsia="宋体" w:hAnsi="宋体" w:cs="宋体"/>
                <w:kern w:val="0"/>
                <w:sz w:val="22"/>
              </w:rPr>
              <w:t>背景的人员比例</w:t>
            </w:r>
            <w:r w:rsidRPr="000F5890">
              <w:rPr>
                <w:rFonts w:ascii="宋体" w:eastAsia="宋体" w:hAnsi="宋体" w:cs="宋体" w:hint="eastAsia"/>
                <w:kern w:val="0"/>
                <w:sz w:val="22"/>
              </w:rPr>
              <w:t>。（此</w:t>
            </w:r>
            <w:r w:rsidRPr="000F5890">
              <w:rPr>
                <w:rFonts w:ascii="宋体" w:eastAsia="宋体" w:hAnsi="宋体" w:cs="宋体"/>
                <w:kern w:val="0"/>
                <w:sz w:val="22"/>
              </w:rPr>
              <w:t>项</w:t>
            </w:r>
            <w:r w:rsidRPr="000F5890">
              <w:rPr>
                <w:rFonts w:ascii="宋体" w:eastAsia="宋体" w:hAnsi="宋体" w:cs="宋体" w:hint="eastAsia"/>
                <w:kern w:val="0"/>
                <w:sz w:val="22"/>
              </w:rPr>
              <w:t>申</w:t>
            </w:r>
            <w:r w:rsidRPr="000F5890">
              <w:rPr>
                <w:rFonts w:ascii="宋体" w:eastAsia="宋体" w:hAnsi="宋体" w:cs="宋体"/>
                <w:kern w:val="0"/>
                <w:sz w:val="22"/>
              </w:rPr>
              <w:t>报需满足的基本要求：</w:t>
            </w:r>
            <w:r w:rsidRPr="000F5890">
              <w:rPr>
                <w:rFonts w:ascii="宋体" w:eastAsia="宋体" w:hAnsi="宋体" w:cs="宋体" w:hint="eastAsia"/>
                <w:kern w:val="0"/>
                <w:sz w:val="22"/>
              </w:rPr>
              <w:t>拥有团队从业人员苏南地区30人以上、苏中苏北地区20人以上，其中具有工业设计相关学科本科及以上学历或具有工业设计专业技术职称〔职业资格〕的人员占比不低于</w:t>
            </w:r>
            <w:r w:rsidRPr="000F5890">
              <w:rPr>
                <w:rFonts w:ascii="宋体" w:eastAsia="宋体" w:hAnsi="宋体" w:cs="宋体"/>
                <w:kern w:val="0"/>
                <w:sz w:val="22"/>
              </w:rPr>
              <w:t>50%</w:t>
            </w:r>
            <w:r w:rsidRPr="000F5890">
              <w:rPr>
                <w:rFonts w:ascii="宋体" w:eastAsia="宋体" w:hAnsi="宋体" w:cs="宋体" w:hint="eastAsia"/>
                <w:kern w:val="0"/>
                <w:sz w:val="22"/>
              </w:rPr>
              <w:t>）</w:t>
            </w:r>
          </w:p>
        </w:tc>
        <w:tc>
          <w:tcPr>
            <w:tcW w:w="62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15%</w:t>
            </w:r>
          </w:p>
        </w:tc>
      </w:tr>
      <w:tr w:rsidR="000F5890" w:rsidRPr="000F5890" w:rsidTr="00746F5F">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5</w:t>
            </w:r>
          </w:p>
        </w:tc>
        <w:tc>
          <w:tcPr>
            <w:tcW w:w="1134"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管理机制</w:t>
            </w:r>
          </w:p>
        </w:tc>
        <w:tc>
          <w:tcPr>
            <w:tcW w:w="5516"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组织体系完善，机制健全，管理科学，发展规划和目标明确，重视工业</w:t>
            </w:r>
            <w:r w:rsidRPr="000F5890">
              <w:rPr>
                <w:rFonts w:ascii="宋体" w:eastAsia="宋体" w:hAnsi="宋体" w:cs="宋体"/>
                <w:kern w:val="0"/>
                <w:sz w:val="22"/>
              </w:rPr>
              <w:t>设计</w:t>
            </w:r>
            <w:r w:rsidRPr="000F5890">
              <w:rPr>
                <w:rFonts w:ascii="宋体" w:eastAsia="宋体" w:hAnsi="宋体" w:cs="宋体" w:hint="eastAsia"/>
                <w:kern w:val="0"/>
                <w:sz w:val="22"/>
              </w:rPr>
              <w:t>队伍建设</w:t>
            </w:r>
          </w:p>
        </w:tc>
        <w:tc>
          <w:tcPr>
            <w:tcW w:w="62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5%</w:t>
            </w:r>
          </w:p>
        </w:tc>
      </w:tr>
      <w:tr w:rsidR="000F5890" w:rsidRPr="000F5890" w:rsidTr="00746F5F">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6</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工业设计中心业绩</w:t>
            </w:r>
          </w:p>
        </w:tc>
        <w:tc>
          <w:tcPr>
            <w:tcW w:w="1134"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知识产权数量及质量</w:t>
            </w:r>
          </w:p>
        </w:tc>
        <w:tc>
          <w:tcPr>
            <w:tcW w:w="5516"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创新能力强，获得国内外授权专利（含版权）数量</w:t>
            </w:r>
            <w:r w:rsidRPr="000F5890">
              <w:rPr>
                <w:rFonts w:ascii="宋体" w:eastAsia="宋体" w:hAnsi="宋体" w:cs="宋体"/>
                <w:kern w:val="0"/>
                <w:sz w:val="22"/>
              </w:rPr>
              <w:t>。</w:t>
            </w:r>
            <w:r w:rsidRPr="000F5890">
              <w:rPr>
                <w:rFonts w:ascii="宋体" w:eastAsia="宋体" w:hAnsi="宋体" w:cs="宋体" w:hint="eastAsia"/>
                <w:kern w:val="0"/>
                <w:sz w:val="22"/>
              </w:rPr>
              <w:t>（此</w:t>
            </w:r>
            <w:r w:rsidRPr="000F5890">
              <w:rPr>
                <w:rFonts w:ascii="宋体" w:eastAsia="宋体" w:hAnsi="宋体" w:cs="宋体"/>
                <w:kern w:val="0"/>
                <w:sz w:val="22"/>
              </w:rPr>
              <w:t>项</w:t>
            </w:r>
            <w:r w:rsidRPr="000F5890">
              <w:rPr>
                <w:rFonts w:ascii="宋体" w:eastAsia="宋体" w:hAnsi="宋体" w:cs="宋体" w:hint="eastAsia"/>
                <w:kern w:val="0"/>
                <w:sz w:val="22"/>
              </w:rPr>
              <w:t>申报需</w:t>
            </w:r>
            <w:r w:rsidRPr="000F5890">
              <w:rPr>
                <w:rFonts w:ascii="宋体" w:eastAsia="宋体" w:hAnsi="宋体" w:cs="宋体"/>
                <w:kern w:val="0"/>
                <w:sz w:val="22"/>
              </w:rPr>
              <w:t>满足的基本要求：</w:t>
            </w:r>
            <w:r w:rsidRPr="000F5890">
              <w:rPr>
                <w:rFonts w:ascii="宋体" w:eastAsia="宋体" w:hAnsi="宋体" w:cs="宋体" w:hint="eastAsia"/>
                <w:kern w:val="0"/>
                <w:sz w:val="22"/>
              </w:rPr>
              <w:t>获得国</w:t>
            </w:r>
            <w:r w:rsidRPr="000F5890">
              <w:rPr>
                <w:rFonts w:ascii="宋体" w:eastAsia="宋体" w:hAnsi="宋体" w:cs="宋体"/>
                <w:kern w:val="0"/>
                <w:sz w:val="22"/>
              </w:rPr>
              <w:t>内外</w:t>
            </w:r>
            <w:r w:rsidRPr="000F5890">
              <w:rPr>
                <w:rFonts w:ascii="宋体" w:eastAsia="宋体" w:hAnsi="宋体" w:cs="宋体" w:hint="eastAsia"/>
                <w:kern w:val="0"/>
                <w:sz w:val="22"/>
              </w:rPr>
              <w:t>授权</w:t>
            </w:r>
            <w:r w:rsidRPr="000F5890">
              <w:rPr>
                <w:rFonts w:ascii="宋体" w:eastAsia="宋体" w:hAnsi="宋体" w:cs="宋体"/>
                <w:kern w:val="0"/>
                <w:sz w:val="22"/>
              </w:rPr>
              <w:t>专利</w:t>
            </w:r>
            <w:r w:rsidRPr="000F5890">
              <w:rPr>
                <w:rFonts w:ascii="宋体" w:eastAsia="宋体" w:hAnsi="宋体" w:cs="宋体" w:hint="eastAsia"/>
                <w:kern w:val="0"/>
                <w:sz w:val="22"/>
              </w:rPr>
              <w:t>〔</w:t>
            </w:r>
            <w:r w:rsidRPr="000F5890">
              <w:rPr>
                <w:rFonts w:ascii="宋体" w:eastAsia="宋体" w:hAnsi="宋体" w:cs="宋体"/>
                <w:kern w:val="0"/>
                <w:sz w:val="22"/>
              </w:rPr>
              <w:t>或版权</w:t>
            </w:r>
            <w:r w:rsidRPr="000F5890">
              <w:rPr>
                <w:rFonts w:ascii="宋体" w:eastAsia="宋体" w:hAnsi="宋体" w:cs="宋体" w:hint="eastAsia"/>
                <w:kern w:val="0"/>
                <w:sz w:val="22"/>
              </w:rPr>
              <w:t>〕苏南地区近</w:t>
            </w:r>
            <w:r w:rsidRPr="000F5890">
              <w:rPr>
                <w:rFonts w:ascii="宋体" w:eastAsia="宋体" w:hAnsi="宋体" w:cs="宋体"/>
                <w:kern w:val="0"/>
                <w:sz w:val="22"/>
              </w:rPr>
              <w:t>三年</w:t>
            </w:r>
            <w:r w:rsidRPr="000F5890">
              <w:rPr>
                <w:rFonts w:ascii="宋体" w:eastAsia="宋体" w:hAnsi="宋体" w:cs="宋体" w:hint="eastAsia"/>
                <w:kern w:val="0"/>
                <w:sz w:val="22"/>
              </w:rPr>
              <w:t>年均15项以上或成立以来累计70项以上、苏中苏北地区近</w:t>
            </w:r>
            <w:r w:rsidRPr="000F5890">
              <w:rPr>
                <w:rFonts w:ascii="宋体" w:eastAsia="宋体" w:hAnsi="宋体" w:cs="宋体"/>
                <w:kern w:val="0"/>
                <w:sz w:val="22"/>
              </w:rPr>
              <w:t>三年</w:t>
            </w:r>
            <w:r w:rsidRPr="000F5890">
              <w:rPr>
                <w:rFonts w:ascii="宋体" w:eastAsia="宋体" w:hAnsi="宋体" w:cs="宋体" w:hint="eastAsia"/>
                <w:kern w:val="0"/>
                <w:sz w:val="22"/>
              </w:rPr>
              <w:t>年均10项以上或成立以来累计50项以上）</w:t>
            </w:r>
          </w:p>
        </w:tc>
        <w:tc>
          <w:tcPr>
            <w:tcW w:w="62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20%</w:t>
            </w:r>
          </w:p>
        </w:tc>
      </w:tr>
      <w:tr w:rsidR="000F5890" w:rsidRPr="000F5890" w:rsidTr="00746F5F">
        <w:trPr>
          <w:trHeight w:val="626"/>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7</w:t>
            </w:r>
          </w:p>
        </w:tc>
        <w:tc>
          <w:tcPr>
            <w:tcW w:w="1134"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获奖数量及质量</w:t>
            </w:r>
          </w:p>
        </w:tc>
        <w:tc>
          <w:tcPr>
            <w:tcW w:w="5516"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近三年获得国家级、省部级工业设计政府奖项</w:t>
            </w:r>
            <w:r w:rsidRPr="000F5890">
              <w:rPr>
                <w:rFonts w:ascii="宋体" w:eastAsia="宋体" w:hAnsi="宋体" w:cs="宋体"/>
                <w:kern w:val="0"/>
                <w:sz w:val="22"/>
              </w:rPr>
              <w:t>及</w:t>
            </w:r>
            <w:r w:rsidRPr="000F5890">
              <w:rPr>
                <w:rFonts w:ascii="宋体" w:eastAsia="宋体" w:hAnsi="宋体" w:cs="宋体" w:hint="eastAsia"/>
                <w:kern w:val="0"/>
                <w:sz w:val="22"/>
              </w:rPr>
              <w:t>其他</w:t>
            </w:r>
            <w:r w:rsidRPr="000F5890">
              <w:rPr>
                <w:rFonts w:ascii="宋体" w:eastAsia="宋体" w:hAnsi="宋体" w:cs="宋体"/>
                <w:kern w:val="0"/>
                <w:sz w:val="22"/>
              </w:rPr>
              <w:t>工业设计</w:t>
            </w:r>
            <w:r w:rsidRPr="000F5890">
              <w:rPr>
                <w:rFonts w:ascii="宋体" w:eastAsia="宋体" w:hAnsi="宋体" w:cs="宋体" w:hint="eastAsia"/>
                <w:kern w:val="0"/>
                <w:sz w:val="22"/>
              </w:rPr>
              <w:t>重要奖项情况</w:t>
            </w:r>
          </w:p>
        </w:tc>
        <w:tc>
          <w:tcPr>
            <w:tcW w:w="62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10%</w:t>
            </w:r>
          </w:p>
        </w:tc>
      </w:tr>
      <w:tr w:rsidR="000F5890" w:rsidRPr="000F5890" w:rsidTr="00746F5F">
        <w:trPr>
          <w:trHeight w:val="701"/>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8</w:t>
            </w:r>
          </w:p>
        </w:tc>
        <w:tc>
          <w:tcPr>
            <w:tcW w:w="1134"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制定标准数量</w:t>
            </w:r>
          </w:p>
        </w:tc>
        <w:tc>
          <w:tcPr>
            <w:tcW w:w="5516"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近三年牵头或参与制定工业设计相关标准数量</w:t>
            </w:r>
          </w:p>
        </w:tc>
        <w:tc>
          <w:tcPr>
            <w:tcW w:w="62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10%</w:t>
            </w:r>
          </w:p>
        </w:tc>
      </w:tr>
      <w:tr w:rsidR="000F5890" w:rsidRPr="000F5890" w:rsidTr="00746F5F">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9</w:t>
            </w:r>
          </w:p>
        </w:tc>
        <w:tc>
          <w:tcPr>
            <w:tcW w:w="1134"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134"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完成项目数量及质量</w:t>
            </w:r>
          </w:p>
        </w:tc>
        <w:tc>
          <w:tcPr>
            <w:tcW w:w="5516"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近三年牵头</w:t>
            </w:r>
            <w:r w:rsidRPr="000F5890">
              <w:rPr>
                <w:rFonts w:ascii="宋体" w:eastAsia="宋体" w:hAnsi="宋体" w:cs="宋体"/>
                <w:kern w:val="0"/>
                <w:sz w:val="22"/>
              </w:rPr>
              <w:t>或参与完成国家科技重大专项、重点研发计划中工业设计工作的数量；</w:t>
            </w:r>
            <w:r w:rsidRPr="000F5890">
              <w:rPr>
                <w:rFonts w:ascii="宋体" w:eastAsia="宋体" w:hAnsi="宋体" w:cs="宋体" w:hint="eastAsia"/>
                <w:kern w:val="0"/>
                <w:sz w:val="22"/>
              </w:rPr>
              <w:t>省</w:t>
            </w:r>
            <w:r w:rsidRPr="000F5890">
              <w:rPr>
                <w:rFonts w:ascii="宋体" w:eastAsia="宋体" w:hAnsi="宋体" w:cs="宋体"/>
                <w:kern w:val="0"/>
                <w:sz w:val="22"/>
              </w:rPr>
              <w:t>部级、市级</w:t>
            </w:r>
            <w:r w:rsidRPr="000F5890">
              <w:rPr>
                <w:rFonts w:ascii="宋体" w:eastAsia="宋体" w:hAnsi="宋体" w:cs="宋体" w:hint="eastAsia"/>
                <w:kern w:val="0"/>
                <w:sz w:val="22"/>
              </w:rPr>
              <w:t>重点</w:t>
            </w:r>
            <w:r w:rsidRPr="000F5890">
              <w:rPr>
                <w:rFonts w:ascii="宋体" w:eastAsia="宋体" w:hAnsi="宋体" w:cs="宋体"/>
                <w:kern w:val="0"/>
                <w:sz w:val="22"/>
              </w:rPr>
              <w:t>研发项目中工业设计</w:t>
            </w:r>
            <w:r w:rsidRPr="000F5890">
              <w:rPr>
                <w:rFonts w:ascii="宋体" w:eastAsia="宋体" w:hAnsi="宋体" w:cs="宋体" w:hint="eastAsia"/>
                <w:kern w:val="0"/>
                <w:sz w:val="22"/>
              </w:rPr>
              <w:t>工作</w:t>
            </w:r>
            <w:r w:rsidRPr="000F5890">
              <w:rPr>
                <w:rFonts w:ascii="宋体" w:eastAsia="宋体" w:hAnsi="宋体" w:cs="宋体"/>
                <w:kern w:val="0"/>
                <w:sz w:val="22"/>
              </w:rPr>
              <w:t>的数量</w:t>
            </w:r>
          </w:p>
        </w:tc>
        <w:tc>
          <w:tcPr>
            <w:tcW w:w="62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10%</w:t>
            </w:r>
          </w:p>
        </w:tc>
      </w:tr>
      <w:tr w:rsidR="000F5890" w:rsidRPr="000F5890" w:rsidTr="00746F5F">
        <w:trPr>
          <w:trHeight w:val="1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1</w:t>
            </w:r>
            <w:r w:rsidRPr="000F5890">
              <w:rPr>
                <w:rFonts w:ascii="宋体" w:eastAsia="宋体" w:hAnsi="宋体" w:cs="宋体"/>
                <w:color w:val="000000"/>
                <w:kern w:val="0"/>
                <w:sz w:val="22"/>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加分项</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参与活动及交流合作</w:t>
            </w:r>
          </w:p>
        </w:tc>
        <w:tc>
          <w:tcPr>
            <w:tcW w:w="5516"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kern w:val="0"/>
                <w:sz w:val="22"/>
              </w:rPr>
            </w:pPr>
            <w:r w:rsidRPr="000F5890">
              <w:rPr>
                <w:rFonts w:ascii="宋体" w:eastAsia="宋体" w:hAnsi="宋体" w:cs="宋体" w:hint="eastAsia"/>
                <w:kern w:val="0"/>
                <w:sz w:val="22"/>
              </w:rPr>
              <w:t>近三年完成省部级以上工业设计课题研究、组织或参与行</w:t>
            </w:r>
            <w:r w:rsidRPr="000F5890">
              <w:rPr>
                <w:rFonts w:ascii="宋体" w:eastAsia="宋体" w:hAnsi="宋体" w:cs="宋体"/>
                <w:kern w:val="0"/>
                <w:sz w:val="22"/>
              </w:rPr>
              <w:t>业及地方工业设计相关活动情况</w:t>
            </w:r>
            <w:r w:rsidRPr="000F5890">
              <w:rPr>
                <w:rFonts w:ascii="宋体" w:eastAsia="宋体" w:hAnsi="宋体" w:cs="宋体" w:hint="eastAsia"/>
                <w:kern w:val="0"/>
                <w:sz w:val="22"/>
              </w:rPr>
              <w:t>；产</w:t>
            </w:r>
            <w:r w:rsidRPr="000F5890">
              <w:rPr>
                <w:rFonts w:ascii="宋体" w:eastAsia="宋体" w:hAnsi="宋体" w:cs="宋体"/>
                <w:kern w:val="0"/>
                <w:sz w:val="22"/>
              </w:rPr>
              <w:t>学</w:t>
            </w:r>
            <w:r w:rsidRPr="000F5890">
              <w:rPr>
                <w:rFonts w:ascii="宋体" w:eastAsia="宋体" w:hAnsi="宋体" w:cs="宋体" w:hint="eastAsia"/>
                <w:kern w:val="0"/>
                <w:sz w:val="22"/>
              </w:rPr>
              <w:t>研</w:t>
            </w:r>
            <w:r w:rsidRPr="000F5890">
              <w:rPr>
                <w:rFonts w:ascii="宋体" w:eastAsia="宋体" w:hAnsi="宋体" w:cs="宋体"/>
                <w:kern w:val="0"/>
                <w:sz w:val="22"/>
              </w:rPr>
              <w:t>交流与</w:t>
            </w:r>
            <w:r w:rsidRPr="000F5890">
              <w:rPr>
                <w:rFonts w:ascii="宋体" w:eastAsia="宋体" w:hAnsi="宋体" w:cs="宋体" w:hint="eastAsia"/>
                <w:kern w:val="0"/>
                <w:sz w:val="22"/>
              </w:rPr>
              <w:t>合作情况</w:t>
            </w:r>
            <w:r w:rsidRPr="000F5890">
              <w:rPr>
                <w:rFonts w:ascii="宋体" w:eastAsia="宋体" w:hAnsi="宋体" w:cs="宋体"/>
                <w:kern w:val="0"/>
                <w:sz w:val="22"/>
              </w:rPr>
              <w:t>，</w:t>
            </w:r>
            <w:r w:rsidRPr="000F5890">
              <w:rPr>
                <w:rFonts w:ascii="宋体" w:eastAsia="宋体" w:hAnsi="宋体" w:cs="宋体" w:hint="eastAsia"/>
                <w:kern w:val="0"/>
                <w:sz w:val="22"/>
              </w:rPr>
              <w:t>为中小企业提供服务和开展项目合作情况</w:t>
            </w:r>
            <w:r w:rsidRPr="000F5890">
              <w:rPr>
                <w:rFonts w:ascii="宋体" w:eastAsia="宋体" w:hAnsi="宋体" w:cs="宋体"/>
                <w:kern w:val="0"/>
                <w:sz w:val="22"/>
              </w:rPr>
              <w:t>；</w:t>
            </w:r>
            <w:r w:rsidRPr="000F5890">
              <w:rPr>
                <w:rFonts w:ascii="宋体" w:eastAsia="宋体" w:hAnsi="宋体" w:cs="宋体" w:hint="eastAsia"/>
                <w:kern w:val="0"/>
                <w:sz w:val="22"/>
              </w:rPr>
              <w:t>获得省级以上工信部门示范认定等情况</w:t>
            </w:r>
          </w:p>
        </w:tc>
        <w:tc>
          <w:tcPr>
            <w:tcW w:w="620"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color w:val="000000"/>
                <w:sz w:val="22"/>
              </w:rPr>
              <w:t>10</w:t>
            </w:r>
            <w:r w:rsidRPr="000F5890">
              <w:rPr>
                <w:rFonts w:ascii="Times New Roman" w:eastAsia="宋体" w:hAnsi="Times New Roman" w:cs="Times New Roman" w:hint="eastAsia"/>
                <w:color w:val="000000"/>
                <w:sz w:val="22"/>
              </w:rPr>
              <w:t>%</w:t>
            </w:r>
          </w:p>
        </w:tc>
      </w:tr>
    </w:tbl>
    <w:p w:rsidR="000F5890" w:rsidRDefault="000F5890" w:rsidP="000F5890">
      <w:pPr>
        <w:snapToGrid w:val="0"/>
        <w:spacing w:line="590" w:lineRule="exact"/>
        <w:jc w:val="center"/>
        <w:rPr>
          <w:rFonts w:ascii="方正小标宋_GBK" w:eastAsia="方正小标宋_GBK" w:hAnsi="Times New Roman" w:cs="Times New Roman"/>
          <w:color w:val="000000"/>
          <w:kern w:val="0"/>
          <w:sz w:val="32"/>
          <w:szCs w:val="32"/>
        </w:rPr>
      </w:pPr>
    </w:p>
    <w:p w:rsidR="000F5890" w:rsidRPr="000F5890" w:rsidRDefault="000F5890" w:rsidP="000F5890">
      <w:pPr>
        <w:snapToGrid w:val="0"/>
        <w:spacing w:line="590" w:lineRule="exact"/>
        <w:jc w:val="center"/>
        <w:rPr>
          <w:rFonts w:ascii="方正小标宋_GBK" w:eastAsia="方正小标宋_GBK" w:hAnsi="Times New Roman" w:cs="Times New Roman"/>
          <w:color w:val="000000"/>
          <w:kern w:val="0"/>
          <w:sz w:val="32"/>
          <w:szCs w:val="32"/>
        </w:rPr>
      </w:pPr>
    </w:p>
    <w:p w:rsidR="000F5890" w:rsidRPr="000F5890" w:rsidRDefault="000F5890" w:rsidP="000F5890">
      <w:pPr>
        <w:snapToGrid w:val="0"/>
        <w:spacing w:line="590" w:lineRule="exact"/>
        <w:jc w:val="center"/>
        <w:rPr>
          <w:rFonts w:ascii="方正小标宋_GBK" w:eastAsia="方正小标宋_GBK" w:hAnsi="Times New Roman" w:cs="Times New Roman"/>
          <w:color w:val="000000"/>
          <w:kern w:val="0"/>
          <w:sz w:val="32"/>
          <w:szCs w:val="32"/>
        </w:rPr>
      </w:pPr>
      <w:r w:rsidRPr="000F5890">
        <w:rPr>
          <w:rFonts w:ascii="方正小标宋_GBK" w:eastAsia="方正小标宋_GBK" w:hAnsi="Times New Roman" w:cs="Times New Roman" w:hint="eastAsia"/>
          <w:color w:val="000000"/>
          <w:kern w:val="0"/>
          <w:sz w:val="32"/>
          <w:szCs w:val="32"/>
        </w:rPr>
        <w:t>表2  江苏省工业设计中心（工业设计企业）</w:t>
      </w:r>
    </w:p>
    <w:p w:rsidR="000F5890" w:rsidRPr="000F5890" w:rsidRDefault="000F5890" w:rsidP="000F5890">
      <w:pPr>
        <w:snapToGrid w:val="0"/>
        <w:spacing w:line="590" w:lineRule="exact"/>
        <w:jc w:val="center"/>
        <w:rPr>
          <w:rFonts w:ascii="方正小标宋_GBK" w:eastAsia="方正小标宋_GBK" w:hAnsi="Times New Roman" w:cs="Times New Roman"/>
          <w:color w:val="000000"/>
          <w:kern w:val="0"/>
          <w:sz w:val="32"/>
          <w:szCs w:val="32"/>
        </w:rPr>
      </w:pPr>
      <w:r w:rsidRPr="000F5890">
        <w:rPr>
          <w:rFonts w:ascii="方正小标宋_GBK" w:eastAsia="方正小标宋_GBK" w:hAnsi="Times New Roman" w:cs="Times New Roman" w:hint="eastAsia"/>
          <w:color w:val="000000"/>
          <w:kern w:val="0"/>
          <w:sz w:val="32"/>
          <w:szCs w:val="32"/>
        </w:rPr>
        <w:t>主要评价指标</w:t>
      </w:r>
    </w:p>
    <w:tbl>
      <w:tblPr>
        <w:tblW w:w="9191" w:type="dxa"/>
        <w:tblInd w:w="10" w:type="dxa"/>
        <w:tblLook w:val="04A0" w:firstRow="1" w:lastRow="0" w:firstColumn="1" w:lastColumn="0" w:noHBand="0" w:noVBand="1"/>
      </w:tblPr>
      <w:tblGrid>
        <w:gridCol w:w="709"/>
        <w:gridCol w:w="1160"/>
        <w:gridCol w:w="1451"/>
        <w:gridCol w:w="4950"/>
        <w:gridCol w:w="921"/>
      </w:tblGrid>
      <w:tr w:rsidR="000F5890" w:rsidRPr="000F5890" w:rsidTr="00746F5F">
        <w:trPr>
          <w:trHeight w:val="882"/>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2"/>
              </w:rPr>
            </w:pPr>
            <w:r w:rsidRPr="000F5890">
              <w:rPr>
                <w:rFonts w:ascii="宋体" w:eastAsia="宋体" w:hAnsi="宋体" w:cs="宋体" w:hint="eastAsia"/>
                <w:b/>
                <w:bCs/>
                <w:color w:val="000000"/>
                <w:kern w:val="0"/>
                <w:sz w:val="22"/>
              </w:rPr>
              <w:t>序号</w:t>
            </w:r>
          </w:p>
        </w:tc>
        <w:tc>
          <w:tcPr>
            <w:tcW w:w="1160"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2"/>
              </w:rPr>
            </w:pPr>
            <w:r w:rsidRPr="000F5890">
              <w:rPr>
                <w:rFonts w:ascii="宋体" w:eastAsia="宋体" w:hAnsi="宋体" w:cs="宋体" w:hint="eastAsia"/>
                <w:b/>
                <w:bCs/>
                <w:color w:val="000000"/>
                <w:kern w:val="0"/>
                <w:sz w:val="22"/>
              </w:rPr>
              <w:t>主要评价内容</w:t>
            </w:r>
          </w:p>
        </w:tc>
        <w:tc>
          <w:tcPr>
            <w:tcW w:w="1451" w:type="dxa"/>
            <w:tcBorders>
              <w:top w:val="single" w:sz="4" w:space="0" w:color="auto"/>
              <w:left w:val="nil"/>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2"/>
              </w:rPr>
            </w:pPr>
            <w:r w:rsidRPr="000F5890">
              <w:rPr>
                <w:rFonts w:ascii="宋体" w:eastAsia="宋体" w:hAnsi="宋体" w:cs="宋体" w:hint="eastAsia"/>
                <w:b/>
                <w:bCs/>
                <w:color w:val="000000"/>
                <w:kern w:val="0"/>
                <w:sz w:val="22"/>
              </w:rPr>
              <w:t>指标名称</w:t>
            </w:r>
          </w:p>
        </w:tc>
        <w:tc>
          <w:tcPr>
            <w:tcW w:w="4950"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4"/>
                <w:szCs w:val="24"/>
              </w:rPr>
            </w:pPr>
            <w:r w:rsidRPr="000F5890">
              <w:rPr>
                <w:rFonts w:ascii="宋体" w:eastAsia="宋体" w:hAnsi="宋体" w:cs="宋体" w:hint="eastAsia"/>
                <w:b/>
                <w:bCs/>
                <w:color w:val="000000"/>
                <w:kern w:val="0"/>
                <w:sz w:val="24"/>
                <w:szCs w:val="24"/>
              </w:rPr>
              <w:t>指标内容</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4"/>
                <w:szCs w:val="24"/>
              </w:rPr>
            </w:pPr>
            <w:r w:rsidRPr="000F5890">
              <w:rPr>
                <w:rFonts w:ascii="宋体" w:eastAsia="宋体" w:hAnsi="宋体" w:cs="宋体" w:hint="eastAsia"/>
                <w:b/>
                <w:bCs/>
                <w:color w:val="000000"/>
                <w:kern w:val="0"/>
                <w:sz w:val="24"/>
                <w:szCs w:val="24"/>
              </w:rPr>
              <w:t>权重</w:t>
            </w:r>
          </w:p>
        </w:tc>
      </w:tr>
      <w:tr w:rsidR="000F5890" w:rsidRPr="000F5890" w:rsidTr="00746F5F">
        <w:trPr>
          <w:trHeight w:val="1691"/>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1</w:t>
            </w:r>
          </w:p>
        </w:tc>
        <w:tc>
          <w:tcPr>
            <w:tcW w:w="1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基本情况</w:t>
            </w:r>
          </w:p>
        </w:tc>
        <w:tc>
          <w:tcPr>
            <w:tcW w:w="1451"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基础条件</w:t>
            </w:r>
          </w:p>
        </w:tc>
        <w:tc>
          <w:tcPr>
            <w:tcW w:w="4950"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以工业设计服务业为主营业务，有固定的工作场所和较好的工业设计研究实验条件和基础设施。组织体系完善，机制健全，管理科学，知识产权应用及保护制度健全有效，发展规划和目标明确。</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10%</w:t>
            </w:r>
          </w:p>
        </w:tc>
      </w:tr>
      <w:tr w:rsidR="000F5890" w:rsidRPr="000F5890" w:rsidTr="00746F5F">
        <w:trPr>
          <w:trHeight w:val="154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color w:val="000000"/>
                <w:kern w:val="0"/>
                <w:sz w:val="22"/>
              </w:rPr>
              <w:t>2</w:t>
            </w:r>
          </w:p>
        </w:tc>
        <w:tc>
          <w:tcPr>
            <w:tcW w:w="1160"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45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设计团队人员数量及素质</w:t>
            </w:r>
          </w:p>
        </w:tc>
        <w:tc>
          <w:tcPr>
            <w:tcW w:w="495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kern w:val="0"/>
                <w:sz w:val="22"/>
              </w:rPr>
              <w:t>设计</w:t>
            </w:r>
            <w:r w:rsidRPr="000F5890">
              <w:rPr>
                <w:rFonts w:ascii="宋体" w:eastAsia="宋体" w:hAnsi="宋体" w:cs="宋体"/>
                <w:kern w:val="0"/>
                <w:sz w:val="22"/>
              </w:rPr>
              <w:t>团队人员数量以及具有工业设计</w:t>
            </w:r>
            <w:r w:rsidRPr="000F5890">
              <w:rPr>
                <w:rFonts w:ascii="宋体" w:eastAsia="宋体" w:hAnsi="宋体" w:cs="宋体" w:hint="eastAsia"/>
                <w:kern w:val="0"/>
                <w:sz w:val="22"/>
              </w:rPr>
              <w:t>专业</w:t>
            </w:r>
            <w:r w:rsidRPr="000F5890">
              <w:rPr>
                <w:rFonts w:ascii="宋体" w:eastAsia="宋体" w:hAnsi="宋体" w:cs="宋体"/>
                <w:kern w:val="0"/>
                <w:sz w:val="22"/>
              </w:rPr>
              <w:t>背景的人员比例</w:t>
            </w:r>
            <w:r w:rsidRPr="000F5890">
              <w:rPr>
                <w:rFonts w:ascii="宋体" w:eastAsia="宋体" w:hAnsi="宋体" w:cs="宋体" w:hint="eastAsia"/>
                <w:kern w:val="0"/>
                <w:sz w:val="22"/>
              </w:rPr>
              <w:t>。（此</w:t>
            </w:r>
            <w:r w:rsidRPr="000F5890">
              <w:rPr>
                <w:rFonts w:ascii="宋体" w:eastAsia="宋体" w:hAnsi="宋体" w:cs="宋体"/>
                <w:kern w:val="0"/>
                <w:sz w:val="22"/>
              </w:rPr>
              <w:t>项</w:t>
            </w:r>
            <w:r w:rsidRPr="000F5890">
              <w:rPr>
                <w:rFonts w:ascii="宋体" w:eastAsia="宋体" w:hAnsi="宋体" w:cs="宋体" w:hint="eastAsia"/>
                <w:kern w:val="0"/>
                <w:sz w:val="22"/>
              </w:rPr>
              <w:t>申报</w:t>
            </w:r>
            <w:r w:rsidRPr="000F5890">
              <w:rPr>
                <w:rFonts w:ascii="宋体" w:eastAsia="宋体" w:hAnsi="宋体" w:cs="宋体"/>
                <w:kern w:val="0"/>
                <w:sz w:val="22"/>
              </w:rPr>
              <w:t>需满足的基本要求：</w:t>
            </w:r>
            <w:r w:rsidRPr="000F5890">
              <w:rPr>
                <w:rFonts w:ascii="宋体" w:eastAsia="宋体" w:hAnsi="宋体" w:cs="宋体" w:hint="eastAsia"/>
                <w:kern w:val="0"/>
                <w:sz w:val="22"/>
              </w:rPr>
              <w:t>拥有团队从</w:t>
            </w:r>
            <w:r w:rsidRPr="000F5890">
              <w:rPr>
                <w:rFonts w:ascii="宋体" w:eastAsia="宋体" w:hAnsi="宋体" w:cs="宋体"/>
                <w:kern w:val="0"/>
                <w:sz w:val="22"/>
              </w:rPr>
              <w:t>业</w:t>
            </w:r>
            <w:r w:rsidRPr="000F5890">
              <w:rPr>
                <w:rFonts w:ascii="宋体" w:eastAsia="宋体" w:hAnsi="宋体" w:cs="宋体" w:hint="eastAsia"/>
                <w:kern w:val="0"/>
                <w:sz w:val="22"/>
              </w:rPr>
              <w:t>人员苏南地区30人以上、苏中苏北地区20人以上，其中具有工业设计相关学科本科及以上学历或具有工业设计专业技术职称〔职业资格〕的人员占比不低于</w:t>
            </w:r>
            <w:r w:rsidRPr="000F5890">
              <w:rPr>
                <w:rFonts w:ascii="宋体" w:eastAsia="宋体" w:hAnsi="宋体" w:cs="宋体"/>
                <w:kern w:val="0"/>
                <w:sz w:val="22"/>
              </w:rPr>
              <w:t>50%</w:t>
            </w:r>
            <w:r w:rsidRPr="000F5890">
              <w:rPr>
                <w:rFonts w:ascii="宋体" w:eastAsia="宋体" w:hAnsi="宋体" w:cs="宋体" w:hint="eastAsia"/>
                <w:kern w:val="0"/>
                <w:sz w:val="22"/>
              </w:rPr>
              <w:t>）</w:t>
            </w:r>
          </w:p>
        </w:tc>
        <w:tc>
          <w:tcPr>
            <w:tcW w:w="92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20%</w:t>
            </w:r>
          </w:p>
        </w:tc>
      </w:tr>
      <w:tr w:rsidR="000F5890" w:rsidRPr="000F5890" w:rsidTr="00746F5F">
        <w:trPr>
          <w:trHeight w:val="112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3</w:t>
            </w:r>
          </w:p>
        </w:tc>
        <w:tc>
          <w:tcPr>
            <w:tcW w:w="1160"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45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设计费用投入</w:t>
            </w:r>
          </w:p>
        </w:tc>
        <w:tc>
          <w:tcPr>
            <w:tcW w:w="495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重视工业设计投入，近三年设计费用投入及占企业支出总额比重</w:t>
            </w:r>
          </w:p>
        </w:tc>
        <w:tc>
          <w:tcPr>
            <w:tcW w:w="92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15%</w:t>
            </w:r>
          </w:p>
        </w:tc>
      </w:tr>
      <w:tr w:rsidR="000F5890" w:rsidRPr="000F5890" w:rsidTr="00746F5F">
        <w:trPr>
          <w:trHeight w:val="106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color w:val="000000"/>
                <w:kern w:val="0"/>
                <w:sz w:val="22"/>
              </w:rPr>
              <w:t>4</w:t>
            </w:r>
          </w:p>
        </w:tc>
        <w:tc>
          <w:tcPr>
            <w:tcW w:w="1160" w:type="dxa"/>
            <w:vMerge w:val="restart"/>
            <w:tcBorders>
              <w:top w:val="nil"/>
              <w:left w:val="single" w:sz="4" w:space="0" w:color="auto"/>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工作业绩</w:t>
            </w:r>
          </w:p>
        </w:tc>
        <w:tc>
          <w:tcPr>
            <w:tcW w:w="1451"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业务规模</w:t>
            </w:r>
          </w:p>
        </w:tc>
        <w:tc>
          <w:tcPr>
            <w:tcW w:w="495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kern w:val="0"/>
                <w:sz w:val="22"/>
              </w:rPr>
              <w:t>在工业设计行业内具有一定的规模和竞争优势。（此</w:t>
            </w:r>
            <w:r w:rsidRPr="000F5890">
              <w:rPr>
                <w:rFonts w:ascii="宋体" w:eastAsia="宋体" w:hAnsi="宋体" w:cs="宋体"/>
                <w:kern w:val="0"/>
                <w:sz w:val="22"/>
              </w:rPr>
              <w:t>项</w:t>
            </w:r>
            <w:r w:rsidRPr="000F5890">
              <w:rPr>
                <w:rFonts w:ascii="宋体" w:eastAsia="宋体" w:hAnsi="宋体" w:cs="宋体" w:hint="eastAsia"/>
                <w:kern w:val="0"/>
                <w:sz w:val="22"/>
              </w:rPr>
              <w:t>申报</w:t>
            </w:r>
            <w:r w:rsidRPr="000F5890">
              <w:rPr>
                <w:rFonts w:ascii="宋体" w:eastAsia="宋体" w:hAnsi="宋体" w:cs="宋体"/>
                <w:kern w:val="0"/>
                <w:sz w:val="22"/>
              </w:rPr>
              <w:t>需满足的基本要求：</w:t>
            </w:r>
            <w:r w:rsidRPr="000F5890">
              <w:rPr>
                <w:rFonts w:ascii="宋体" w:eastAsia="宋体" w:hAnsi="宋体" w:cs="宋体" w:hint="eastAsia"/>
                <w:kern w:val="0"/>
                <w:sz w:val="22"/>
              </w:rPr>
              <w:t>近三年工业设计服务年均营业收入均不低于</w:t>
            </w:r>
            <w:r w:rsidRPr="000F5890">
              <w:rPr>
                <w:rFonts w:ascii="宋体" w:eastAsia="宋体" w:hAnsi="宋体" w:cs="宋体"/>
                <w:kern w:val="0"/>
                <w:sz w:val="22"/>
              </w:rPr>
              <w:t>2</w:t>
            </w:r>
            <w:r w:rsidRPr="000F5890">
              <w:rPr>
                <w:rFonts w:ascii="宋体" w:eastAsia="宋体" w:hAnsi="宋体" w:cs="宋体" w:hint="eastAsia"/>
                <w:kern w:val="0"/>
                <w:sz w:val="22"/>
              </w:rPr>
              <w:t>00万元，占企业总营业收入的比例不低于50%）</w:t>
            </w:r>
          </w:p>
        </w:tc>
        <w:tc>
          <w:tcPr>
            <w:tcW w:w="92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15%</w:t>
            </w:r>
          </w:p>
        </w:tc>
      </w:tr>
      <w:tr w:rsidR="000F5890" w:rsidRPr="000F5890" w:rsidTr="00746F5F">
        <w:trPr>
          <w:trHeight w:val="74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color w:val="000000"/>
                <w:kern w:val="0"/>
                <w:sz w:val="22"/>
              </w:rPr>
              <w:t>5</w:t>
            </w:r>
          </w:p>
        </w:tc>
        <w:tc>
          <w:tcPr>
            <w:tcW w:w="1160"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45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获奖数量及质量</w:t>
            </w:r>
          </w:p>
        </w:tc>
        <w:tc>
          <w:tcPr>
            <w:tcW w:w="495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kern w:val="0"/>
                <w:sz w:val="22"/>
              </w:rPr>
              <w:t>近三年获得国家级、省部级工业设计政府奖项</w:t>
            </w:r>
            <w:r w:rsidRPr="000F5890">
              <w:rPr>
                <w:rFonts w:ascii="宋体" w:eastAsia="宋体" w:hAnsi="宋体" w:cs="宋体"/>
                <w:kern w:val="0"/>
                <w:sz w:val="22"/>
              </w:rPr>
              <w:t>及</w:t>
            </w:r>
            <w:r w:rsidRPr="000F5890">
              <w:rPr>
                <w:rFonts w:ascii="宋体" w:eastAsia="宋体" w:hAnsi="宋体" w:cs="宋体" w:hint="eastAsia"/>
                <w:kern w:val="0"/>
                <w:sz w:val="22"/>
              </w:rPr>
              <w:t>其他</w:t>
            </w:r>
            <w:r w:rsidRPr="000F5890">
              <w:rPr>
                <w:rFonts w:ascii="宋体" w:eastAsia="宋体" w:hAnsi="宋体" w:cs="宋体"/>
                <w:kern w:val="0"/>
                <w:sz w:val="22"/>
              </w:rPr>
              <w:t>工业设计</w:t>
            </w:r>
            <w:r w:rsidRPr="000F5890">
              <w:rPr>
                <w:rFonts w:ascii="宋体" w:eastAsia="宋体" w:hAnsi="宋体" w:cs="宋体" w:hint="eastAsia"/>
                <w:kern w:val="0"/>
                <w:sz w:val="22"/>
              </w:rPr>
              <w:t>重要奖项情况</w:t>
            </w:r>
          </w:p>
        </w:tc>
        <w:tc>
          <w:tcPr>
            <w:tcW w:w="92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15%</w:t>
            </w:r>
          </w:p>
        </w:tc>
      </w:tr>
      <w:tr w:rsidR="000F5890" w:rsidRPr="000F5890" w:rsidTr="00746F5F">
        <w:trPr>
          <w:trHeight w:val="88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6</w:t>
            </w:r>
          </w:p>
        </w:tc>
        <w:tc>
          <w:tcPr>
            <w:tcW w:w="1160"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45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制定标准数量</w:t>
            </w:r>
          </w:p>
        </w:tc>
        <w:tc>
          <w:tcPr>
            <w:tcW w:w="495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近三年牵头或参与制定工业设计相关标准数量</w:t>
            </w:r>
          </w:p>
        </w:tc>
        <w:tc>
          <w:tcPr>
            <w:tcW w:w="92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10%</w:t>
            </w:r>
          </w:p>
        </w:tc>
      </w:tr>
      <w:tr w:rsidR="000F5890" w:rsidRPr="000F5890" w:rsidTr="00746F5F">
        <w:trPr>
          <w:trHeight w:val="1097"/>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7</w:t>
            </w:r>
          </w:p>
        </w:tc>
        <w:tc>
          <w:tcPr>
            <w:tcW w:w="1160" w:type="dxa"/>
            <w:vMerge/>
            <w:tcBorders>
              <w:top w:val="nil"/>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p>
        </w:tc>
        <w:tc>
          <w:tcPr>
            <w:tcW w:w="145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经营质量</w:t>
            </w:r>
          </w:p>
        </w:tc>
        <w:tc>
          <w:tcPr>
            <w:tcW w:w="495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近三</w:t>
            </w:r>
            <w:r w:rsidRPr="000F5890">
              <w:rPr>
                <w:rFonts w:ascii="宋体" w:eastAsia="宋体" w:hAnsi="宋体" w:cs="宋体"/>
                <w:color w:val="000000"/>
                <w:kern w:val="0"/>
                <w:sz w:val="22"/>
              </w:rPr>
              <w:t>年企业净利润、资产负</w:t>
            </w:r>
            <w:r w:rsidRPr="000F5890">
              <w:rPr>
                <w:rFonts w:ascii="宋体" w:eastAsia="宋体" w:hAnsi="宋体" w:cs="宋体" w:hint="eastAsia"/>
                <w:color w:val="000000"/>
                <w:kern w:val="0"/>
                <w:sz w:val="22"/>
              </w:rPr>
              <w:t>债</w:t>
            </w:r>
            <w:r w:rsidRPr="000F5890">
              <w:rPr>
                <w:rFonts w:ascii="宋体" w:eastAsia="宋体" w:hAnsi="宋体" w:cs="宋体"/>
                <w:color w:val="000000"/>
                <w:kern w:val="0"/>
                <w:sz w:val="22"/>
              </w:rPr>
              <w:t>、现金流等财务</w:t>
            </w:r>
            <w:r w:rsidRPr="000F5890">
              <w:rPr>
                <w:rFonts w:ascii="宋体" w:eastAsia="宋体" w:hAnsi="宋体" w:cs="宋体" w:hint="eastAsia"/>
                <w:color w:val="000000"/>
                <w:kern w:val="0"/>
                <w:sz w:val="22"/>
              </w:rPr>
              <w:t>指标</w:t>
            </w:r>
            <w:r w:rsidRPr="000F5890">
              <w:rPr>
                <w:rFonts w:ascii="宋体" w:eastAsia="宋体" w:hAnsi="宋体" w:cs="宋体"/>
                <w:color w:val="000000"/>
                <w:kern w:val="0"/>
                <w:sz w:val="22"/>
              </w:rPr>
              <w:t>状况，</w:t>
            </w:r>
            <w:r w:rsidRPr="000F5890">
              <w:rPr>
                <w:rFonts w:ascii="宋体" w:eastAsia="宋体" w:hAnsi="宋体" w:cs="宋体" w:hint="eastAsia"/>
                <w:color w:val="000000"/>
                <w:kern w:val="0"/>
                <w:sz w:val="22"/>
              </w:rPr>
              <w:t>主要设计成果经济效益情况，企业积极探索</w:t>
            </w:r>
            <w:r w:rsidRPr="000F5890">
              <w:rPr>
                <w:rFonts w:ascii="宋体" w:eastAsia="宋体" w:hAnsi="宋体" w:cs="宋体"/>
                <w:color w:val="000000"/>
                <w:kern w:val="0"/>
                <w:sz w:val="22"/>
              </w:rPr>
              <w:t>“</w:t>
            </w:r>
            <w:r w:rsidRPr="000F5890">
              <w:rPr>
                <w:rFonts w:ascii="宋体" w:eastAsia="宋体" w:hAnsi="宋体" w:cs="宋体" w:hint="eastAsia"/>
                <w:color w:val="000000"/>
                <w:kern w:val="0"/>
                <w:sz w:val="22"/>
              </w:rPr>
              <w:t>设计+</w:t>
            </w:r>
            <w:r w:rsidRPr="000F5890">
              <w:rPr>
                <w:rFonts w:ascii="宋体" w:eastAsia="宋体" w:hAnsi="宋体" w:cs="宋体"/>
                <w:color w:val="000000"/>
                <w:kern w:val="0"/>
                <w:sz w:val="22"/>
              </w:rPr>
              <w:t>”</w:t>
            </w:r>
            <w:r w:rsidRPr="000F5890">
              <w:rPr>
                <w:rFonts w:ascii="宋体" w:eastAsia="宋体" w:hAnsi="宋体" w:cs="宋体" w:hint="eastAsia"/>
                <w:color w:val="000000"/>
                <w:kern w:val="0"/>
                <w:sz w:val="22"/>
              </w:rPr>
              <w:t>全产业链商业模式情况</w:t>
            </w:r>
          </w:p>
        </w:tc>
        <w:tc>
          <w:tcPr>
            <w:tcW w:w="92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hint="eastAsia"/>
                <w:color w:val="000000"/>
                <w:sz w:val="22"/>
              </w:rPr>
              <w:t>15%</w:t>
            </w:r>
          </w:p>
        </w:tc>
      </w:tr>
      <w:tr w:rsidR="000F5890" w:rsidRPr="000F5890" w:rsidTr="00746F5F">
        <w:trPr>
          <w:trHeight w:val="121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8</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加分项</w:t>
            </w:r>
          </w:p>
        </w:tc>
        <w:tc>
          <w:tcPr>
            <w:tcW w:w="145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参与活动及交流合作</w:t>
            </w:r>
          </w:p>
        </w:tc>
        <w:tc>
          <w:tcPr>
            <w:tcW w:w="495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近三年完成工业设计课题研究、组织或</w:t>
            </w:r>
            <w:r w:rsidRPr="000F5890">
              <w:rPr>
                <w:rFonts w:ascii="宋体" w:eastAsia="宋体" w:hAnsi="宋体" w:cs="宋体"/>
                <w:color w:val="000000"/>
                <w:kern w:val="0"/>
                <w:sz w:val="22"/>
              </w:rPr>
              <w:t>参与行业及地方工业设计相关活动情况，</w:t>
            </w:r>
            <w:r w:rsidRPr="000F5890">
              <w:rPr>
                <w:rFonts w:ascii="宋体" w:eastAsia="宋体" w:hAnsi="宋体" w:cs="宋体" w:hint="eastAsia"/>
                <w:color w:val="000000"/>
                <w:kern w:val="0"/>
                <w:sz w:val="22"/>
              </w:rPr>
              <w:t>工业设计宣传推广、示范带动情况；</w:t>
            </w:r>
            <w:r w:rsidRPr="000F5890">
              <w:rPr>
                <w:rFonts w:ascii="宋体" w:eastAsia="宋体" w:hAnsi="宋体" w:cs="宋体" w:hint="eastAsia"/>
                <w:kern w:val="0"/>
                <w:sz w:val="22"/>
              </w:rPr>
              <w:t>获省级以上工信部门示范认定等情况</w:t>
            </w:r>
            <w:r w:rsidRPr="000F5890">
              <w:rPr>
                <w:rFonts w:ascii="宋体" w:eastAsia="宋体" w:hAnsi="宋体" w:cs="宋体"/>
                <w:color w:val="000000"/>
                <w:kern w:val="0"/>
                <w:sz w:val="22"/>
              </w:rPr>
              <w:t xml:space="preserve"> </w:t>
            </w:r>
          </w:p>
        </w:tc>
        <w:tc>
          <w:tcPr>
            <w:tcW w:w="921"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jc w:val="center"/>
              <w:rPr>
                <w:rFonts w:ascii="Times New Roman" w:eastAsia="宋体" w:hAnsi="Times New Roman" w:cs="Times New Roman"/>
                <w:color w:val="000000"/>
                <w:sz w:val="22"/>
              </w:rPr>
            </w:pPr>
            <w:r w:rsidRPr="000F5890">
              <w:rPr>
                <w:rFonts w:ascii="Times New Roman" w:eastAsia="宋体" w:hAnsi="Times New Roman" w:cs="Times New Roman"/>
                <w:color w:val="000000"/>
                <w:sz w:val="22"/>
              </w:rPr>
              <w:t>10</w:t>
            </w:r>
            <w:r w:rsidRPr="000F5890">
              <w:rPr>
                <w:rFonts w:ascii="Times New Roman" w:eastAsia="宋体" w:hAnsi="Times New Roman" w:cs="Times New Roman" w:hint="eastAsia"/>
                <w:color w:val="000000"/>
                <w:sz w:val="22"/>
              </w:rPr>
              <w:t>%</w:t>
            </w:r>
          </w:p>
        </w:tc>
      </w:tr>
    </w:tbl>
    <w:p w:rsidR="000F5890" w:rsidRPr="000F5890" w:rsidRDefault="000F5890" w:rsidP="000F5890">
      <w:pPr>
        <w:adjustRightInd w:val="0"/>
        <w:snapToGrid w:val="0"/>
        <w:spacing w:line="590" w:lineRule="exact"/>
        <w:rPr>
          <w:rFonts w:ascii="Times New Roman" w:eastAsia="方正仿宋_GBK" w:hAnsi="Times New Roman" w:cs="Times New Roman"/>
          <w:kern w:val="0"/>
          <w:sz w:val="28"/>
          <w:szCs w:val="28"/>
        </w:rPr>
      </w:pPr>
    </w:p>
    <w:p w:rsidR="000F5890" w:rsidRDefault="000F5890" w:rsidP="000F5890">
      <w:pPr>
        <w:adjustRightInd w:val="0"/>
        <w:snapToGrid w:val="0"/>
        <w:spacing w:line="590" w:lineRule="exact"/>
        <w:rPr>
          <w:rFonts w:ascii="Times New Roman" w:eastAsia="方正仿宋_GBK" w:hAnsi="Times New Roman" w:cs="Times New Roman"/>
          <w:kern w:val="0"/>
          <w:sz w:val="28"/>
          <w:szCs w:val="28"/>
        </w:rPr>
      </w:pPr>
    </w:p>
    <w:p w:rsidR="000F5890" w:rsidRPr="000F5890" w:rsidRDefault="000F5890" w:rsidP="000F5890">
      <w:pPr>
        <w:adjustRightInd w:val="0"/>
        <w:snapToGrid w:val="0"/>
        <w:spacing w:line="590" w:lineRule="exact"/>
        <w:rPr>
          <w:rFonts w:ascii="Times New Roman" w:eastAsia="方正仿宋_GBK" w:hAnsi="Times New Roman" w:cs="Times New Roman"/>
          <w:kern w:val="0"/>
          <w:sz w:val="28"/>
          <w:szCs w:val="28"/>
        </w:rPr>
      </w:pPr>
    </w:p>
    <w:p w:rsidR="000F5890" w:rsidRPr="000F5890" w:rsidRDefault="000F5890" w:rsidP="000F5890">
      <w:pPr>
        <w:adjustRightInd w:val="0"/>
        <w:snapToGrid w:val="0"/>
        <w:spacing w:line="590" w:lineRule="exact"/>
        <w:rPr>
          <w:rFonts w:ascii="Times New Roman" w:eastAsia="方正仿宋_GBK" w:hAnsi="Times New Roman" w:cs="Times New Roman"/>
          <w:kern w:val="0"/>
          <w:sz w:val="28"/>
          <w:szCs w:val="28"/>
        </w:rPr>
      </w:pPr>
      <w:r w:rsidRPr="000F5890">
        <w:rPr>
          <w:rFonts w:ascii="Times New Roman" w:eastAsia="方正仿宋_GBK" w:hAnsi="Times New Roman" w:cs="Times New Roman"/>
          <w:kern w:val="0"/>
          <w:sz w:val="28"/>
          <w:szCs w:val="28"/>
        </w:rPr>
        <w:t>说明：</w:t>
      </w:r>
    </w:p>
    <w:p w:rsidR="000F5890" w:rsidRPr="000F5890" w:rsidRDefault="000F5890" w:rsidP="000F5890">
      <w:pPr>
        <w:widowControl/>
        <w:adjustRightInd w:val="0"/>
        <w:snapToGrid w:val="0"/>
        <w:spacing w:line="590" w:lineRule="exact"/>
        <w:ind w:firstLineChars="200" w:firstLine="560"/>
        <w:rPr>
          <w:rFonts w:ascii="Times New Roman" w:eastAsia="方正仿宋_GBK" w:hAnsi="Times New Roman" w:cs="Times New Roman"/>
          <w:kern w:val="0"/>
          <w:sz w:val="28"/>
          <w:szCs w:val="28"/>
        </w:rPr>
      </w:pPr>
      <w:r w:rsidRPr="000F5890">
        <w:rPr>
          <w:rFonts w:ascii="Times New Roman" w:eastAsia="方正仿宋_GBK" w:hAnsi="Times New Roman" w:cs="Times New Roman"/>
          <w:kern w:val="0"/>
          <w:sz w:val="28"/>
          <w:szCs w:val="28"/>
        </w:rPr>
        <w:t>1</w:t>
      </w:r>
      <w:r w:rsidRPr="000F5890">
        <w:rPr>
          <w:rFonts w:ascii="Times New Roman" w:eastAsia="方正仿宋_GBK" w:hAnsi="Times New Roman" w:cs="Times New Roman"/>
          <w:kern w:val="0"/>
          <w:sz w:val="28"/>
          <w:szCs w:val="28"/>
        </w:rPr>
        <w:t>、江苏省工业设计中心</w:t>
      </w:r>
      <w:r w:rsidRPr="000F5890">
        <w:rPr>
          <w:rFonts w:ascii="Times New Roman" w:eastAsia="方正仿宋_GBK" w:hAnsi="Times New Roman" w:cs="Times New Roman" w:hint="eastAsia"/>
          <w:kern w:val="0"/>
          <w:sz w:val="28"/>
          <w:szCs w:val="28"/>
        </w:rPr>
        <w:t>的</w:t>
      </w:r>
      <w:r w:rsidRPr="000F5890">
        <w:rPr>
          <w:rFonts w:ascii="Times New Roman" w:eastAsia="方正仿宋_GBK" w:hAnsi="Times New Roman" w:cs="Times New Roman"/>
          <w:kern w:val="0"/>
          <w:sz w:val="28"/>
          <w:szCs w:val="28"/>
        </w:rPr>
        <w:t>企业工业设计中心认定</w:t>
      </w:r>
      <w:r w:rsidRPr="000F5890">
        <w:rPr>
          <w:rFonts w:ascii="Times New Roman" w:eastAsia="方正仿宋_GBK" w:hAnsi="Times New Roman" w:cs="Times New Roman" w:hint="eastAsia"/>
          <w:kern w:val="0"/>
          <w:sz w:val="28"/>
          <w:szCs w:val="28"/>
        </w:rPr>
        <w:t>主要</w:t>
      </w:r>
      <w:r w:rsidRPr="000F5890">
        <w:rPr>
          <w:rFonts w:ascii="Times New Roman" w:eastAsia="方正仿宋_GBK" w:hAnsi="Times New Roman" w:cs="Times New Roman"/>
          <w:kern w:val="0"/>
          <w:sz w:val="28"/>
          <w:szCs w:val="28"/>
        </w:rPr>
        <w:t>评价指标参照表</w:t>
      </w:r>
      <w:r w:rsidRPr="000F5890">
        <w:rPr>
          <w:rFonts w:ascii="Times New Roman" w:eastAsia="方正仿宋_GBK" w:hAnsi="Times New Roman" w:cs="Times New Roman"/>
          <w:kern w:val="0"/>
          <w:sz w:val="28"/>
          <w:szCs w:val="28"/>
        </w:rPr>
        <w:t>1</w:t>
      </w:r>
      <w:r w:rsidRPr="000F5890">
        <w:rPr>
          <w:rFonts w:ascii="Times New Roman" w:eastAsia="方正仿宋_GBK" w:hAnsi="Times New Roman" w:cs="Times New Roman" w:hint="eastAsia"/>
          <w:kern w:val="0"/>
          <w:sz w:val="28"/>
          <w:szCs w:val="28"/>
        </w:rPr>
        <w:t>，</w:t>
      </w:r>
      <w:r w:rsidRPr="000F5890">
        <w:rPr>
          <w:rFonts w:ascii="Times New Roman" w:eastAsia="方正仿宋_GBK" w:hAnsi="Times New Roman" w:cs="Times New Roman"/>
          <w:kern w:val="0"/>
          <w:sz w:val="28"/>
          <w:szCs w:val="28"/>
        </w:rPr>
        <w:t>江苏省工业设计中心</w:t>
      </w:r>
      <w:r w:rsidRPr="000F5890">
        <w:rPr>
          <w:rFonts w:ascii="Times New Roman" w:eastAsia="方正仿宋_GBK" w:hAnsi="Times New Roman" w:cs="Times New Roman" w:hint="eastAsia"/>
          <w:kern w:val="0"/>
          <w:sz w:val="28"/>
          <w:szCs w:val="28"/>
        </w:rPr>
        <w:t>的</w:t>
      </w:r>
      <w:r w:rsidRPr="000F5890">
        <w:rPr>
          <w:rFonts w:ascii="Times New Roman" w:eastAsia="方正仿宋_GBK" w:hAnsi="Times New Roman" w:cs="Times New Roman"/>
          <w:kern w:val="0"/>
          <w:sz w:val="28"/>
          <w:szCs w:val="28"/>
        </w:rPr>
        <w:t>工业设计企业认定</w:t>
      </w:r>
      <w:r w:rsidRPr="000F5890">
        <w:rPr>
          <w:rFonts w:ascii="Times New Roman" w:eastAsia="方正仿宋_GBK" w:hAnsi="Times New Roman" w:cs="Times New Roman" w:hint="eastAsia"/>
          <w:kern w:val="0"/>
          <w:sz w:val="28"/>
          <w:szCs w:val="28"/>
        </w:rPr>
        <w:t>主要</w:t>
      </w:r>
      <w:r w:rsidRPr="000F5890">
        <w:rPr>
          <w:rFonts w:ascii="Times New Roman" w:eastAsia="方正仿宋_GBK" w:hAnsi="Times New Roman" w:cs="Times New Roman"/>
          <w:kern w:val="0"/>
          <w:sz w:val="28"/>
          <w:szCs w:val="28"/>
        </w:rPr>
        <w:t>评价指标参照表</w:t>
      </w:r>
      <w:r w:rsidRPr="000F5890">
        <w:rPr>
          <w:rFonts w:ascii="Times New Roman" w:eastAsia="方正仿宋_GBK" w:hAnsi="Times New Roman" w:cs="Times New Roman"/>
          <w:kern w:val="0"/>
          <w:sz w:val="28"/>
          <w:szCs w:val="28"/>
        </w:rPr>
        <w:t>2</w:t>
      </w:r>
      <w:r w:rsidRPr="000F5890">
        <w:rPr>
          <w:rFonts w:ascii="Times New Roman" w:eastAsia="方正仿宋_GBK" w:hAnsi="Times New Roman" w:cs="Times New Roman"/>
          <w:kern w:val="0"/>
          <w:sz w:val="28"/>
          <w:szCs w:val="28"/>
        </w:rPr>
        <w:t>。</w:t>
      </w:r>
    </w:p>
    <w:p w:rsidR="000F5890" w:rsidRPr="000F5890" w:rsidRDefault="000F5890" w:rsidP="000F5890">
      <w:pPr>
        <w:widowControl/>
        <w:adjustRightInd w:val="0"/>
        <w:snapToGrid w:val="0"/>
        <w:spacing w:line="590" w:lineRule="exact"/>
        <w:ind w:firstLineChars="200" w:firstLine="560"/>
        <w:rPr>
          <w:rFonts w:ascii="Times New Roman" w:eastAsia="方正仿宋_GBK" w:hAnsi="Times New Roman" w:cs="Times New Roman"/>
          <w:kern w:val="0"/>
          <w:sz w:val="28"/>
          <w:szCs w:val="28"/>
        </w:rPr>
      </w:pPr>
      <w:r w:rsidRPr="000F5890">
        <w:rPr>
          <w:rFonts w:ascii="Times New Roman" w:eastAsia="方正仿宋_GBK" w:hAnsi="Times New Roman" w:cs="Times New Roman"/>
          <w:kern w:val="0"/>
          <w:sz w:val="28"/>
          <w:szCs w:val="28"/>
        </w:rPr>
        <w:t>2</w:t>
      </w:r>
      <w:r w:rsidRPr="000F5890">
        <w:rPr>
          <w:rFonts w:ascii="Times New Roman" w:eastAsia="方正仿宋_GBK" w:hAnsi="Times New Roman" w:cs="Times New Roman"/>
          <w:kern w:val="0"/>
          <w:sz w:val="28"/>
          <w:szCs w:val="28"/>
        </w:rPr>
        <w:t>、开展江苏省工业设计中心</w:t>
      </w:r>
      <w:r w:rsidRPr="000F5890">
        <w:rPr>
          <w:rFonts w:ascii="Times New Roman" w:eastAsia="方正仿宋_GBK" w:hAnsi="Times New Roman" w:cs="Times New Roman" w:hint="eastAsia"/>
          <w:kern w:val="0"/>
          <w:sz w:val="28"/>
          <w:szCs w:val="28"/>
        </w:rPr>
        <w:t>认定</w:t>
      </w:r>
      <w:r w:rsidRPr="000F5890">
        <w:rPr>
          <w:rFonts w:ascii="Times New Roman" w:eastAsia="方正仿宋_GBK" w:hAnsi="Times New Roman" w:cs="Times New Roman"/>
          <w:kern w:val="0"/>
          <w:sz w:val="28"/>
          <w:szCs w:val="28"/>
        </w:rPr>
        <w:t>评审时，根据</w:t>
      </w:r>
      <w:r w:rsidRPr="000F5890">
        <w:rPr>
          <w:rFonts w:ascii="Times New Roman" w:eastAsia="方正仿宋_GBK" w:hAnsi="Times New Roman" w:cs="Times New Roman" w:hint="eastAsia"/>
          <w:kern w:val="0"/>
          <w:sz w:val="28"/>
          <w:szCs w:val="28"/>
        </w:rPr>
        <w:t>主要</w:t>
      </w:r>
      <w:r w:rsidRPr="000F5890">
        <w:rPr>
          <w:rFonts w:ascii="Times New Roman" w:eastAsia="方正仿宋_GBK" w:hAnsi="Times New Roman" w:cs="Times New Roman"/>
          <w:kern w:val="0"/>
          <w:sz w:val="28"/>
          <w:szCs w:val="28"/>
        </w:rPr>
        <w:t>评价指标制定评分细则</w:t>
      </w:r>
      <w:r w:rsidRPr="000F5890">
        <w:rPr>
          <w:rFonts w:ascii="Times New Roman" w:eastAsia="方正仿宋_GBK" w:hAnsi="Times New Roman" w:cs="Times New Roman" w:hint="eastAsia"/>
          <w:kern w:val="0"/>
          <w:sz w:val="28"/>
          <w:szCs w:val="28"/>
        </w:rPr>
        <w:t>，</w:t>
      </w:r>
      <w:r w:rsidRPr="000F5890">
        <w:rPr>
          <w:rFonts w:ascii="Times New Roman" w:eastAsia="方正仿宋_GBK" w:hAnsi="Times New Roman" w:cs="Times New Roman"/>
          <w:kern w:val="0"/>
          <w:sz w:val="28"/>
          <w:szCs w:val="28"/>
        </w:rPr>
        <w:t>原则上按照</w:t>
      </w:r>
      <w:r w:rsidRPr="000F5890">
        <w:rPr>
          <w:rFonts w:ascii="Times New Roman" w:eastAsia="方正仿宋_GBK" w:hAnsi="Times New Roman" w:cs="Times New Roman" w:hint="eastAsia"/>
          <w:kern w:val="0"/>
          <w:sz w:val="28"/>
          <w:szCs w:val="28"/>
        </w:rPr>
        <w:t>评审</w:t>
      </w:r>
      <w:r w:rsidRPr="000F5890">
        <w:rPr>
          <w:rFonts w:ascii="Times New Roman" w:eastAsia="方正仿宋_GBK" w:hAnsi="Times New Roman" w:cs="Times New Roman"/>
          <w:kern w:val="0"/>
          <w:sz w:val="28"/>
          <w:szCs w:val="28"/>
        </w:rPr>
        <w:t>对象</w:t>
      </w:r>
      <w:r w:rsidRPr="000F5890">
        <w:rPr>
          <w:rFonts w:ascii="Times New Roman" w:eastAsia="方正仿宋_GBK" w:hAnsi="Times New Roman" w:cs="Times New Roman" w:hint="eastAsia"/>
          <w:kern w:val="0"/>
          <w:sz w:val="28"/>
          <w:szCs w:val="28"/>
        </w:rPr>
        <w:t>的申</w:t>
      </w:r>
      <w:r w:rsidRPr="000F5890">
        <w:rPr>
          <w:rFonts w:ascii="Times New Roman" w:eastAsia="方正仿宋_GBK" w:hAnsi="Times New Roman" w:cs="Times New Roman"/>
          <w:kern w:val="0"/>
          <w:sz w:val="28"/>
          <w:szCs w:val="28"/>
        </w:rPr>
        <w:t>报情况分指标</w:t>
      </w:r>
      <w:r w:rsidRPr="000F5890">
        <w:rPr>
          <w:rFonts w:ascii="Times New Roman" w:eastAsia="方正仿宋_GBK" w:hAnsi="Times New Roman" w:cs="Times New Roman" w:hint="eastAsia"/>
          <w:kern w:val="0"/>
          <w:sz w:val="28"/>
          <w:szCs w:val="28"/>
        </w:rPr>
        <w:t>进行</w:t>
      </w:r>
      <w:r w:rsidRPr="000F5890">
        <w:rPr>
          <w:rFonts w:ascii="Times New Roman" w:eastAsia="方正仿宋_GBK" w:hAnsi="Times New Roman" w:cs="Times New Roman"/>
          <w:kern w:val="0"/>
          <w:sz w:val="28"/>
          <w:szCs w:val="28"/>
        </w:rPr>
        <w:t>赋分。</w:t>
      </w:r>
    </w:p>
    <w:p w:rsidR="000F5890" w:rsidRPr="000F5890" w:rsidRDefault="000F5890" w:rsidP="000F5890">
      <w:pPr>
        <w:widowControl/>
        <w:adjustRightInd w:val="0"/>
        <w:snapToGrid w:val="0"/>
        <w:spacing w:line="590" w:lineRule="exact"/>
        <w:ind w:firstLineChars="200" w:firstLine="560"/>
        <w:rPr>
          <w:rFonts w:ascii="Times New Roman" w:eastAsia="方正仿宋_GBK" w:hAnsi="Times New Roman" w:cs="Times New Roman"/>
          <w:kern w:val="0"/>
          <w:sz w:val="28"/>
          <w:szCs w:val="28"/>
        </w:rPr>
      </w:pPr>
      <w:r w:rsidRPr="000F5890">
        <w:rPr>
          <w:rFonts w:ascii="Times New Roman" w:eastAsia="方正仿宋_GBK" w:hAnsi="Times New Roman" w:cs="Times New Roman"/>
          <w:kern w:val="0"/>
          <w:sz w:val="28"/>
          <w:szCs w:val="28"/>
        </w:rPr>
        <w:t>3</w:t>
      </w:r>
      <w:r w:rsidRPr="000F5890">
        <w:rPr>
          <w:rFonts w:ascii="Times New Roman" w:eastAsia="方正仿宋_GBK" w:hAnsi="Times New Roman" w:cs="Times New Roman"/>
          <w:kern w:val="0"/>
          <w:sz w:val="28"/>
          <w:szCs w:val="28"/>
        </w:rPr>
        <w:t>、所称设计费用指参照《企业会计准则》规定，用于工业设计人员工资、奖金、津贴等的人工费用；与工业设计相关的市场咨询、样品试制、检验检测等直接投入费用；工业设计相关的设备折旧费用、无形资产摊销费用；其它与工业设计直接相关的费用。</w:t>
      </w:r>
    </w:p>
    <w:p w:rsidR="000F5890" w:rsidRPr="000F5890" w:rsidRDefault="000F5890" w:rsidP="000F5890">
      <w:pPr>
        <w:widowControl/>
        <w:adjustRightInd w:val="0"/>
        <w:snapToGrid w:val="0"/>
        <w:spacing w:line="590" w:lineRule="exact"/>
        <w:ind w:firstLineChars="200" w:firstLine="560"/>
        <w:rPr>
          <w:rFonts w:ascii="Times New Roman" w:eastAsia="方正仿宋_GBK" w:hAnsi="Times New Roman" w:cs="Times New Roman"/>
          <w:kern w:val="0"/>
          <w:sz w:val="28"/>
          <w:szCs w:val="28"/>
        </w:rPr>
      </w:pPr>
      <w:r w:rsidRPr="000F5890">
        <w:rPr>
          <w:rFonts w:ascii="Times New Roman" w:eastAsia="方正仿宋_GBK" w:hAnsi="Times New Roman" w:cs="Times New Roman"/>
          <w:kern w:val="0"/>
          <w:sz w:val="28"/>
          <w:szCs w:val="28"/>
        </w:rPr>
        <w:t>4</w:t>
      </w:r>
      <w:r w:rsidRPr="000F5890">
        <w:rPr>
          <w:rFonts w:ascii="Times New Roman" w:eastAsia="方正仿宋_GBK" w:hAnsi="Times New Roman" w:cs="Times New Roman"/>
          <w:kern w:val="0"/>
          <w:sz w:val="28"/>
          <w:szCs w:val="28"/>
        </w:rPr>
        <w:t>、所称工业设计学科指</w:t>
      </w:r>
      <w:r w:rsidRPr="000F5890">
        <w:rPr>
          <w:rFonts w:ascii="Times New Roman" w:eastAsia="方正仿宋_GBK" w:hAnsi="Times New Roman" w:cs="Times New Roman" w:hint="eastAsia"/>
          <w:kern w:val="0"/>
          <w:sz w:val="28"/>
          <w:szCs w:val="28"/>
        </w:rPr>
        <w:t>：</w:t>
      </w:r>
      <w:r w:rsidRPr="000F5890">
        <w:rPr>
          <w:rFonts w:ascii="Times New Roman" w:eastAsia="方正仿宋_GBK" w:hAnsi="Times New Roman" w:cs="Times New Roman"/>
          <w:kern w:val="0"/>
          <w:sz w:val="28"/>
          <w:szCs w:val="28"/>
        </w:rPr>
        <w:t>《普通高等学校本科专业目录（</w:t>
      </w:r>
      <w:r w:rsidRPr="000F5890">
        <w:rPr>
          <w:rFonts w:ascii="Times New Roman" w:eastAsia="方正仿宋_GBK" w:hAnsi="Times New Roman" w:cs="Times New Roman"/>
          <w:kern w:val="0"/>
          <w:sz w:val="28"/>
          <w:szCs w:val="28"/>
        </w:rPr>
        <w:t>2020</w:t>
      </w:r>
      <w:r w:rsidRPr="000F5890">
        <w:rPr>
          <w:rFonts w:ascii="Times New Roman" w:eastAsia="方正仿宋_GBK" w:hAnsi="Times New Roman" w:cs="Times New Roman"/>
          <w:kern w:val="0"/>
          <w:sz w:val="28"/>
          <w:szCs w:val="28"/>
        </w:rPr>
        <w:t>年版）》所列之艺术学设计类、工学设计类等相关专业；《研究生教育学科专业目录（</w:t>
      </w:r>
      <w:r w:rsidRPr="000F5890">
        <w:rPr>
          <w:rFonts w:ascii="Times New Roman" w:eastAsia="方正仿宋_GBK" w:hAnsi="Times New Roman" w:cs="Times New Roman"/>
          <w:kern w:val="0"/>
          <w:sz w:val="28"/>
          <w:szCs w:val="28"/>
        </w:rPr>
        <w:t>2022</w:t>
      </w:r>
      <w:r w:rsidRPr="000F5890">
        <w:rPr>
          <w:rFonts w:ascii="Times New Roman" w:eastAsia="方正仿宋_GBK" w:hAnsi="Times New Roman" w:cs="Times New Roman"/>
          <w:kern w:val="0"/>
          <w:sz w:val="28"/>
          <w:szCs w:val="28"/>
        </w:rPr>
        <w:t>年）》所列之艺术学设计类、交叉学科设计类、工学设计类等相关专业。</w:t>
      </w:r>
    </w:p>
    <w:p w:rsidR="000F5890" w:rsidRPr="000F5890" w:rsidRDefault="000F5890" w:rsidP="000F5890">
      <w:pPr>
        <w:widowControl/>
        <w:adjustRightInd w:val="0"/>
        <w:snapToGrid w:val="0"/>
        <w:spacing w:line="590" w:lineRule="exact"/>
        <w:ind w:firstLineChars="200" w:firstLine="560"/>
        <w:rPr>
          <w:rFonts w:ascii="Times New Roman" w:eastAsia="方正仿宋_GBK" w:hAnsi="Times New Roman" w:cs="Times New Roman"/>
          <w:kern w:val="0"/>
          <w:sz w:val="28"/>
          <w:szCs w:val="28"/>
        </w:rPr>
      </w:pPr>
      <w:r w:rsidRPr="000F5890">
        <w:rPr>
          <w:rFonts w:ascii="Times New Roman" w:eastAsia="方正仿宋_GBK" w:hAnsi="Times New Roman" w:cs="Times New Roman"/>
          <w:kern w:val="0"/>
          <w:sz w:val="28"/>
          <w:szCs w:val="28"/>
        </w:rPr>
        <w:lastRenderedPageBreak/>
        <w:t>5</w:t>
      </w:r>
      <w:r w:rsidRPr="000F5890">
        <w:rPr>
          <w:rFonts w:ascii="Times New Roman" w:eastAsia="方正仿宋_GBK" w:hAnsi="Times New Roman" w:cs="Times New Roman"/>
          <w:kern w:val="0"/>
          <w:sz w:val="28"/>
          <w:szCs w:val="28"/>
        </w:rPr>
        <w:t>、所称工业设计</w:t>
      </w:r>
      <w:r w:rsidRPr="000F5890">
        <w:rPr>
          <w:rFonts w:ascii="Times New Roman" w:eastAsia="方正仿宋_GBK" w:hAnsi="Times New Roman" w:cs="Times New Roman" w:hint="eastAsia"/>
          <w:kern w:val="0"/>
          <w:sz w:val="28"/>
          <w:szCs w:val="28"/>
        </w:rPr>
        <w:t>政府</w:t>
      </w:r>
      <w:r w:rsidRPr="000F5890">
        <w:rPr>
          <w:rFonts w:ascii="Times New Roman" w:eastAsia="方正仿宋_GBK" w:hAnsi="Times New Roman" w:cs="Times New Roman"/>
          <w:kern w:val="0"/>
          <w:sz w:val="28"/>
          <w:szCs w:val="28"/>
        </w:rPr>
        <w:t>奖项指：经国家、省级</w:t>
      </w:r>
      <w:r w:rsidRPr="000F5890">
        <w:rPr>
          <w:rFonts w:ascii="Times New Roman" w:eastAsia="方正仿宋_GBK" w:hAnsi="Times New Roman" w:cs="Times New Roman" w:hint="eastAsia"/>
          <w:kern w:val="0"/>
          <w:sz w:val="28"/>
          <w:szCs w:val="28"/>
        </w:rPr>
        <w:t>、</w:t>
      </w:r>
      <w:r w:rsidRPr="000F5890">
        <w:rPr>
          <w:rFonts w:ascii="Times New Roman" w:eastAsia="方正仿宋_GBK" w:hAnsi="Times New Roman" w:cs="Times New Roman"/>
          <w:kern w:val="0"/>
          <w:sz w:val="28"/>
          <w:szCs w:val="28"/>
        </w:rPr>
        <w:t>设区</w:t>
      </w:r>
      <w:r w:rsidRPr="000F5890">
        <w:rPr>
          <w:rFonts w:ascii="Times New Roman" w:eastAsia="方正仿宋_GBK" w:hAnsi="Times New Roman" w:cs="Times New Roman" w:hint="eastAsia"/>
          <w:kern w:val="0"/>
          <w:sz w:val="28"/>
          <w:szCs w:val="28"/>
        </w:rPr>
        <w:t>市</w:t>
      </w:r>
      <w:r w:rsidRPr="000F5890">
        <w:rPr>
          <w:rFonts w:ascii="Times New Roman" w:eastAsia="方正仿宋_GBK" w:hAnsi="Times New Roman" w:cs="Times New Roman"/>
          <w:kern w:val="0"/>
          <w:sz w:val="28"/>
          <w:szCs w:val="28"/>
        </w:rPr>
        <w:t>政府</w:t>
      </w:r>
      <w:r w:rsidRPr="000F5890">
        <w:rPr>
          <w:rFonts w:ascii="Times New Roman" w:eastAsia="方正仿宋_GBK" w:hAnsi="Times New Roman" w:cs="Times New Roman" w:hint="eastAsia"/>
          <w:kern w:val="0"/>
          <w:sz w:val="28"/>
          <w:szCs w:val="28"/>
        </w:rPr>
        <w:t>部门</w:t>
      </w:r>
      <w:r w:rsidRPr="000F5890">
        <w:rPr>
          <w:rFonts w:ascii="Times New Roman" w:eastAsia="方正仿宋_GBK" w:hAnsi="Times New Roman" w:cs="Times New Roman"/>
          <w:kern w:val="0"/>
          <w:sz w:val="28"/>
          <w:szCs w:val="28"/>
        </w:rPr>
        <w:t>批准开展的工业设计评奖</w:t>
      </w:r>
      <w:r w:rsidRPr="000F5890">
        <w:rPr>
          <w:rFonts w:ascii="Times New Roman" w:eastAsia="方正仿宋_GBK" w:hAnsi="Times New Roman" w:cs="Times New Roman" w:hint="eastAsia"/>
          <w:kern w:val="0"/>
          <w:sz w:val="28"/>
          <w:szCs w:val="28"/>
        </w:rPr>
        <w:t>、</w:t>
      </w:r>
      <w:r w:rsidRPr="000F5890">
        <w:rPr>
          <w:rFonts w:ascii="Times New Roman" w:eastAsia="方正仿宋_GBK" w:hAnsi="Times New Roman" w:cs="Times New Roman"/>
          <w:kern w:val="0"/>
          <w:sz w:val="28"/>
          <w:szCs w:val="28"/>
        </w:rPr>
        <w:t>大赛</w:t>
      </w:r>
      <w:r w:rsidRPr="000F5890">
        <w:rPr>
          <w:rFonts w:ascii="Times New Roman" w:eastAsia="方正仿宋_GBK" w:hAnsi="Times New Roman" w:cs="Times New Roman" w:hint="eastAsia"/>
          <w:kern w:val="0"/>
          <w:sz w:val="28"/>
          <w:szCs w:val="28"/>
        </w:rPr>
        <w:t>等</w:t>
      </w:r>
      <w:r w:rsidRPr="000F5890">
        <w:rPr>
          <w:rFonts w:ascii="Times New Roman" w:eastAsia="方正仿宋_GBK" w:hAnsi="Times New Roman" w:cs="Times New Roman"/>
          <w:kern w:val="0"/>
          <w:sz w:val="28"/>
          <w:szCs w:val="28"/>
        </w:rPr>
        <w:t>。</w:t>
      </w:r>
    </w:p>
    <w:p w:rsidR="000F5890" w:rsidRPr="000F5890" w:rsidRDefault="000F5890" w:rsidP="000F5890">
      <w:pPr>
        <w:widowControl/>
        <w:adjustRightInd w:val="0"/>
        <w:snapToGrid w:val="0"/>
        <w:spacing w:line="590" w:lineRule="exact"/>
        <w:ind w:firstLineChars="200" w:firstLine="560"/>
        <w:rPr>
          <w:rFonts w:ascii="Times New Roman" w:eastAsia="方正仿宋_GBK" w:hAnsi="Times New Roman" w:cs="Times New Roman"/>
          <w:kern w:val="0"/>
          <w:sz w:val="28"/>
          <w:szCs w:val="28"/>
        </w:rPr>
      </w:pPr>
      <w:r w:rsidRPr="000F5890">
        <w:rPr>
          <w:rFonts w:ascii="Times New Roman" w:eastAsia="方正仿宋_GBK" w:hAnsi="Times New Roman" w:cs="Times New Roman"/>
          <w:kern w:val="0"/>
          <w:sz w:val="28"/>
          <w:szCs w:val="28"/>
        </w:rPr>
        <w:t>6</w:t>
      </w:r>
      <w:r w:rsidRPr="000F5890">
        <w:rPr>
          <w:rFonts w:ascii="Times New Roman" w:eastAsia="方正仿宋_GBK" w:hAnsi="Times New Roman" w:cs="Times New Roman"/>
          <w:kern w:val="0"/>
          <w:sz w:val="28"/>
          <w:szCs w:val="28"/>
        </w:rPr>
        <w:t>、所称知识产权包括获得授权的专利（含外观、实用新型、发明专利）和经登记的版权（含产品设计图纸及其说明、设计造型图像等）。</w:t>
      </w:r>
    </w:p>
    <w:p w:rsidR="000F5890" w:rsidRPr="000F5890" w:rsidRDefault="000F5890" w:rsidP="000F5890">
      <w:pPr>
        <w:widowControl/>
        <w:adjustRightInd w:val="0"/>
        <w:snapToGrid w:val="0"/>
        <w:spacing w:line="590" w:lineRule="exact"/>
        <w:ind w:firstLineChars="200" w:firstLine="560"/>
        <w:rPr>
          <w:rFonts w:ascii="Times New Roman" w:eastAsia="方正仿宋_GBK" w:hAnsi="Times New Roman" w:cs="Times New Roman"/>
          <w:kern w:val="0"/>
          <w:sz w:val="28"/>
          <w:szCs w:val="28"/>
        </w:rPr>
      </w:pPr>
      <w:r w:rsidRPr="000F5890">
        <w:rPr>
          <w:rFonts w:ascii="Times New Roman" w:eastAsia="方正仿宋_GBK" w:hAnsi="Times New Roman" w:cs="Times New Roman"/>
          <w:kern w:val="0"/>
          <w:sz w:val="28"/>
          <w:szCs w:val="28"/>
        </w:rPr>
        <w:t>7</w:t>
      </w:r>
      <w:r w:rsidRPr="000F5890">
        <w:rPr>
          <w:rFonts w:ascii="Times New Roman" w:eastAsia="方正仿宋_GBK" w:hAnsi="Times New Roman" w:cs="Times New Roman"/>
          <w:kern w:val="0"/>
          <w:sz w:val="28"/>
          <w:szCs w:val="28"/>
        </w:rPr>
        <w:t>、所称设计标准指工业设计、产品设计直接相关的国家标准、行业标准、团体标准。</w:t>
      </w:r>
    </w:p>
    <w:p w:rsidR="000F5890" w:rsidRPr="000F5890" w:rsidRDefault="000F5890" w:rsidP="000F5890">
      <w:pPr>
        <w:widowControl/>
        <w:adjustRightInd w:val="0"/>
        <w:snapToGrid w:val="0"/>
        <w:spacing w:line="590" w:lineRule="exact"/>
        <w:ind w:firstLineChars="200" w:firstLine="560"/>
        <w:rPr>
          <w:rFonts w:ascii="Times New Roman" w:eastAsia="方正仿宋_GBK" w:hAnsi="Times New Roman" w:cs="Times New Roman"/>
          <w:kern w:val="0"/>
          <w:sz w:val="28"/>
          <w:szCs w:val="28"/>
        </w:rPr>
      </w:pPr>
    </w:p>
    <w:p w:rsidR="000F5890" w:rsidRPr="000F5890" w:rsidRDefault="000F5890" w:rsidP="000F5890">
      <w:pPr>
        <w:snapToGrid w:val="0"/>
        <w:spacing w:line="590" w:lineRule="exact"/>
        <w:rPr>
          <w:rFonts w:ascii="Times New Roman" w:eastAsia="方正仿宋_GBK" w:hAnsi="Times New Roman" w:cs="Times New Roman"/>
          <w:kern w:val="0"/>
          <w:sz w:val="28"/>
          <w:szCs w:val="28"/>
        </w:rPr>
      </w:pPr>
    </w:p>
    <w:p w:rsidR="000F5890" w:rsidRPr="000F5890" w:rsidRDefault="000F5890" w:rsidP="000F5890">
      <w:pPr>
        <w:widowControl/>
        <w:jc w:val="left"/>
        <w:rPr>
          <w:rFonts w:ascii="Times New Roman" w:eastAsia="方正仿宋_GBK" w:hAnsi="Times New Roman" w:cs="Times New Roman"/>
          <w:color w:val="000000"/>
          <w:kern w:val="0"/>
          <w:sz w:val="28"/>
          <w:szCs w:val="28"/>
        </w:rPr>
      </w:pPr>
      <w:r w:rsidRPr="000F5890">
        <w:rPr>
          <w:rFonts w:ascii="Times New Roman" w:eastAsia="方正仿宋_GBK" w:hAnsi="Times New Roman" w:cs="Times New Roman" w:hint="eastAsia"/>
          <w:color w:val="000000"/>
          <w:kern w:val="0"/>
          <w:sz w:val="28"/>
          <w:szCs w:val="28"/>
        </w:rPr>
        <w:t>附件</w:t>
      </w:r>
      <w:r w:rsidRPr="000F5890">
        <w:rPr>
          <w:rFonts w:ascii="Times New Roman" w:eastAsia="方正仿宋_GBK" w:hAnsi="Times New Roman" w:cs="Times New Roman" w:hint="eastAsia"/>
          <w:color w:val="000000"/>
          <w:kern w:val="0"/>
          <w:sz w:val="28"/>
          <w:szCs w:val="28"/>
        </w:rPr>
        <w:t>2</w:t>
      </w:r>
    </w:p>
    <w:p w:rsidR="000F5890" w:rsidRPr="000F5890" w:rsidRDefault="000F5890" w:rsidP="000F5890">
      <w:pPr>
        <w:snapToGrid w:val="0"/>
        <w:spacing w:beforeLines="50" w:before="156" w:afterLines="50" w:after="156" w:line="590" w:lineRule="exact"/>
        <w:jc w:val="center"/>
        <w:rPr>
          <w:rFonts w:ascii="方正小标宋_GBK" w:eastAsia="方正小标宋_GBK" w:hAnsi="Times New Roman" w:cs="Times New Roman"/>
          <w:color w:val="000000"/>
          <w:kern w:val="0"/>
          <w:sz w:val="32"/>
          <w:szCs w:val="32"/>
        </w:rPr>
      </w:pPr>
      <w:r w:rsidRPr="000F5890">
        <w:rPr>
          <w:rFonts w:ascii="方正小标宋_GBK" w:eastAsia="方正小标宋_GBK" w:hAnsi="Times New Roman" w:cs="Times New Roman" w:hint="eastAsia"/>
          <w:color w:val="000000"/>
          <w:kern w:val="0"/>
          <w:sz w:val="32"/>
          <w:szCs w:val="32"/>
        </w:rPr>
        <w:t>表3  江苏省工业设计示范园区主要评价指标</w:t>
      </w:r>
    </w:p>
    <w:tbl>
      <w:tblPr>
        <w:tblW w:w="8634" w:type="dxa"/>
        <w:tblLook w:val="04A0" w:firstRow="1" w:lastRow="0" w:firstColumn="1" w:lastColumn="0" w:noHBand="0" w:noVBand="1"/>
      </w:tblPr>
      <w:tblGrid>
        <w:gridCol w:w="814"/>
        <w:gridCol w:w="1222"/>
        <w:gridCol w:w="1600"/>
        <w:gridCol w:w="3957"/>
        <w:gridCol w:w="1041"/>
      </w:tblGrid>
      <w:tr w:rsidR="000F5890" w:rsidRPr="000F5890" w:rsidTr="00746F5F">
        <w:trPr>
          <w:trHeight w:val="854"/>
        </w:trPr>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b/>
                <w:bCs/>
                <w:color w:val="000000"/>
                <w:kern w:val="0"/>
                <w:sz w:val="22"/>
              </w:rPr>
            </w:pPr>
            <w:r w:rsidRPr="000F5890">
              <w:rPr>
                <w:rFonts w:ascii="宋体" w:eastAsia="宋体" w:hAnsi="宋体" w:cs="宋体" w:hint="eastAsia"/>
                <w:b/>
                <w:bCs/>
                <w:color w:val="000000"/>
                <w:kern w:val="0"/>
                <w:sz w:val="22"/>
              </w:rPr>
              <w:t>序号</w:t>
            </w:r>
          </w:p>
        </w:tc>
        <w:tc>
          <w:tcPr>
            <w:tcW w:w="1222"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b/>
                <w:bCs/>
                <w:color w:val="000000"/>
                <w:kern w:val="0"/>
                <w:sz w:val="22"/>
              </w:rPr>
            </w:pPr>
            <w:r w:rsidRPr="000F5890">
              <w:rPr>
                <w:rFonts w:ascii="宋体" w:eastAsia="宋体" w:hAnsi="宋体" w:cs="宋体" w:hint="eastAsia"/>
                <w:b/>
                <w:bCs/>
                <w:color w:val="000000"/>
                <w:kern w:val="0"/>
                <w:sz w:val="22"/>
              </w:rPr>
              <w:t>主要评价内容</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b/>
                <w:bCs/>
                <w:color w:val="000000"/>
                <w:kern w:val="0"/>
                <w:sz w:val="22"/>
              </w:rPr>
            </w:pPr>
            <w:r w:rsidRPr="000F5890">
              <w:rPr>
                <w:rFonts w:ascii="宋体" w:eastAsia="宋体" w:hAnsi="宋体" w:cs="宋体" w:hint="eastAsia"/>
                <w:b/>
                <w:bCs/>
                <w:color w:val="000000"/>
                <w:kern w:val="0"/>
                <w:sz w:val="22"/>
              </w:rPr>
              <w:t>指标名称</w:t>
            </w:r>
          </w:p>
        </w:tc>
        <w:tc>
          <w:tcPr>
            <w:tcW w:w="3957"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jc w:val="center"/>
              <w:rPr>
                <w:rFonts w:ascii="宋体" w:eastAsia="宋体" w:hAnsi="宋体" w:cs="宋体"/>
                <w:b/>
                <w:bCs/>
                <w:color w:val="000000"/>
                <w:kern w:val="0"/>
                <w:sz w:val="24"/>
                <w:szCs w:val="24"/>
              </w:rPr>
            </w:pPr>
            <w:r w:rsidRPr="000F5890">
              <w:rPr>
                <w:rFonts w:ascii="宋体" w:eastAsia="宋体" w:hAnsi="宋体" w:cs="宋体" w:hint="eastAsia"/>
                <w:b/>
                <w:bCs/>
                <w:color w:val="000000"/>
                <w:kern w:val="0"/>
                <w:sz w:val="24"/>
                <w:szCs w:val="24"/>
              </w:rPr>
              <w:t>指标内容</w:t>
            </w:r>
          </w:p>
        </w:tc>
        <w:tc>
          <w:tcPr>
            <w:tcW w:w="1041"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jc w:val="center"/>
              <w:rPr>
                <w:rFonts w:ascii="宋体" w:eastAsia="宋体" w:hAnsi="宋体" w:cs="宋体"/>
                <w:b/>
                <w:bCs/>
                <w:color w:val="000000"/>
                <w:kern w:val="0"/>
                <w:sz w:val="24"/>
                <w:szCs w:val="24"/>
              </w:rPr>
            </w:pPr>
            <w:r w:rsidRPr="000F5890">
              <w:rPr>
                <w:rFonts w:ascii="宋体" w:eastAsia="宋体" w:hAnsi="宋体" w:cs="宋体" w:hint="eastAsia"/>
                <w:b/>
                <w:bCs/>
                <w:color w:val="000000"/>
                <w:kern w:val="0"/>
                <w:sz w:val="24"/>
                <w:szCs w:val="24"/>
              </w:rPr>
              <w:t>权重</w:t>
            </w:r>
          </w:p>
        </w:tc>
      </w:tr>
      <w:tr w:rsidR="000F5890" w:rsidRPr="000F5890" w:rsidTr="00746F5F">
        <w:trPr>
          <w:trHeight w:val="1635"/>
        </w:trPr>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1</w:t>
            </w:r>
          </w:p>
        </w:tc>
        <w:tc>
          <w:tcPr>
            <w:tcW w:w="12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园区建设基本情况</w:t>
            </w:r>
          </w:p>
        </w:tc>
        <w:tc>
          <w:tcPr>
            <w:tcW w:w="1600"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园区管理水平和规模</w:t>
            </w:r>
          </w:p>
        </w:tc>
        <w:tc>
          <w:tcPr>
            <w:tcW w:w="3957"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组织机制较健全，管理制度较好，有发展规划，入驻企业对园区建设和相关服务满意度水平；入驻企业数量</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rsidR="000F5890" w:rsidRPr="000F5890" w:rsidRDefault="000F5890" w:rsidP="000F5890">
            <w:pPr>
              <w:jc w:val="center"/>
              <w:rPr>
                <w:rFonts w:ascii="宋体" w:eastAsia="宋体" w:hAnsi="宋体" w:cs="宋体"/>
                <w:color w:val="000000"/>
                <w:kern w:val="0"/>
                <w:sz w:val="22"/>
              </w:rPr>
            </w:pPr>
            <w:r w:rsidRPr="000F5890">
              <w:rPr>
                <w:rFonts w:ascii="宋体" w:eastAsia="宋体" w:hAnsi="宋体" w:cs="宋体"/>
                <w:color w:val="000000"/>
                <w:kern w:val="0"/>
                <w:sz w:val="22"/>
              </w:rPr>
              <w:t>20</w:t>
            </w:r>
            <w:r w:rsidRPr="000F5890">
              <w:rPr>
                <w:rFonts w:ascii="宋体" w:eastAsia="宋体" w:hAnsi="宋体" w:cs="宋体" w:hint="eastAsia"/>
                <w:color w:val="000000"/>
                <w:kern w:val="0"/>
                <w:sz w:val="22"/>
              </w:rPr>
              <w:t>%</w:t>
            </w:r>
          </w:p>
        </w:tc>
      </w:tr>
      <w:tr w:rsidR="000F5890" w:rsidRPr="000F5890" w:rsidTr="00746F5F">
        <w:trPr>
          <w:trHeight w:val="1696"/>
        </w:trPr>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2</w:t>
            </w: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p>
        </w:tc>
        <w:tc>
          <w:tcPr>
            <w:tcW w:w="1600"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公共服务平台</w:t>
            </w:r>
          </w:p>
        </w:tc>
        <w:tc>
          <w:tcPr>
            <w:tcW w:w="3957" w:type="dxa"/>
            <w:tcBorders>
              <w:top w:val="single" w:sz="4" w:space="0" w:color="auto"/>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公共服务平台体系建设情况（具有相应的服务场地和服务设施，有明确的配套服务政策）；对园区内外企业资源</w:t>
            </w:r>
            <w:r w:rsidRPr="000F5890">
              <w:rPr>
                <w:rFonts w:ascii="宋体" w:eastAsia="宋体" w:hAnsi="宋体" w:cs="宋体"/>
                <w:color w:val="000000"/>
                <w:kern w:val="0"/>
                <w:sz w:val="22"/>
              </w:rPr>
              <w:t>对接和</w:t>
            </w:r>
            <w:r w:rsidRPr="000F5890">
              <w:rPr>
                <w:rFonts w:ascii="宋体" w:eastAsia="宋体" w:hAnsi="宋体" w:cs="宋体" w:hint="eastAsia"/>
                <w:color w:val="000000"/>
                <w:kern w:val="0"/>
                <w:sz w:val="22"/>
              </w:rPr>
              <w:t>服务情况（为工业设计企业提供试验</w:t>
            </w:r>
            <w:r w:rsidRPr="000F5890">
              <w:rPr>
                <w:rFonts w:ascii="宋体" w:eastAsia="宋体" w:hAnsi="宋体" w:cs="宋体"/>
                <w:color w:val="000000"/>
                <w:kern w:val="0"/>
                <w:sz w:val="22"/>
              </w:rPr>
              <w:t>试制</w:t>
            </w:r>
            <w:r w:rsidRPr="000F5890">
              <w:rPr>
                <w:rFonts w:ascii="宋体" w:eastAsia="宋体" w:hAnsi="宋体" w:cs="宋体" w:hint="eastAsia"/>
                <w:color w:val="000000"/>
                <w:kern w:val="0"/>
                <w:sz w:val="22"/>
              </w:rPr>
              <w:t>等配套服务情况）</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20</w:t>
            </w:r>
            <w:r w:rsidRPr="000F5890">
              <w:rPr>
                <w:rFonts w:ascii="宋体" w:eastAsia="宋体" w:hAnsi="宋体" w:cs="宋体" w:hint="eastAsia"/>
                <w:color w:val="000000"/>
                <w:kern w:val="0"/>
                <w:sz w:val="22"/>
              </w:rPr>
              <w:t>%</w:t>
            </w:r>
          </w:p>
        </w:tc>
      </w:tr>
      <w:tr w:rsidR="000F5890" w:rsidRPr="000F5890" w:rsidTr="00746F5F">
        <w:trPr>
          <w:trHeight w:val="961"/>
        </w:trPr>
        <w:tc>
          <w:tcPr>
            <w:tcW w:w="814"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3</w:t>
            </w:r>
          </w:p>
        </w:tc>
        <w:tc>
          <w:tcPr>
            <w:tcW w:w="1222" w:type="dxa"/>
            <w:vMerge w:val="restart"/>
            <w:tcBorders>
              <w:top w:val="nil"/>
              <w:left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工业设计集聚水平</w:t>
            </w:r>
          </w:p>
        </w:tc>
        <w:tc>
          <w:tcPr>
            <w:tcW w:w="160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工业设计企业集聚状况</w:t>
            </w:r>
          </w:p>
        </w:tc>
        <w:tc>
          <w:tcPr>
            <w:tcW w:w="3957"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入驻工业设计企业数量</w:t>
            </w:r>
            <w:r w:rsidRPr="000F5890">
              <w:rPr>
                <w:rFonts w:ascii="宋体" w:eastAsia="宋体" w:hAnsi="宋体" w:cs="宋体"/>
                <w:color w:val="000000"/>
                <w:kern w:val="0"/>
                <w:sz w:val="22"/>
              </w:rPr>
              <w:t>及</w:t>
            </w:r>
            <w:r w:rsidRPr="000F5890">
              <w:rPr>
                <w:rFonts w:ascii="宋体" w:eastAsia="宋体" w:hAnsi="宋体" w:cs="宋体" w:hint="eastAsia"/>
                <w:color w:val="000000"/>
                <w:kern w:val="0"/>
                <w:sz w:val="22"/>
              </w:rPr>
              <w:t>服务行业领域情况（</w:t>
            </w:r>
            <w:r w:rsidRPr="000F5890">
              <w:rPr>
                <w:rFonts w:ascii="宋体" w:eastAsia="宋体" w:hAnsi="宋体" w:cs="宋体"/>
                <w:kern w:val="0"/>
                <w:sz w:val="22"/>
              </w:rPr>
              <w:t>此项</w:t>
            </w:r>
            <w:r w:rsidRPr="000F5890">
              <w:rPr>
                <w:rFonts w:ascii="宋体" w:eastAsia="宋体" w:hAnsi="宋体" w:cs="宋体" w:hint="eastAsia"/>
                <w:kern w:val="0"/>
                <w:sz w:val="22"/>
              </w:rPr>
              <w:t>申报需</w:t>
            </w:r>
            <w:r w:rsidRPr="000F5890">
              <w:rPr>
                <w:rFonts w:ascii="宋体" w:eastAsia="宋体" w:hAnsi="宋体" w:cs="宋体"/>
                <w:kern w:val="0"/>
                <w:sz w:val="22"/>
              </w:rPr>
              <w:t>满足的基本要求：</w:t>
            </w:r>
            <w:r w:rsidRPr="000F5890">
              <w:rPr>
                <w:rFonts w:ascii="宋体" w:eastAsia="宋体" w:hAnsi="宋体" w:cs="宋体" w:hint="eastAsia"/>
                <w:kern w:val="0"/>
                <w:sz w:val="22"/>
              </w:rPr>
              <w:t>入</w:t>
            </w:r>
            <w:r w:rsidRPr="000F5890">
              <w:rPr>
                <w:rFonts w:ascii="宋体" w:eastAsia="宋体" w:hAnsi="宋体" w:cs="宋体"/>
                <w:kern w:val="0"/>
                <w:sz w:val="22"/>
              </w:rPr>
              <w:t>驻的工业设计</w:t>
            </w:r>
            <w:r w:rsidRPr="000F5890">
              <w:rPr>
                <w:rFonts w:ascii="宋体" w:eastAsia="宋体" w:hAnsi="宋体" w:cs="宋体" w:hint="eastAsia"/>
                <w:kern w:val="0"/>
                <w:sz w:val="22"/>
              </w:rPr>
              <w:t>企业</w:t>
            </w:r>
            <w:r w:rsidRPr="000F5890">
              <w:rPr>
                <w:rFonts w:ascii="宋体" w:eastAsia="宋体" w:hAnsi="宋体" w:cs="宋体"/>
                <w:kern w:val="0"/>
                <w:sz w:val="22"/>
              </w:rPr>
              <w:t>数量</w:t>
            </w:r>
            <w:r w:rsidRPr="000F5890">
              <w:rPr>
                <w:rFonts w:ascii="宋体" w:eastAsia="宋体" w:hAnsi="宋体" w:cs="宋体" w:hint="eastAsia"/>
                <w:kern w:val="0"/>
                <w:sz w:val="22"/>
              </w:rPr>
              <w:t>不少</w:t>
            </w:r>
            <w:r w:rsidRPr="000F5890">
              <w:rPr>
                <w:rFonts w:ascii="宋体" w:eastAsia="宋体" w:hAnsi="宋体" w:cs="宋体"/>
                <w:kern w:val="0"/>
                <w:sz w:val="22"/>
              </w:rPr>
              <w:t>于</w:t>
            </w:r>
            <w:r w:rsidRPr="000F5890">
              <w:rPr>
                <w:rFonts w:ascii="宋体" w:eastAsia="宋体" w:hAnsi="宋体" w:cs="宋体" w:hint="eastAsia"/>
                <w:kern w:val="0"/>
                <w:sz w:val="22"/>
              </w:rPr>
              <w:t>5家</w:t>
            </w:r>
            <w:r w:rsidRPr="000F5890">
              <w:rPr>
                <w:rFonts w:ascii="宋体" w:eastAsia="宋体" w:hAnsi="宋体" w:cs="宋体"/>
                <w:kern w:val="0"/>
                <w:sz w:val="22"/>
              </w:rPr>
              <w:t>）</w:t>
            </w:r>
          </w:p>
        </w:tc>
        <w:tc>
          <w:tcPr>
            <w:tcW w:w="1041" w:type="dxa"/>
            <w:tcBorders>
              <w:top w:val="nil"/>
              <w:left w:val="nil"/>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3</w:t>
            </w:r>
            <w:r w:rsidRPr="000F5890">
              <w:rPr>
                <w:rFonts w:ascii="宋体" w:eastAsia="宋体" w:hAnsi="宋体" w:cs="宋体" w:hint="eastAsia"/>
                <w:color w:val="000000"/>
                <w:kern w:val="0"/>
                <w:sz w:val="22"/>
              </w:rPr>
              <w:t>0%</w:t>
            </w:r>
          </w:p>
        </w:tc>
      </w:tr>
      <w:tr w:rsidR="000F5890" w:rsidRPr="000F5890" w:rsidTr="00746F5F">
        <w:trPr>
          <w:trHeight w:val="774"/>
        </w:trPr>
        <w:tc>
          <w:tcPr>
            <w:tcW w:w="814" w:type="dxa"/>
            <w:tcBorders>
              <w:top w:val="nil"/>
              <w:left w:val="single" w:sz="4" w:space="0" w:color="auto"/>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lastRenderedPageBreak/>
              <w:t>4</w:t>
            </w:r>
          </w:p>
        </w:tc>
        <w:tc>
          <w:tcPr>
            <w:tcW w:w="1222" w:type="dxa"/>
            <w:vMerge/>
            <w:tcBorders>
              <w:left w:val="single" w:sz="4" w:space="0" w:color="auto"/>
              <w:right w:val="single" w:sz="4" w:space="0" w:color="auto"/>
            </w:tcBorders>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p>
        </w:tc>
        <w:tc>
          <w:tcPr>
            <w:tcW w:w="1600" w:type="dxa"/>
            <w:tcBorders>
              <w:top w:val="nil"/>
              <w:left w:val="nil"/>
              <w:bottom w:val="single" w:sz="4" w:space="0" w:color="auto"/>
              <w:right w:val="single" w:sz="4" w:space="0" w:color="auto"/>
            </w:tcBorders>
            <w:shd w:val="clear" w:color="auto" w:fill="auto"/>
            <w:vAlign w:val="center"/>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工业</w:t>
            </w:r>
            <w:r w:rsidRPr="000F5890">
              <w:rPr>
                <w:rFonts w:ascii="宋体" w:eastAsia="宋体" w:hAnsi="宋体" w:cs="宋体"/>
                <w:color w:val="000000"/>
                <w:kern w:val="0"/>
                <w:sz w:val="22"/>
              </w:rPr>
              <w:t>设计载体建设情况</w:t>
            </w:r>
          </w:p>
        </w:tc>
        <w:tc>
          <w:tcPr>
            <w:tcW w:w="3957" w:type="dxa"/>
            <w:tcBorders>
              <w:top w:val="nil"/>
              <w:left w:val="nil"/>
              <w:bottom w:val="single" w:sz="4" w:space="0" w:color="auto"/>
              <w:right w:val="single" w:sz="4" w:space="0" w:color="auto"/>
            </w:tcBorders>
            <w:shd w:val="clear" w:color="auto" w:fill="auto"/>
            <w:vAlign w:val="center"/>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入</w:t>
            </w:r>
            <w:r w:rsidRPr="000F5890">
              <w:rPr>
                <w:rFonts w:ascii="宋体" w:eastAsia="宋体" w:hAnsi="宋体" w:cs="宋体"/>
                <w:color w:val="000000"/>
                <w:kern w:val="0"/>
                <w:sz w:val="22"/>
              </w:rPr>
              <w:t>驻</w:t>
            </w:r>
            <w:r w:rsidRPr="000F5890">
              <w:rPr>
                <w:rFonts w:ascii="宋体" w:eastAsia="宋体" w:hAnsi="宋体" w:cs="宋体" w:hint="eastAsia"/>
                <w:color w:val="000000"/>
                <w:kern w:val="0"/>
                <w:sz w:val="22"/>
              </w:rPr>
              <w:t>企业</w:t>
            </w:r>
            <w:r w:rsidRPr="000F5890">
              <w:rPr>
                <w:rFonts w:ascii="宋体" w:eastAsia="宋体" w:hAnsi="宋体" w:cs="宋体"/>
                <w:color w:val="000000"/>
                <w:kern w:val="0"/>
                <w:sz w:val="22"/>
              </w:rPr>
              <w:t>工业设计载体建设情况</w:t>
            </w:r>
          </w:p>
        </w:tc>
        <w:tc>
          <w:tcPr>
            <w:tcW w:w="1041" w:type="dxa"/>
            <w:tcBorders>
              <w:top w:val="nil"/>
              <w:left w:val="nil"/>
              <w:bottom w:val="single" w:sz="4" w:space="0" w:color="auto"/>
              <w:right w:val="single" w:sz="4" w:space="0" w:color="auto"/>
            </w:tcBorders>
            <w:shd w:val="clear" w:color="auto" w:fill="auto"/>
            <w:noWrap/>
            <w:vAlign w:val="center"/>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1</w:t>
            </w:r>
            <w:r w:rsidRPr="000F5890">
              <w:rPr>
                <w:rFonts w:ascii="宋体" w:eastAsia="宋体" w:hAnsi="宋体" w:cs="宋体" w:hint="eastAsia"/>
                <w:color w:val="000000"/>
                <w:kern w:val="0"/>
                <w:sz w:val="22"/>
              </w:rPr>
              <w:t>0%</w:t>
            </w:r>
          </w:p>
        </w:tc>
      </w:tr>
      <w:tr w:rsidR="000F5890" w:rsidRPr="000F5890" w:rsidTr="00746F5F">
        <w:trPr>
          <w:trHeight w:val="774"/>
        </w:trPr>
        <w:tc>
          <w:tcPr>
            <w:tcW w:w="814" w:type="dxa"/>
            <w:tcBorders>
              <w:top w:val="nil"/>
              <w:left w:val="single" w:sz="4" w:space="0" w:color="auto"/>
              <w:bottom w:val="single" w:sz="4" w:space="0" w:color="auto"/>
              <w:right w:val="single" w:sz="4" w:space="0" w:color="auto"/>
            </w:tcBorders>
            <w:shd w:val="clear" w:color="auto" w:fill="auto"/>
            <w:noWrap/>
            <w:vAlign w:val="center"/>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5</w:t>
            </w:r>
          </w:p>
        </w:tc>
        <w:tc>
          <w:tcPr>
            <w:tcW w:w="1222" w:type="dxa"/>
            <w:vMerge/>
            <w:tcBorders>
              <w:left w:val="single" w:sz="4" w:space="0" w:color="auto"/>
              <w:right w:val="single" w:sz="4" w:space="0" w:color="auto"/>
            </w:tcBorders>
            <w:vAlign w:val="center"/>
          </w:tcPr>
          <w:p w:rsidR="000F5890" w:rsidRPr="000F5890" w:rsidRDefault="000F5890" w:rsidP="000F5890">
            <w:pPr>
              <w:widowControl/>
              <w:adjustRightInd w:val="0"/>
              <w:snapToGrid w:val="0"/>
              <w:jc w:val="center"/>
              <w:rPr>
                <w:rFonts w:ascii="宋体" w:eastAsia="宋体" w:hAnsi="宋体" w:cs="宋体"/>
                <w:color w:val="000000"/>
                <w:kern w:val="0"/>
                <w:sz w:val="22"/>
              </w:rPr>
            </w:pPr>
          </w:p>
        </w:tc>
        <w:tc>
          <w:tcPr>
            <w:tcW w:w="1600" w:type="dxa"/>
            <w:tcBorders>
              <w:top w:val="nil"/>
              <w:left w:val="nil"/>
              <w:bottom w:val="single" w:sz="4" w:space="0" w:color="auto"/>
              <w:right w:val="single" w:sz="4" w:space="0" w:color="auto"/>
            </w:tcBorders>
            <w:shd w:val="clear" w:color="auto" w:fill="auto"/>
            <w:vAlign w:val="center"/>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工业设计成果产业化</w:t>
            </w:r>
          </w:p>
        </w:tc>
        <w:tc>
          <w:tcPr>
            <w:tcW w:w="3957" w:type="dxa"/>
            <w:tcBorders>
              <w:top w:val="nil"/>
              <w:left w:val="nil"/>
              <w:bottom w:val="single" w:sz="4" w:space="0" w:color="auto"/>
              <w:right w:val="single" w:sz="4" w:space="0" w:color="auto"/>
            </w:tcBorders>
            <w:shd w:val="clear" w:color="auto" w:fill="auto"/>
            <w:vAlign w:val="center"/>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入</w:t>
            </w:r>
            <w:r w:rsidRPr="000F5890">
              <w:rPr>
                <w:rFonts w:ascii="宋体" w:eastAsia="宋体" w:hAnsi="宋体" w:cs="宋体"/>
                <w:color w:val="000000"/>
                <w:kern w:val="0"/>
                <w:sz w:val="22"/>
              </w:rPr>
              <w:t>驻企业</w:t>
            </w:r>
            <w:r w:rsidRPr="000F5890">
              <w:rPr>
                <w:rFonts w:ascii="宋体" w:eastAsia="宋体" w:hAnsi="宋体" w:cs="宋体" w:hint="eastAsia"/>
                <w:color w:val="000000"/>
                <w:kern w:val="0"/>
                <w:sz w:val="22"/>
              </w:rPr>
              <w:t>工业设计成果转化数量及经济效益情况</w:t>
            </w:r>
          </w:p>
        </w:tc>
        <w:tc>
          <w:tcPr>
            <w:tcW w:w="1041" w:type="dxa"/>
            <w:tcBorders>
              <w:top w:val="nil"/>
              <w:left w:val="nil"/>
              <w:bottom w:val="single" w:sz="4" w:space="0" w:color="auto"/>
              <w:right w:val="single" w:sz="4" w:space="0" w:color="auto"/>
            </w:tcBorders>
            <w:shd w:val="clear" w:color="auto" w:fill="auto"/>
            <w:noWrap/>
            <w:vAlign w:val="center"/>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1</w:t>
            </w:r>
            <w:r w:rsidRPr="000F5890">
              <w:rPr>
                <w:rFonts w:ascii="宋体" w:eastAsia="宋体" w:hAnsi="宋体" w:cs="宋体" w:hint="eastAsia"/>
                <w:color w:val="000000"/>
                <w:kern w:val="0"/>
                <w:sz w:val="22"/>
              </w:rPr>
              <w:t>0%</w:t>
            </w:r>
          </w:p>
        </w:tc>
      </w:tr>
      <w:tr w:rsidR="000F5890" w:rsidRPr="000F5890" w:rsidTr="00746F5F">
        <w:trPr>
          <w:trHeight w:val="774"/>
        </w:trPr>
        <w:tc>
          <w:tcPr>
            <w:tcW w:w="814" w:type="dxa"/>
            <w:tcBorders>
              <w:top w:val="nil"/>
              <w:left w:val="single" w:sz="4" w:space="0" w:color="auto"/>
              <w:bottom w:val="single" w:sz="4" w:space="0" w:color="auto"/>
              <w:right w:val="single" w:sz="4" w:space="0" w:color="auto"/>
            </w:tcBorders>
            <w:shd w:val="clear" w:color="auto" w:fill="auto"/>
            <w:noWrap/>
            <w:vAlign w:val="center"/>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6</w:t>
            </w:r>
          </w:p>
        </w:tc>
        <w:tc>
          <w:tcPr>
            <w:tcW w:w="1222" w:type="dxa"/>
            <w:vMerge/>
            <w:tcBorders>
              <w:left w:val="single" w:sz="4" w:space="0" w:color="auto"/>
              <w:bottom w:val="single" w:sz="4" w:space="0" w:color="auto"/>
              <w:right w:val="single" w:sz="4" w:space="0" w:color="auto"/>
            </w:tcBorders>
            <w:vAlign w:val="center"/>
          </w:tcPr>
          <w:p w:rsidR="000F5890" w:rsidRPr="000F5890" w:rsidRDefault="000F5890" w:rsidP="000F5890">
            <w:pPr>
              <w:widowControl/>
              <w:adjustRightInd w:val="0"/>
              <w:snapToGrid w:val="0"/>
              <w:jc w:val="center"/>
              <w:rPr>
                <w:rFonts w:ascii="宋体" w:eastAsia="宋体" w:hAnsi="宋体" w:cs="宋体"/>
                <w:color w:val="000000"/>
                <w:kern w:val="0"/>
                <w:sz w:val="22"/>
              </w:rPr>
            </w:pPr>
          </w:p>
        </w:tc>
        <w:tc>
          <w:tcPr>
            <w:tcW w:w="1600" w:type="dxa"/>
            <w:tcBorders>
              <w:top w:val="nil"/>
              <w:left w:val="nil"/>
              <w:bottom w:val="single" w:sz="4" w:space="0" w:color="auto"/>
              <w:right w:val="single" w:sz="4" w:space="0" w:color="auto"/>
            </w:tcBorders>
            <w:shd w:val="clear" w:color="auto" w:fill="auto"/>
            <w:vAlign w:val="center"/>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组织</w:t>
            </w:r>
            <w:r w:rsidRPr="000F5890">
              <w:rPr>
                <w:rFonts w:ascii="宋体" w:eastAsia="宋体" w:hAnsi="宋体" w:cs="宋体"/>
                <w:color w:val="000000"/>
                <w:kern w:val="0"/>
                <w:sz w:val="22"/>
              </w:rPr>
              <w:t>工业设计相关活动</w:t>
            </w:r>
          </w:p>
        </w:tc>
        <w:tc>
          <w:tcPr>
            <w:tcW w:w="3957" w:type="dxa"/>
            <w:tcBorders>
              <w:top w:val="nil"/>
              <w:left w:val="nil"/>
              <w:bottom w:val="single" w:sz="4" w:space="0" w:color="auto"/>
              <w:right w:val="single" w:sz="4" w:space="0" w:color="auto"/>
            </w:tcBorders>
            <w:shd w:val="clear" w:color="auto" w:fill="auto"/>
            <w:vAlign w:val="center"/>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组织</w:t>
            </w:r>
            <w:r w:rsidRPr="000F5890">
              <w:rPr>
                <w:rFonts w:ascii="宋体" w:eastAsia="宋体" w:hAnsi="宋体" w:cs="宋体"/>
                <w:color w:val="000000"/>
                <w:kern w:val="0"/>
                <w:sz w:val="22"/>
              </w:rPr>
              <w:t>工业设计宣传推广</w:t>
            </w:r>
            <w:r w:rsidRPr="000F5890">
              <w:rPr>
                <w:rFonts w:ascii="宋体" w:eastAsia="宋体" w:hAnsi="宋体" w:cs="宋体" w:hint="eastAsia"/>
                <w:color w:val="000000"/>
                <w:kern w:val="0"/>
                <w:sz w:val="22"/>
              </w:rPr>
              <w:t>活动</w:t>
            </w:r>
            <w:r w:rsidRPr="000F5890">
              <w:rPr>
                <w:rFonts w:ascii="宋体" w:eastAsia="宋体" w:hAnsi="宋体" w:cs="宋体"/>
                <w:color w:val="000000"/>
                <w:kern w:val="0"/>
                <w:sz w:val="22"/>
              </w:rPr>
              <w:t>、</w:t>
            </w:r>
            <w:r w:rsidRPr="000F5890">
              <w:rPr>
                <w:rFonts w:ascii="宋体" w:eastAsia="宋体" w:hAnsi="宋体" w:cs="宋体" w:hint="eastAsia"/>
                <w:color w:val="000000"/>
                <w:kern w:val="0"/>
                <w:sz w:val="22"/>
              </w:rPr>
              <w:t>工业</w:t>
            </w:r>
            <w:r w:rsidRPr="000F5890">
              <w:rPr>
                <w:rFonts w:ascii="宋体" w:eastAsia="宋体" w:hAnsi="宋体" w:cs="宋体"/>
                <w:color w:val="000000"/>
                <w:kern w:val="0"/>
                <w:sz w:val="22"/>
              </w:rPr>
              <w:t>设计赋能</w:t>
            </w:r>
            <w:r w:rsidRPr="000F5890">
              <w:rPr>
                <w:rFonts w:ascii="宋体" w:eastAsia="宋体" w:hAnsi="宋体" w:cs="宋体" w:hint="eastAsia"/>
                <w:color w:val="000000"/>
                <w:kern w:val="0"/>
                <w:sz w:val="22"/>
              </w:rPr>
              <w:t>活动情况</w:t>
            </w:r>
            <w:r w:rsidRPr="000F5890">
              <w:rPr>
                <w:rFonts w:ascii="宋体" w:eastAsia="宋体" w:hAnsi="宋体" w:cs="宋体"/>
                <w:color w:val="000000"/>
                <w:kern w:val="0"/>
                <w:sz w:val="22"/>
              </w:rPr>
              <w:t>，组织参加</w:t>
            </w:r>
            <w:r w:rsidRPr="000F5890">
              <w:rPr>
                <w:rFonts w:ascii="宋体" w:eastAsia="宋体" w:hAnsi="宋体" w:cs="宋体" w:hint="eastAsia"/>
                <w:kern w:val="0"/>
                <w:sz w:val="22"/>
              </w:rPr>
              <w:t>国家级、省部级工业设计政府奖项和赛事</w:t>
            </w:r>
            <w:r w:rsidRPr="000F5890">
              <w:rPr>
                <w:rFonts w:ascii="宋体" w:eastAsia="宋体" w:hAnsi="宋体" w:cs="宋体"/>
                <w:color w:val="000000"/>
                <w:kern w:val="0"/>
                <w:sz w:val="22"/>
              </w:rPr>
              <w:t>等情况</w:t>
            </w:r>
          </w:p>
        </w:tc>
        <w:tc>
          <w:tcPr>
            <w:tcW w:w="1041" w:type="dxa"/>
            <w:tcBorders>
              <w:top w:val="nil"/>
              <w:left w:val="nil"/>
              <w:bottom w:val="single" w:sz="4" w:space="0" w:color="auto"/>
              <w:right w:val="single" w:sz="4" w:space="0" w:color="auto"/>
            </w:tcBorders>
            <w:shd w:val="clear" w:color="auto" w:fill="auto"/>
            <w:noWrap/>
            <w:vAlign w:val="center"/>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10</w:t>
            </w:r>
            <w:r w:rsidRPr="000F5890">
              <w:rPr>
                <w:rFonts w:ascii="宋体" w:eastAsia="宋体" w:hAnsi="宋体" w:cs="宋体" w:hint="eastAsia"/>
                <w:color w:val="000000"/>
                <w:kern w:val="0"/>
                <w:sz w:val="22"/>
              </w:rPr>
              <w:t>%</w:t>
            </w:r>
          </w:p>
        </w:tc>
      </w:tr>
      <w:tr w:rsidR="000F5890" w:rsidRPr="000F5890" w:rsidTr="00746F5F">
        <w:trPr>
          <w:trHeight w:val="801"/>
        </w:trPr>
        <w:tc>
          <w:tcPr>
            <w:tcW w:w="814" w:type="dxa"/>
            <w:tcBorders>
              <w:top w:val="nil"/>
              <w:left w:val="single" w:sz="4" w:space="0" w:color="auto"/>
              <w:bottom w:val="single" w:sz="4" w:space="0" w:color="auto"/>
              <w:right w:val="single" w:sz="4" w:space="0" w:color="auto"/>
            </w:tcBorders>
            <w:shd w:val="clear" w:color="auto" w:fill="auto"/>
            <w:noWrap/>
            <w:vAlign w:val="center"/>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hint="eastAsia"/>
                <w:color w:val="000000"/>
                <w:kern w:val="0"/>
                <w:sz w:val="22"/>
              </w:rPr>
              <w:t>7</w:t>
            </w:r>
          </w:p>
        </w:tc>
        <w:tc>
          <w:tcPr>
            <w:tcW w:w="1222" w:type="dxa"/>
            <w:tcBorders>
              <w:top w:val="nil"/>
              <w:left w:val="nil"/>
              <w:bottom w:val="single" w:sz="4" w:space="0" w:color="auto"/>
              <w:right w:val="single" w:sz="4" w:space="0" w:color="auto"/>
            </w:tcBorders>
            <w:shd w:val="clear" w:color="auto" w:fill="auto"/>
            <w:noWrap/>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加分项</w:t>
            </w:r>
          </w:p>
        </w:tc>
        <w:tc>
          <w:tcPr>
            <w:tcW w:w="1600"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center"/>
              <w:rPr>
                <w:rFonts w:ascii="宋体" w:eastAsia="宋体" w:hAnsi="宋体" w:cs="宋体"/>
                <w:color w:val="000000"/>
                <w:kern w:val="0"/>
                <w:sz w:val="22"/>
              </w:rPr>
            </w:pPr>
            <w:r w:rsidRPr="000F5890">
              <w:rPr>
                <w:rFonts w:ascii="宋体" w:eastAsia="宋体" w:hAnsi="宋体" w:cs="宋体" w:hint="eastAsia"/>
                <w:color w:val="000000"/>
                <w:kern w:val="0"/>
                <w:sz w:val="22"/>
              </w:rPr>
              <w:t>对地方经济带动作用</w:t>
            </w:r>
          </w:p>
        </w:tc>
        <w:tc>
          <w:tcPr>
            <w:tcW w:w="3957" w:type="dxa"/>
            <w:tcBorders>
              <w:top w:val="nil"/>
              <w:left w:val="nil"/>
              <w:bottom w:val="single" w:sz="4" w:space="0" w:color="auto"/>
              <w:right w:val="single" w:sz="4" w:space="0" w:color="auto"/>
            </w:tcBorders>
            <w:shd w:val="clear" w:color="auto" w:fill="auto"/>
            <w:vAlign w:val="center"/>
            <w:hideMark/>
          </w:tcPr>
          <w:p w:rsidR="000F5890" w:rsidRPr="000F5890" w:rsidRDefault="000F5890" w:rsidP="000F5890">
            <w:pPr>
              <w:widowControl/>
              <w:adjustRightInd w:val="0"/>
              <w:snapToGrid w:val="0"/>
              <w:jc w:val="left"/>
              <w:rPr>
                <w:rFonts w:ascii="宋体" w:eastAsia="宋体" w:hAnsi="宋体" w:cs="宋体"/>
                <w:color w:val="000000"/>
                <w:kern w:val="0"/>
                <w:sz w:val="22"/>
              </w:rPr>
            </w:pPr>
            <w:r w:rsidRPr="000F5890">
              <w:rPr>
                <w:rFonts w:ascii="宋体" w:eastAsia="宋体" w:hAnsi="宋体" w:cs="宋体" w:hint="eastAsia"/>
                <w:color w:val="000000"/>
                <w:kern w:val="0"/>
                <w:sz w:val="22"/>
              </w:rPr>
              <w:t>工业设计服务当地企业情况，对地方经济带动作用</w:t>
            </w:r>
          </w:p>
        </w:tc>
        <w:tc>
          <w:tcPr>
            <w:tcW w:w="1041" w:type="dxa"/>
            <w:tcBorders>
              <w:top w:val="nil"/>
              <w:left w:val="nil"/>
              <w:bottom w:val="single" w:sz="4" w:space="0" w:color="auto"/>
              <w:right w:val="single" w:sz="4" w:space="0" w:color="auto"/>
            </w:tcBorders>
            <w:shd w:val="clear" w:color="auto" w:fill="auto"/>
            <w:noWrap/>
            <w:vAlign w:val="center"/>
            <w:hideMark/>
          </w:tcPr>
          <w:p w:rsidR="000F5890" w:rsidRPr="000F5890" w:rsidRDefault="000F5890" w:rsidP="000F5890">
            <w:pPr>
              <w:widowControl/>
              <w:jc w:val="center"/>
              <w:rPr>
                <w:rFonts w:ascii="宋体" w:eastAsia="宋体" w:hAnsi="宋体" w:cs="宋体"/>
                <w:color w:val="000000"/>
                <w:kern w:val="0"/>
                <w:sz w:val="22"/>
              </w:rPr>
            </w:pPr>
            <w:r w:rsidRPr="000F5890">
              <w:rPr>
                <w:rFonts w:ascii="宋体" w:eastAsia="宋体" w:hAnsi="宋体" w:cs="宋体"/>
                <w:color w:val="000000"/>
                <w:kern w:val="0"/>
                <w:sz w:val="22"/>
              </w:rPr>
              <w:t>10</w:t>
            </w:r>
            <w:r w:rsidRPr="000F5890">
              <w:rPr>
                <w:rFonts w:ascii="宋体" w:eastAsia="宋体" w:hAnsi="宋体" w:cs="宋体" w:hint="eastAsia"/>
                <w:color w:val="000000"/>
                <w:kern w:val="0"/>
                <w:sz w:val="22"/>
              </w:rPr>
              <w:t>%</w:t>
            </w:r>
          </w:p>
        </w:tc>
      </w:tr>
    </w:tbl>
    <w:p w:rsidR="000F5890" w:rsidRPr="000F5890" w:rsidRDefault="000F5890" w:rsidP="000F5890">
      <w:pPr>
        <w:adjustRightInd w:val="0"/>
        <w:snapToGrid w:val="0"/>
        <w:spacing w:line="590" w:lineRule="exact"/>
        <w:rPr>
          <w:rFonts w:ascii="Times New Roman" w:eastAsia="方正仿宋_GBK" w:hAnsi="Times New Roman" w:cs="Times New Roman"/>
          <w:color w:val="000000"/>
          <w:kern w:val="0"/>
          <w:sz w:val="28"/>
          <w:szCs w:val="28"/>
        </w:rPr>
      </w:pPr>
      <w:r w:rsidRPr="000F5890">
        <w:rPr>
          <w:rFonts w:ascii="Times New Roman" w:eastAsia="方正仿宋_GBK" w:hAnsi="Times New Roman" w:cs="Times New Roman"/>
          <w:color w:val="000000"/>
          <w:kern w:val="0"/>
          <w:sz w:val="28"/>
          <w:szCs w:val="28"/>
        </w:rPr>
        <w:t>说明：开展江苏省工业设计</w:t>
      </w:r>
      <w:r w:rsidRPr="000F5890">
        <w:rPr>
          <w:rFonts w:ascii="Times New Roman" w:eastAsia="方正仿宋_GBK" w:hAnsi="Times New Roman" w:cs="Times New Roman" w:hint="eastAsia"/>
          <w:color w:val="000000"/>
          <w:kern w:val="0"/>
          <w:sz w:val="28"/>
          <w:szCs w:val="28"/>
        </w:rPr>
        <w:t>示范园区认定</w:t>
      </w:r>
      <w:r w:rsidRPr="000F5890">
        <w:rPr>
          <w:rFonts w:ascii="Times New Roman" w:eastAsia="方正仿宋_GBK" w:hAnsi="Times New Roman" w:cs="Times New Roman"/>
          <w:color w:val="000000"/>
          <w:kern w:val="0"/>
          <w:sz w:val="28"/>
          <w:szCs w:val="28"/>
        </w:rPr>
        <w:t>评审时，</w:t>
      </w:r>
      <w:r w:rsidRPr="000F5890">
        <w:rPr>
          <w:rFonts w:ascii="Times New Roman" w:eastAsia="方正仿宋_GBK" w:hAnsi="Times New Roman" w:cs="Times New Roman"/>
          <w:kern w:val="0"/>
          <w:sz w:val="28"/>
          <w:szCs w:val="28"/>
        </w:rPr>
        <w:t>根据</w:t>
      </w:r>
      <w:r w:rsidRPr="000F5890">
        <w:rPr>
          <w:rFonts w:ascii="Times New Roman" w:eastAsia="方正仿宋_GBK" w:hAnsi="Times New Roman" w:cs="Times New Roman" w:hint="eastAsia"/>
          <w:kern w:val="0"/>
          <w:sz w:val="28"/>
          <w:szCs w:val="28"/>
        </w:rPr>
        <w:t>主要</w:t>
      </w:r>
      <w:r w:rsidRPr="000F5890">
        <w:rPr>
          <w:rFonts w:ascii="Times New Roman" w:eastAsia="方正仿宋_GBK" w:hAnsi="Times New Roman" w:cs="Times New Roman"/>
          <w:kern w:val="0"/>
          <w:sz w:val="28"/>
          <w:szCs w:val="28"/>
        </w:rPr>
        <w:t>评价指标制定评分细则</w:t>
      </w:r>
      <w:r w:rsidRPr="000F5890">
        <w:rPr>
          <w:rFonts w:ascii="Times New Roman" w:eastAsia="方正仿宋_GBK" w:hAnsi="Times New Roman" w:cs="Times New Roman" w:hint="eastAsia"/>
          <w:kern w:val="0"/>
          <w:sz w:val="28"/>
          <w:szCs w:val="28"/>
        </w:rPr>
        <w:t>，</w:t>
      </w:r>
      <w:r w:rsidRPr="000F5890">
        <w:rPr>
          <w:rFonts w:ascii="Times New Roman" w:eastAsia="方正仿宋_GBK" w:hAnsi="Times New Roman" w:cs="Times New Roman"/>
          <w:kern w:val="0"/>
          <w:sz w:val="28"/>
          <w:szCs w:val="28"/>
        </w:rPr>
        <w:t>原则上按照</w:t>
      </w:r>
      <w:r w:rsidRPr="000F5890">
        <w:rPr>
          <w:rFonts w:ascii="Times New Roman" w:eastAsia="方正仿宋_GBK" w:hAnsi="Times New Roman" w:cs="Times New Roman" w:hint="eastAsia"/>
          <w:kern w:val="0"/>
          <w:sz w:val="28"/>
          <w:szCs w:val="28"/>
        </w:rPr>
        <w:t>评审</w:t>
      </w:r>
      <w:r w:rsidRPr="000F5890">
        <w:rPr>
          <w:rFonts w:ascii="Times New Roman" w:eastAsia="方正仿宋_GBK" w:hAnsi="Times New Roman" w:cs="Times New Roman"/>
          <w:kern w:val="0"/>
          <w:sz w:val="28"/>
          <w:szCs w:val="28"/>
        </w:rPr>
        <w:t>对象</w:t>
      </w:r>
      <w:r w:rsidRPr="000F5890">
        <w:rPr>
          <w:rFonts w:ascii="Times New Roman" w:eastAsia="方正仿宋_GBK" w:hAnsi="Times New Roman" w:cs="Times New Roman" w:hint="eastAsia"/>
          <w:kern w:val="0"/>
          <w:sz w:val="28"/>
          <w:szCs w:val="28"/>
        </w:rPr>
        <w:t>的申</w:t>
      </w:r>
      <w:r w:rsidRPr="000F5890">
        <w:rPr>
          <w:rFonts w:ascii="Times New Roman" w:eastAsia="方正仿宋_GBK" w:hAnsi="Times New Roman" w:cs="Times New Roman"/>
          <w:kern w:val="0"/>
          <w:sz w:val="28"/>
          <w:szCs w:val="28"/>
        </w:rPr>
        <w:t>报情况分指标</w:t>
      </w:r>
      <w:r w:rsidRPr="000F5890">
        <w:rPr>
          <w:rFonts w:ascii="Times New Roman" w:eastAsia="方正仿宋_GBK" w:hAnsi="Times New Roman" w:cs="Times New Roman" w:hint="eastAsia"/>
          <w:kern w:val="0"/>
          <w:sz w:val="28"/>
          <w:szCs w:val="28"/>
        </w:rPr>
        <w:t>进行</w:t>
      </w:r>
      <w:r w:rsidRPr="000F5890">
        <w:rPr>
          <w:rFonts w:ascii="Times New Roman" w:eastAsia="方正仿宋_GBK" w:hAnsi="Times New Roman" w:cs="Times New Roman"/>
          <w:kern w:val="0"/>
          <w:sz w:val="28"/>
          <w:szCs w:val="28"/>
        </w:rPr>
        <w:t>赋分。</w:t>
      </w:r>
    </w:p>
    <w:p w:rsidR="000F5890" w:rsidRPr="000F5890" w:rsidRDefault="000F5890" w:rsidP="000F5890">
      <w:pPr>
        <w:ind w:right="320" w:firstLineChars="350" w:firstLine="1120"/>
        <w:jc w:val="right"/>
        <w:rPr>
          <w:rFonts w:ascii="Times New Roman" w:eastAsia="方正仿宋_GBK" w:hAnsi="Times New Roman" w:cs="Times New Roman"/>
          <w:sz w:val="32"/>
          <w:szCs w:val="32"/>
        </w:rPr>
      </w:pPr>
    </w:p>
    <w:sectPr w:rsidR="000F5890" w:rsidRPr="000F589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5C61" w:rsidRDefault="00A55C61" w:rsidP="004A0354">
      <w:r>
        <w:separator/>
      </w:r>
    </w:p>
  </w:endnote>
  <w:endnote w:type="continuationSeparator" w:id="0">
    <w:p w:rsidR="00A55C61" w:rsidRDefault="00A55C61" w:rsidP="004A03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5C61" w:rsidRDefault="00A55C61" w:rsidP="004A0354">
      <w:r>
        <w:separator/>
      </w:r>
    </w:p>
  </w:footnote>
  <w:footnote w:type="continuationSeparator" w:id="0">
    <w:p w:rsidR="00A55C61" w:rsidRDefault="00A55C61" w:rsidP="004A035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36C"/>
    <w:rsid w:val="000F5890"/>
    <w:rsid w:val="004A0354"/>
    <w:rsid w:val="004E4329"/>
    <w:rsid w:val="00873912"/>
    <w:rsid w:val="00A21FA4"/>
    <w:rsid w:val="00A34B08"/>
    <w:rsid w:val="00A55C61"/>
    <w:rsid w:val="00B66B08"/>
    <w:rsid w:val="00CF736C"/>
    <w:rsid w:val="00D212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620DC72-331D-4778-AD2B-53E9FC84B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rsid w:val="000F5890"/>
    <w:pPr>
      <w:ind w:leftChars="2500" w:left="100"/>
    </w:pPr>
  </w:style>
  <w:style w:type="character" w:customStyle="1" w:styleId="Char">
    <w:name w:val="日期 Char"/>
    <w:basedOn w:val="a0"/>
    <w:link w:val="a3"/>
    <w:uiPriority w:val="99"/>
    <w:semiHidden/>
    <w:rsid w:val="000F5890"/>
  </w:style>
  <w:style w:type="paragraph" w:styleId="a4">
    <w:name w:val="header"/>
    <w:basedOn w:val="a"/>
    <w:link w:val="Char0"/>
    <w:uiPriority w:val="99"/>
    <w:unhideWhenUsed/>
    <w:rsid w:val="004A035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4A0354"/>
    <w:rPr>
      <w:sz w:val="18"/>
      <w:szCs w:val="18"/>
    </w:rPr>
  </w:style>
  <w:style w:type="paragraph" w:styleId="a5">
    <w:name w:val="footer"/>
    <w:basedOn w:val="a"/>
    <w:link w:val="Char1"/>
    <w:uiPriority w:val="99"/>
    <w:unhideWhenUsed/>
    <w:rsid w:val="004A0354"/>
    <w:pPr>
      <w:tabs>
        <w:tab w:val="center" w:pos="4153"/>
        <w:tab w:val="right" w:pos="8306"/>
      </w:tabs>
      <w:snapToGrid w:val="0"/>
      <w:jc w:val="left"/>
    </w:pPr>
    <w:rPr>
      <w:sz w:val="18"/>
      <w:szCs w:val="18"/>
    </w:rPr>
  </w:style>
  <w:style w:type="character" w:customStyle="1" w:styleId="Char1">
    <w:name w:val="页脚 Char"/>
    <w:basedOn w:val="a0"/>
    <w:link w:val="a5"/>
    <w:uiPriority w:val="99"/>
    <w:rsid w:val="004A035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796</Words>
  <Characters>4542</Characters>
  <Application>Microsoft Office Word</Application>
  <DocSecurity>0</DocSecurity>
  <Lines>37</Lines>
  <Paragraphs>10</Paragraphs>
  <ScaleCrop>false</ScaleCrop>
  <Company/>
  <LinksUpToDate>false</LinksUpToDate>
  <CharactersWithSpaces>5328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2024-03-28T01:58:00Z</dcterms:created>
  <dcterms:modified xsi:type="dcterms:W3CDTF">2024-03-28T01:58:00Z</dcterms:modified>
</cp:coreProperties>
</file>