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6B3B" w:rsidRPr="00B1064C" w:rsidRDefault="00E16B3B" w:rsidP="00E16B3B">
      <w:pPr>
        <w:spacing w:line="560" w:lineRule="exact"/>
        <w:ind w:firstLine="1227"/>
        <w:rPr>
          <w:rFonts w:ascii="Times New Roman" w:eastAsia="华文中宋" w:hAnsi="Times New Roman" w:hint="eastAsia"/>
          <w:color w:val="FF0000"/>
          <w:spacing w:val="-6"/>
          <w:w w:val="58"/>
          <w:sz w:val="108"/>
          <w:szCs w:val="110"/>
        </w:rPr>
      </w:pPr>
      <w:bookmarkStart w:id="0" w:name="Gwzh"/>
    </w:p>
    <w:p w:rsidR="00E16B3B" w:rsidRPr="00B1064C" w:rsidRDefault="00E16B3B" w:rsidP="00E16B3B">
      <w:pPr>
        <w:spacing w:line="520" w:lineRule="exact"/>
        <w:rPr>
          <w:rFonts w:ascii="Times New Roman" w:eastAsia="方正小标宋_GBK" w:hAnsi="Times New Roman"/>
          <w:sz w:val="44"/>
          <w:szCs w:val="44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7447"/>
        <w:gridCol w:w="1613"/>
      </w:tblGrid>
      <w:tr w:rsidR="00E16B3B" w:rsidRPr="00B1064C" w:rsidTr="005F2FEE">
        <w:trPr>
          <w:jc w:val="center"/>
        </w:trPr>
        <w:tc>
          <w:tcPr>
            <w:tcW w:w="4110" w:type="pct"/>
            <w:vAlign w:val="center"/>
          </w:tcPr>
          <w:p w:rsidR="00E16B3B" w:rsidRPr="00B1064C" w:rsidRDefault="00E16B3B" w:rsidP="00A876FA">
            <w:pPr>
              <w:spacing w:line="1200" w:lineRule="exact"/>
              <w:jc w:val="distribute"/>
              <w:rPr>
                <w:rFonts w:ascii="Times New Roman" w:eastAsia="方正小标宋_GBK" w:hAnsi="Times New Roman"/>
                <w:color w:val="FF0000"/>
                <w:w w:val="70"/>
                <w:sz w:val="86"/>
                <w:szCs w:val="60"/>
              </w:rPr>
            </w:pPr>
            <w:r w:rsidRPr="00B1064C">
              <w:rPr>
                <w:rFonts w:ascii="Times New Roman" w:eastAsia="方正小标宋_GBK" w:hAnsi="Times New Roman" w:hint="eastAsia"/>
                <w:color w:val="FF0000"/>
                <w:w w:val="70"/>
                <w:sz w:val="86"/>
                <w:szCs w:val="60"/>
              </w:rPr>
              <w:t>江苏省</w:t>
            </w:r>
            <w:r w:rsidRPr="00B1064C">
              <w:rPr>
                <w:rFonts w:ascii="Times New Roman" w:eastAsia="方正小标宋_GBK" w:hAnsi="Times New Roman"/>
                <w:color w:val="FF0000"/>
                <w:w w:val="70"/>
                <w:sz w:val="86"/>
                <w:szCs w:val="60"/>
              </w:rPr>
              <w:t>工业和信息化厅</w:t>
            </w:r>
          </w:p>
          <w:p w:rsidR="00E16B3B" w:rsidRPr="00B1064C" w:rsidRDefault="00E16B3B" w:rsidP="00A876FA">
            <w:pPr>
              <w:spacing w:line="1200" w:lineRule="exact"/>
              <w:jc w:val="distribute"/>
              <w:rPr>
                <w:rFonts w:ascii="Times New Roman" w:eastAsia="方正小标宋_GBK" w:hAnsi="Times New Roman"/>
                <w:color w:val="FF0000"/>
                <w:w w:val="70"/>
                <w:sz w:val="86"/>
                <w:szCs w:val="60"/>
              </w:rPr>
            </w:pPr>
            <w:r w:rsidRPr="00B1064C">
              <w:rPr>
                <w:rFonts w:ascii="Times New Roman" w:eastAsia="方正小标宋_GBK" w:hAnsi="Times New Roman"/>
                <w:color w:val="FF0000"/>
                <w:w w:val="70"/>
                <w:sz w:val="86"/>
                <w:szCs w:val="60"/>
              </w:rPr>
              <w:t>江苏省通信管理局</w:t>
            </w:r>
          </w:p>
        </w:tc>
        <w:tc>
          <w:tcPr>
            <w:tcW w:w="890" w:type="pct"/>
            <w:vAlign w:val="center"/>
          </w:tcPr>
          <w:p w:rsidR="00E16B3B" w:rsidRPr="00B1064C" w:rsidRDefault="00E16B3B" w:rsidP="00A876FA">
            <w:pPr>
              <w:spacing w:line="1200" w:lineRule="exact"/>
              <w:rPr>
                <w:rFonts w:ascii="Times New Roman" w:eastAsia="方正小标宋_GBK" w:hAnsi="Times New Roman"/>
                <w:color w:val="FF0000"/>
                <w:w w:val="70"/>
                <w:sz w:val="86"/>
                <w:szCs w:val="60"/>
              </w:rPr>
            </w:pPr>
            <w:r w:rsidRPr="00B1064C">
              <w:rPr>
                <w:rFonts w:ascii="Times New Roman" w:eastAsia="方正小标宋_GBK" w:hAnsi="Times New Roman" w:hint="eastAsia"/>
                <w:color w:val="FF0000"/>
                <w:w w:val="70"/>
                <w:sz w:val="86"/>
                <w:szCs w:val="60"/>
              </w:rPr>
              <w:t>文件</w:t>
            </w:r>
          </w:p>
        </w:tc>
      </w:tr>
    </w:tbl>
    <w:p w:rsidR="00E16B3B" w:rsidRDefault="00E16B3B" w:rsidP="00E16B3B">
      <w:pPr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</w:p>
    <w:p w:rsidR="00E16B3B" w:rsidRPr="00B1064C" w:rsidRDefault="00E16B3B" w:rsidP="00E16B3B">
      <w:pPr>
        <w:jc w:val="center"/>
        <w:rPr>
          <w:rFonts w:ascii="Times New Roman" w:hAnsi="Times New Roman"/>
          <w:sz w:val="32"/>
          <w:szCs w:val="32"/>
        </w:rPr>
      </w:pPr>
      <w:r w:rsidRPr="00B1064C">
        <w:rPr>
          <w:rFonts w:ascii="Times New Roman" w:eastAsia="方正仿宋_GBK" w:hAnsi="Times New Roman" w:hint="eastAsia"/>
          <w:sz w:val="32"/>
          <w:szCs w:val="32"/>
        </w:rPr>
        <w:t>苏工信信</w:t>
      </w:r>
      <w:r>
        <w:rPr>
          <w:rFonts w:ascii="Times New Roman" w:eastAsia="方正仿宋_GBK" w:hAnsi="Times New Roman" w:hint="eastAsia"/>
          <w:sz w:val="32"/>
          <w:szCs w:val="32"/>
        </w:rPr>
        <w:t>基</w:t>
      </w:r>
      <w:r w:rsidRPr="00B1064C">
        <w:rPr>
          <w:rFonts w:ascii="Times New Roman" w:eastAsia="方正仿宋_GBK" w:hAnsi="Times New Roman" w:hint="eastAsia"/>
          <w:sz w:val="32"/>
          <w:szCs w:val="32"/>
        </w:rPr>
        <w:t>〔</w:t>
      </w:r>
      <w:r w:rsidRPr="00B1064C">
        <w:rPr>
          <w:rFonts w:ascii="Times New Roman" w:eastAsia="方正仿宋_GBK" w:hAnsi="Times New Roman"/>
          <w:sz w:val="32"/>
          <w:szCs w:val="32"/>
        </w:rPr>
        <w:t>20</w:t>
      </w:r>
      <w:r w:rsidRPr="00B1064C">
        <w:rPr>
          <w:rFonts w:ascii="Times New Roman" w:eastAsia="方正仿宋_GBK" w:hAnsi="Times New Roman" w:hint="eastAsia"/>
          <w:sz w:val="32"/>
          <w:szCs w:val="32"/>
        </w:rPr>
        <w:t>21</w:t>
      </w:r>
      <w:r w:rsidRPr="00B1064C">
        <w:rPr>
          <w:rFonts w:ascii="Times New Roman" w:eastAsia="方正仿宋_GBK" w:hAnsi="Times New Roman" w:hint="eastAsia"/>
          <w:sz w:val="32"/>
          <w:szCs w:val="32"/>
        </w:rPr>
        <w:t>〕</w:t>
      </w:r>
      <w:r>
        <w:rPr>
          <w:rFonts w:ascii="Times New Roman" w:eastAsia="方正仿宋_GBK" w:hAnsi="Times New Roman" w:hint="eastAsia"/>
          <w:sz w:val="32"/>
          <w:szCs w:val="32"/>
        </w:rPr>
        <w:t>507</w:t>
      </w:r>
      <w:r w:rsidRPr="00B1064C">
        <w:rPr>
          <w:rFonts w:ascii="Times New Roman" w:eastAsia="方正仿宋_GBK" w:hAnsi="Times New Roman" w:hint="eastAsia"/>
          <w:sz w:val="32"/>
          <w:szCs w:val="32"/>
        </w:rPr>
        <w:t>号</w:t>
      </w:r>
    </w:p>
    <w:tbl>
      <w:tblPr>
        <w:tblW w:w="9022" w:type="dxa"/>
        <w:jc w:val="center"/>
        <w:tblBorders>
          <w:top w:val="single" w:sz="18" w:space="0" w:color="FF0000"/>
        </w:tblBorders>
        <w:tblLook w:val="0000" w:firstRow="0" w:lastRow="0" w:firstColumn="0" w:lastColumn="0" w:noHBand="0" w:noVBand="0"/>
      </w:tblPr>
      <w:tblGrid>
        <w:gridCol w:w="9022"/>
      </w:tblGrid>
      <w:tr w:rsidR="00E16B3B" w:rsidRPr="00B1064C" w:rsidTr="00A876FA">
        <w:trPr>
          <w:jc w:val="center"/>
        </w:trPr>
        <w:tc>
          <w:tcPr>
            <w:tcW w:w="9022" w:type="dxa"/>
            <w:tcBorders>
              <w:top w:val="single" w:sz="18" w:space="0" w:color="FF0000"/>
            </w:tcBorders>
          </w:tcPr>
          <w:p w:rsidR="00E16B3B" w:rsidRPr="00B1064C" w:rsidRDefault="00E16B3B" w:rsidP="00A876FA">
            <w:pPr>
              <w:ind w:firstLine="420"/>
              <w:jc w:val="center"/>
              <w:rPr>
                <w:rFonts w:ascii="Times New Roman" w:hAnsi="Times New Roman"/>
              </w:rPr>
            </w:pPr>
          </w:p>
        </w:tc>
      </w:tr>
      <w:bookmarkEnd w:id="0"/>
    </w:tbl>
    <w:p w:rsidR="00E16B3B" w:rsidRPr="00B1064C" w:rsidRDefault="00E16B3B" w:rsidP="00E16B3B">
      <w:pPr>
        <w:overflowPunct w:val="0"/>
        <w:adjustRightInd w:val="0"/>
        <w:snapToGrid w:val="0"/>
        <w:spacing w:line="590" w:lineRule="exact"/>
        <w:ind w:firstLine="880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A462C1" w:rsidRDefault="00850841" w:rsidP="00E16B3B">
      <w:pPr>
        <w:adjustRightInd w:val="0"/>
        <w:snapToGrid w:val="0"/>
        <w:spacing w:line="59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  <w:lang w:bidi="ar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关于公布第四届“绽放杯”5G应用征集</w:t>
      </w:r>
    </w:p>
    <w:p w:rsidR="00A462C1" w:rsidRDefault="00850841" w:rsidP="00E16B3B">
      <w:pPr>
        <w:adjustRightInd w:val="0"/>
        <w:snapToGrid w:val="0"/>
        <w:spacing w:line="59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大赛江苏区项目征集活动结果的通知</w:t>
      </w:r>
    </w:p>
    <w:p w:rsidR="00A462C1" w:rsidRDefault="00A462C1" w:rsidP="00E16B3B">
      <w:pPr>
        <w:adjustRightInd w:val="0"/>
        <w:snapToGrid w:val="0"/>
        <w:spacing w:line="590" w:lineRule="exact"/>
        <w:jc w:val="center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:rsidR="00A462C1" w:rsidRDefault="00850841" w:rsidP="00E16B3B">
      <w:pPr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各设区市工业和信息化局</w:t>
      </w:r>
      <w:r>
        <w:rPr>
          <w:rFonts w:ascii="Times New Roman" w:eastAsia="方正仿宋_GBK" w:hAnsi="Times New Roman" w:cs="方正仿宋_GBK"/>
          <w:sz w:val="32"/>
          <w:szCs w:val="32"/>
          <w:lang w:bidi="ar"/>
        </w:rPr>
        <w:t>，</w:t>
      </w: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中国电信股份有限公司江苏分公司、中国移动通信集团江苏有限公司、中国联合网络通信有限公司江苏省分公司、中国铁塔股份有限公司江苏省分公司、江苏省通信服务有限公司，</w:t>
      </w:r>
      <w:r>
        <w:rPr>
          <w:rFonts w:ascii="Times New Roman" w:eastAsia="方正仿宋_GBK" w:hAnsi="Times New Roman" w:cs="方正仿宋_GBK"/>
          <w:sz w:val="32"/>
          <w:szCs w:val="32"/>
          <w:lang w:bidi="ar"/>
        </w:rPr>
        <w:t>各</w:t>
      </w: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相关单位：</w:t>
      </w:r>
    </w:p>
    <w:p w:rsidR="00A462C1" w:rsidRDefault="00850841" w:rsidP="00E16B3B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为推动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5G</w:t>
      </w: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网络发展、丰富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5G</w:t>
      </w: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应用场景、构建良好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5G</w:t>
      </w: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产业生态，工信部举办了第四届“绽放杯”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5G</w:t>
      </w: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应用征集大赛。今年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6</w:t>
      </w: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月份，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t>省工业和信息化厅、省通信管理局联合组织开展了第四届“绽放杯”</w:t>
      </w:r>
      <w:r>
        <w:rPr>
          <w:rFonts w:ascii="Times New Roman" w:eastAsia="方正仿宋_GBK" w:hAnsi="Times New Roman" w:cs="Times New Roman"/>
          <w:kern w:val="0"/>
          <w:sz w:val="32"/>
          <w:szCs w:val="32"/>
          <w:lang w:bidi="ar"/>
        </w:rPr>
        <w:t>5G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t>应用征集大赛江苏区优秀项目征集活动。我们共收到工业、医疗、金融、教育、交通等领域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388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个项目，经资格审查、初审、复审、终选等环节，最后评选出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45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个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获奖项目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，现进行结果公布（见附件），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并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从中择优推荐至全国总决赛。</w:t>
      </w:r>
    </w:p>
    <w:p w:rsidR="00A462C1" w:rsidRDefault="00850841" w:rsidP="00E16B3B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lastRenderedPageBreak/>
        <w:t>下一步，我们将对评选出的优秀项目</w:t>
      </w:r>
      <w:r>
        <w:rPr>
          <w:rFonts w:ascii="Calibri" w:eastAsia="方正仿宋_GBK" w:hAnsi="方正仿宋_GBK" w:cs="方正仿宋_GBK" w:hint="eastAsia"/>
          <w:sz w:val="32"/>
          <w:szCs w:val="32"/>
          <w:lang w:bidi="ar"/>
        </w:rPr>
        <w:t>加强跟踪培育</w:t>
      </w:r>
      <w:r>
        <w:rPr>
          <w:rFonts w:ascii="Times New Roman" w:eastAsia="方正仿宋_GBK" w:hAnsi="Times New Roman" w:cs="Times New Roman" w:hint="eastAsia"/>
          <w:sz w:val="32"/>
          <w:szCs w:val="32"/>
          <w:lang w:bidi="ar"/>
        </w:rPr>
        <w:t>，汇聚形成一批可复制、可推广、成效显著的典型案例，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t>编印优秀项目案例集。希望各获奖单位不断开拓创新，共同推进</w:t>
      </w:r>
      <w:r>
        <w:rPr>
          <w:rFonts w:ascii="Times New Roman" w:eastAsia="方正仿宋_GBK" w:hAnsi="Times New Roman" w:cs="Times New Roman"/>
          <w:kern w:val="0"/>
          <w:sz w:val="32"/>
          <w:szCs w:val="32"/>
          <w:lang w:bidi="ar"/>
        </w:rPr>
        <w:t>5G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t>应用融合创新及产业生态发展。</w:t>
      </w:r>
    </w:p>
    <w:p w:rsidR="00A462C1" w:rsidRDefault="00A462C1" w:rsidP="00E16B3B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:rsidR="005E3F85" w:rsidRDefault="00850841" w:rsidP="00E16B3B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  <w:lang w:bidi="ar"/>
        </w:rPr>
      </w:pPr>
      <w:r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t>附件：第四届“绽放杯”</w:t>
      </w:r>
      <w:r>
        <w:rPr>
          <w:rFonts w:ascii="Times New Roman" w:eastAsia="方正仿宋_GBK" w:hAnsi="Times New Roman" w:cs="Times New Roman"/>
          <w:kern w:val="0"/>
          <w:sz w:val="32"/>
          <w:szCs w:val="32"/>
          <w:lang w:bidi="ar"/>
        </w:rPr>
        <w:t>5G</w:t>
      </w:r>
      <w:r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t>应用征集大赛江苏区项目</w:t>
      </w:r>
    </w:p>
    <w:p w:rsidR="00A462C1" w:rsidRDefault="005E3F85" w:rsidP="00E16B3B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t xml:space="preserve">      </w:t>
      </w:r>
      <w:r w:rsidR="00850841">
        <w:rPr>
          <w:rFonts w:ascii="Times New Roman" w:eastAsia="方正仿宋_GBK" w:hAnsi="Times New Roman" w:cs="Times New Roman" w:hint="eastAsia"/>
          <w:kern w:val="0"/>
          <w:sz w:val="32"/>
          <w:szCs w:val="32"/>
          <w:lang w:bidi="ar"/>
        </w:rPr>
        <w:t>征集活动评选结果</w:t>
      </w:r>
    </w:p>
    <w:p w:rsidR="00A462C1" w:rsidRDefault="00A462C1" w:rsidP="00E16B3B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:rsidR="00A462C1" w:rsidRDefault="00A462C1" w:rsidP="00E16B3B">
      <w:pPr>
        <w:adjustRightInd w:val="0"/>
        <w:snapToGrid w:val="0"/>
        <w:spacing w:line="590" w:lineRule="exact"/>
        <w:ind w:leftChars="300" w:left="5750" w:right="644" w:hangingChars="1600" w:hanging="5120"/>
        <w:rPr>
          <w:rFonts w:ascii="Times New Roman" w:eastAsia="方正仿宋_GBK" w:hAnsi="Times New Roman" w:cs="Times New Roman"/>
          <w:sz w:val="32"/>
          <w:szCs w:val="32"/>
        </w:rPr>
      </w:pPr>
    </w:p>
    <w:p w:rsidR="00A462C1" w:rsidRDefault="00A462C1" w:rsidP="00E16B3B">
      <w:pPr>
        <w:adjustRightInd w:val="0"/>
        <w:snapToGrid w:val="0"/>
        <w:spacing w:line="590" w:lineRule="exact"/>
        <w:ind w:leftChars="300" w:left="5750" w:right="644" w:hangingChars="1600" w:hanging="5120"/>
        <w:rPr>
          <w:rFonts w:ascii="Times New Roman" w:eastAsia="方正仿宋_GBK" w:hAnsi="Times New Roman" w:cs="Times New Roman"/>
          <w:sz w:val="32"/>
          <w:szCs w:val="32"/>
        </w:rPr>
      </w:pPr>
    </w:p>
    <w:p w:rsidR="00A462C1" w:rsidRDefault="00A462C1" w:rsidP="00E16B3B">
      <w:pPr>
        <w:adjustRightInd w:val="0"/>
        <w:snapToGrid w:val="0"/>
        <w:spacing w:line="590" w:lineRule="exact"/>
        <w:ind w:leftChars="300" w:left="5750" w:right="644" w:hangingChars="1600" w:hanging="5120"/>
        <w:rPr>
          <w:rFonts w:ascii="Times New Roman" w:eastAsia="方正仿宋_GBK" w:hAnsi="Times New Roman" w:cs="Times New Roman"/>
          <w:sz w:val="32"/>
          <w:szCs w:val="32"/>
        </w:rPr>
      </w:pPr>
    </w:p>
    <w:p w:rsidR="00A462C1" w:rsidRDefault="00A462C1" w:rsidP="00E16B3B">
      <w:pPr>
        <w:adjustRightInd w:val="0"/>
        <w:snapToGrid w:val="0"/>
        <w:spacing w:line="590" w:lineRule="exact"/>
        <w:ind w:leftChars="300" w:left="5750" w:right="644" w:hangingChars="1600" w:hanging="5120"/>
        <w:rPr>
          <w:rFonts w:ascii="Times New Roman" w:eastAsia="方正仿宋_GBK" w:hAnsi="Times New Roman" w:cs="Times New Roman"/>
          <w:sz w:val="32"/>
          <w:szCs w:val="32"/>
        </w:rPr>
      </w:pPr>
    </w:p>
    <w:p w:rsidR="00A462C1" w:rsidRDefault="00A462C1" w:rsidP="00E16B3B">
      <w:pPr>
        <w:adjustRightInd w:val="0"/>
        <w:snapToGrid w:val="0"/>
        <w:spacing w:line="590" w:lineRule="exact"/>
        <w:ind w:leftChars="300" w:left="5750" w:right="644" w:hangingChars="1600" w:hanging="5120"/>
        <w:rPr>
          <w:rFonts w:ascii="Times New Roman" w:eastAsia="方正仿宋_GBK" w:hAnsi="Times New Roman" w:cs="Times New Roman"/>
          <w:sz w:val="32"/>
          <w:szCs w:val="32"/>
        </w:rPr>
      </w:pPr>
    </w:p>
    <w:p w:rsidR="00A462C1" w:rsidRDefault="00850841" w:rsidP="005F2FEE">
      <w:pPr>
        <w:adjustRightInd w:val="0"/>
        <w:snapToGrid w:val="0"/>
        <w:spacing w:line="590" w:lineRule="exact"/>
        <w:ind w:leftChars="300" w:left="5750" w:right="644" w:hangingChars="1600" w:hanging="512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江苏省工业和信息化厅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 xml:space="preserve">       </w:t>
      </w: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江苏省通信管理局</w:t>
      </w:r>
    </w:p>
    <w:p w:rsidR="00A462C1" w:rsidRDefault="00850841" w:rsidP="005F2FEE">
      <w:pPr>
        <w:adjustRightInd w:val="0"/>
        <w:snapToGrid w:val="0"/>
        <w:spacing w:line="590" w:lineRule="exact"/>
        <w:ind w:leftChars="300" w:left="5750" w:right="1124" w:hangingChars="1600" w:hanging="5120"/>
        <w:jc w:val="righ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2021</w:t>
      </w: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10</w:t>
      </w: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  <w:lang w:bidi="ar"/>
        </w:rPr>
        <w:t>11</w:t>
      </w:r>
      <w:r>
        <w:rPr>
          <w:rFonts w:ascii="Times New Roman" w:eastAsia="方正仿宋_GBK" w:hAnsi="Times New Roman" w:cs="方正仿宋_GBK" w:hint="eastAsia"/>
          <w:sz w:val="32"/>
          <w:szCs w:val="32"/>
          <w:lang w:bidi="ar"/>
        </w:rPr>
        <w:t>日</w:t>
      </w:r>
    </w:p>
    <w:p w:rsidR="00A462C1" w:rsidRDefault="00A462C1" w:rsidP="005F2FEE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:rsidR="00A462C1" w:rsidRDefault="00A462C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:rsidR="00A462C1" w:rsidRDefault="00A462C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:rsidR="00A462C1" w:rsidRDefault="00A462C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bookmarkStart w:id="1" w:name="_GoBack"/>
      <w:bookmarkEnd w:id="1"/>
    </w:p>
    <w:p w:rsidR="00A462C1" w:rsidRDefault="00A462C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:rsidR="00A462C1" w:rsidRDefault="00A462C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:rsidR="005F2FEE" w:rsidRDefault="005F2FEE">
      <w:pPr>
        <w:widowControl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kern w:val="0"/>
          <w:sz w:val="32"/>
          <w:szCs w:val="32"/>
        </w:rPr>
        <w:br w:type="page"/>
      </w:r>
    </w:p>
    <w:p w:rsidR="00A462C1" w:rsidRDefault="00850841" w:rsidP="008F1004">
      <w:pPr>
        <w:adjustRightInd w:val="0"/>
        <w:snapToGrid w:val="0"/>
        <w:spacing w:afterLines="50" w:after="156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lastRenderedPageBreak/>
        <w:t>第四届“绽放杯”5G应用征集大赛江苏区项目征集活动评选结果</w:t>
      </w:r>
    </w:p>
    <w:tbl>
      <w:tblPr>
        <w:tblW w:w="5276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0"/>
        <w:gridCol w:w="4675"/>
        <w:gridCol w:w="3668"/>
      </w:tblGrid>
      <w:tr w:rsidR="00A462C1" w:rsidTr="005F2FEE">
        <w:trPr>
          <w:cantSplit/>
          <w:tblHeader/>
          <w:jc w:val="center"/>
        </w:trPr>
        <w:tc>
          <w:tcPr>
            <w:tcW w:w="5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F2FEE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30"/>
                <w:szCs w:val="30"/>
              </w:rPr>
            </w:pPr>
            <w:r w:rsidRPr="005F2FEE"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30"/>
                <w:szCs w:val="30"/>
                <w:lang w:bidi="ar"/>
              </w:rPr>
              <w:t>获奖</w:t>
            </w:r>
          </w:p>
        </w:tc>
        <w:tc>
          <w:tcPr>
            <w:tcW w:w="24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F2FEE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30"/>
                <w:szCs w:val="30"/>
              </w:rPr>
            </w:pPr>
            <w:r w:rsidRPr="005F2FEE">
              <w:rPr>
                <w:rFonts w:ascii="Times New Roman" w:eastAsia="方正黑体_GBK" w:hAnsi="Times New Roman" w:cs="Times New Roman" w:hint="eastAsia"/>
                <w:color w:val="000000"/>
                <w:kern w:val="0"/>
                <w:sz w:val="30"/>
                <w:szCs w:val="30"/>
                <w:lang w:bidi="ar"/>
              </w:rPr>
              <w:t>项目名称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黑体_GBK" w:hAnsi="Times New Roman" w:cs="Times New Roman"/>
                <w:color w:val="000000"/>
                <w:sz w:val="30"/>
                <w:szCs w:val="30"/>
              </w:rPr>
            </w:pPr>
            <w:r w:rsidRPr="005F2FEE">
              <w:rPr>
                <w:rFonts w:ascii="Times New Roman" w:eastAsia="方正黑体_GBK" w:hAnsi="Times New Roman" w:cs="Times New Roman" w:hint="eastAsia"/>
                <w:color w:val="000000"/>
                <w:sz w:val="30"/>
                <w:szCs w:val="30"/>
                <w:lang w:bidi="ar"/>
              </w:rPr>
              <w:t>申报单位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E16B3B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</w:pPr>
            <w:r w:rsidRPr="005E3F85">
              <w:rPr>
                <w:rFonts w:ascii="Times New Roman" w:eastAsia="方正仿宋_GBK" w:hAnsi="Times New Roman" w:cs="Times New Roman" w:hint="eastAsia"/>
                <w:b/>
                <w:color w:val="000000"/>
                <w:kern w:val="0"/>
                <w:sz w:val="24"/>
                <w:lang w:bidi="ar"/>
              </w:rPr>
              <w:t>一等奖</w:t>
            </w:r>
          </w:p>
          <w:p w:rsidR="00A462C1" w:rsidRPr="005E3F85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b/>
                <w:color w:val="000000"/>
                <w:kern w:val="0"/>
                <w:sz w:val="24"/>
                <w:lang w:bidi="ar"/>
              </w:rPr>
              <w:t>（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5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名）</w:t>
            </w:r>
          </w:p>
        </w:tc>
        <w:tc>
          <w:tcPr>
            <w:tcW w:w="24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尊享专网的野外智能节点油气勘探系统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中国石油化工股份有限公司石油物探技术研究院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赋能电子制造行业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——“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用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制造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电子行业之中兴南京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工厂创新实践</w:t>
            </w:r>
          </w:p>
        </w:tc>
        <w:tc>
          <w:tcPr>
            <w:tcW w:w="1961" w:type="pc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中国电信股份有限公司南京分公司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技术头盔式执法取证系统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pacing w:val="-4"/>
              </w:rPr>
            </w:pPr>
            <w:r w:rsidRPr="005F2FEE">
              <w:rPr>
                <w:rFonts w:ascii="Times New Roman" w:eastAsia="方正仿宋_GBK" w:hAnsi="Times New Roman" w:cs="Times New Roman" w:hint="eastAsia"/>
                <w:spacing w:val="-4"/>
                <w:lang w:bidi="ar"/>
              </w:rPr>
              <w:t>南京金盾公共安全技术研究院有限公司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城市切片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京东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&amp;</w:t>
            </w: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智云天工超级虚拟工厂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院前院内急救信息通道（胸痛中心）建设项目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无锡市卫生健康统计信息中心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b/>
                <w:color w:val="000000"/>
                <w:kern w:val="0"/>
                <w:sz w:val="24"/>
                <w:lang w:bidi="ar"/>
              </w:rPr>
              <w:t>二等奖（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10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名）</w:t>
            </w: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苏州市立医院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医疗独立专网项目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苏州市立医院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江苏亨通光电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数字工厂项目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亨通光电股份有限公司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长江禁捕退捕信息化防控平台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常州市公安局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8F1004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pacing w:val="-4"/>
                <w:sz w:val="24"/>
              </w:rPr>
            </w:pPr>
            <w:r w:rsidRPr="008F1004">
              <w:rPr>
                <w:rFonts w:ascii="Times New Roman" w:eastAsia="方正仿宋_GBK" w:hAnsi="Times New Roman" w:cs="Times New Roman" w:hint="eastAsia"/>
                <w:color w:val="000000"/>
                <w:spacing w:val="-4"/>
                <w:kern w:val="0"/>
                <w:sz w:val="24"/>
                <w:lang w:bidi="ar"/>
              </w:rPr>
              <w:t>便携式测序在</w:t>
            </w:r>
            <w:r w:rsidRPr="008F1004">
              <w:rPr>
                <w:rFonts w:ascii="Times New Roman" w:eastAsia="方正仿宋_GBK" w:hAnsi="Times New Roman" w:cs="Times New Roman"/>
                <w:color w:val="000000"/>
                <w:spacing w:val="-4"/>
                <w:kern w:val="0"/>
                <w:sz w:val="24"/>
                <w:lang w:bidi="ar"/>
              </w:rPr>
              <w:t>5G</w:t>
            </w:r>
            <w:r w:rsidRPr="008F1004">
              <w:rPr>
                <w:rFonts w:ascii="Times New Roman" w:eastAsia="方正仿宋_GBK" w:hAnsi="Times New Roman" w:cs="Times New Roman"/>
                <w:color w:val="000000"/>
                <w:spacing w:val="-4"/>
                <w:kern w:val="0"/>
                <w:sz w:val="24"/>
                <w:lang w:bidi="ar"/>
              </w:rPr>
              <w:t>医疗及公共卫生领域的应用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东南大学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赋能光伏制造，助力贯彻双碳战略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阜宁阿特斯阳光电力科技有限公司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中天钢铁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 </w:t>
            </w: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工业互联网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融合应用项目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中天钢铁集团有限公司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的分布式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FA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保护应用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中国电信股份有限公司江苏分公司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江苏国润新能源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无人集卡自动驾驶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中国移动通信集团江苏有限公司盐城分公司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AI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的情景交互式学习训练管理平台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pacing w:val="-4"/>
              </w:rPr>
            </w:pPr>
            <w:r w:rsidRPr="005F2FEE">
              <w:rPr>
                <w:rFonts w:ascii="Times New Roman" w:eastAsia="方正仿宋_GBK" w:hAnsi="Times New Roman" w:cs="Times New Roman" w:hint="eastAsia"/>
                <w:spacing w:val="-4"/>
                <w:lang w:bidi="ar"/>
              </w:rPr>
              <w:t>南京金盾公共安全技术研究院有限公司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新型专网助力智慧核电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-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江苏核电连云港田湾核电站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智慧核电项目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中国移动通信集团江苏有限公司连云港分公司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b/>
                <w:color w:val="000000"/>
                <w:kern w:val="0"/>
                <w:sz w:val="24"/>
                <w:lang w:bidi="ar"/>
              </w:rPr>
              <w:t>三等奖（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20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名）</w:t>
            </w: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北斗的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人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-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车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-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机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三位一体智慧巡检应用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国网江苏省电力有限公司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通力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边缘计算全连接数字化工厂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通力电梯有限公司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以五峰山未来高速项目为例的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自动驾驶重卡应用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苏州智加科技有限公司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苏州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智慧地下管廊项目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中国电信股份有限公司苏州分公司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新一代基于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IT-OT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深度融合的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云边协同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C2M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智慧工厂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pacing w:val="-4"/>
              </w:rPr>
            </w:pPr>
            <w:r w:rsidRPr="005F2FEE">
              <w:rPr>
                <w:rFonts w:ascii="Times New Roman" w:eastAsia="方正仿宋_GBK" w:hAnsi="Times New Roman" w:cs="Times New Roman" w:hint="eastAsia"/>
                <w:spacing w:val="-4"/>
                <w:lang w:bidi="ar"/>
              </w:rPr>
              <w:t>中国移动通信江苏有限公司南京分公司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超大规模集群化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M2M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应用项目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中国移动通信集团江苏有限公司无锡分公司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技术的港口智动化改造应用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在特殊电梯导轨钢行业创新示范应用项目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南京民用无人驾驶航空试验区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低空智联网应用项目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中国联合网络通信有限公司南京市分公司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全连接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赋能白色家电制造行业数字孪生工厂新动力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中国电信股份有限公司无锡分公司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“双智”协同发展首批示范城市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5G-V2X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车路协同融合感知应用项目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中国移动通信集团江苏有限公司无锡分公司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的全栈车路协同系统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中国电信股份有限公司苏州分公司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全连接的江苏永钢绿色制造标杆工厂项目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江苏永钢集团有限公司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东华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数字智造样板工厂项目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东华汽车实业有限公司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利国铁矿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智慧矿山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中国移动通信集团江苏有限公司盐城分公司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赋能政务外网，助力数字政府服务创新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江苏省大数据管理中心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安全专网在智慧石化的应用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中国石化扬子石油化工有限公司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盐城公安“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智慧公交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综合实战应用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中国移动通信集团江苏有限公司盐城分公司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南京市河道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无人机巡检升级项目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中国联合网络通信有限公司南京市分公司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数智银行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中国移动通信集团江苏有限公司苏州分公司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8F1004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 w:cs="Times New Roman"/>
                <w:b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b/>
                <w:color w:val="000000"/>
                <w:kern w:val="0"/>
                <w:sz w:val="24"/>
                <w:lang w:bidi="ar"/>
              </w:rPr>
              <w:t>专项奖（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10</w:t>
            </w:r>
            <w:r w:rsidRPr="005E3F85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lang w:bidi="ar"/>
              </w:rPr>
              <w:t>名）</w:t>
            </w: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生态资源智能监管系统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菲尼克斯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5G+MEC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智慧工厂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中国电信股份有限公司南京分公司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全连接工厂数字化改造应用实践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浪潮软件科技有限公司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中亿丰罗普斯金铝业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智慧工厂项目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中亿丰罗普斯金铝业股份有限公司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南京溧水区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智能网联汽车测试道路建设项目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pacing w:val="-4"/>
              </w:rPr>
            </w:pPr>
            <w:r w:rsidRPr="005F2FEE">
              <w:rPr>
                <w:rFonts w:ascii="Times New Roman" w:eastAsia="方正仿宋_GBK" w:hAnsi="Times New Roman" w:cs="Times New Roman" w:hint="eastAsia"/>
                <w:spacing w:val="-4"/>
                <w:lang w:bidi="ar"/>
              </w:rPr>
              <w:t>中国移动通信江苏有限公司南京分公司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苏州高铁新城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车联网产业集群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F2FEE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pacing w:val="-6"/>
              </w:rPr>
            </w:pPr>
            <w:r w:rsidRPr="005F2FEE">
              <w:rPr>
                <w:rFonts w:ascii="Times New Roman" w:eastAsia="方正仿宋_GBK" w:hAnsi="Times New Roman" w:cs="Times New Roman" w:hint="eastAsia"/>
                <w:spacing w:val="-6"/>
                <w:lang w:bidi="ar"/>
              </w:rPr>
              <w:t>先导（苏州）数字交通产业投资有限公司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基于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 xml:space="preserve">5G </w:t>
            </w: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智能感控系统的公共安全防控体系构建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中国移动通信集团江苏有限公司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伟创力苏州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智慧工厂项目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伟创力电子技术</w:t>
            </w:r>
            <w:r w:rsidRPr="005E3F85">
              <w:rPr>
                <w:rFonts w:ascii="Times New Roman" w:eastAsia="方正仿宋_GBK" w:hAnsi="Times New Roman" w:cs="Times New Roman"/>
                <w:lang w:bidi="ar"/>
              </w:rPr>
              <w:t>(</w:t>
            </w:r>
            <w:r w:rsidRPr="005E3F85">
              <w:rPr>
                <w:rFonts w:ascii="Times New Roman" w:eastAsia="方正仿宋_GBK" w:hAnsi="Times New Roman" w:cs="Times New Roman"/>
                <w:lang w:bidi="ar"/>
              </w:rPr>
              <w:t>苏州</w:t>
            </w:r>
            <w:r w:rsidRPr="005E3F85">
              <w:rPr>
                <w:rFonts w:ascii="Times New Roman" w:eastAsia="方正仿宋_GBK" w:hAnsi="Times New Roman" w:cs="Times New Roman"/>
                <w:lang w:bidi="ar"/>
              </w:rPr>
              <w:t>)</w:t>
            </w:r>
            <w:r w:rsidRPr="005E3F85">
              <w:rPr>
                <w:rFonts w:ascii="Times New Roman" w:eastAsia="方正仿宋_GBK" w:hAnsi="Times New Roman" w:cs="Times New Roman"/>
                <w:lang w:bidi="ar"/>
              </w:rPr>
              <w:t>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lang w:bidi="ar"/>
              </w:rPr>
              <w:t>乡村振兴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--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苏州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数字化健康乡村项目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江苏盖睿健康科技有限公司</w:t>
            </w:r>
          </w:p>
        </w:tc>
      </w:tr>
      <w:tr w:rsidR="00A462C1" w:rsidTr="005F2FEE">
        <w:trPr>
          <w:cantSplit/>
          <w:jc w:val="center"/>
        </w:trPr>
        <w:tc>
          <w:tcPr>
            <w:tcW w:w="54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A462C1" w:rsidP="008F1004">
            <w:pPr>
              <w:adjustRightInd w:val="0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249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A462C1" w:rsidRPr="005E3F85" w:rsidRDefault="00850841" w:rsidP="005F2FEE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方正仿宋_GBK" w:hAnsi="Times New Roman" w:cs="Times New Roman"/>
                <w:color w:val="000000"/>
                <w:sz w:val="24"/>
              </w:rPr>
            </w:pP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5G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工业互联网助力中国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膜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”</w:t>
            </w:r>
            <w:r w:rsidRPr="005E3F85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lang w:bidi="ar"/>
              </w:rPr>
              <w:t>行业提质新突破</w:t>
            </w:r>
          </w:p>
        </w:tc>
        <w:tc>
          <w:tcPr>
            <w:tcW w:w="196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62C1" w:rsidRPr="005E3F85" w:rsidRDefault="00850841" w:rsidP="005F2FEE">
            <w:pPr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</w:rPr>
            </w:pPr>
            <w:r w:rsidRPr="005E3F85">
              <w:rPr>
                <w:rFonts w:ascii="Times New Roman" w:eastAsia="方正仿宋_GBK" w:hAnsi="Times New Roman" w:cs="Times New Roman" w:hint="eastAsia"/>
                <w:lang w:bidi="ar"/>
              </w:rPr>
              <w:t>中复新水源科技有限公司</w:t>
            </w:r>
          </w:p>
        </w:tc>
      </w:tr>
    </w:tbl>
    <w:p w:rsidR="00A462C1" w:rsidRDefault="00A462C1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:rsidR="005F2FEE" w:rsidRDefault="005F2FEE" w:rsidP="005F2FEE">
      <w:pPr>
        <w:spacing w:afterLines="50" w:after="156"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tbl>
      <w:tblPr>
        <w:tblW w:w="5000" w:type="pct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060"/>
      </w:tblGrid>
      <w:tr w:rsidR="00E16B3B" w:rsidRPr="00801F5B" w:rsidTr="00E16B3B">
        <w:tc>
          <w:tcPr>
            <w:tcW w:w="5000" w:type="pct"/>
          </w:tcPr>
          <w:p w:rsidR="00E16B3B" w:rsidRPr="00A876FA" w:rsidRDefault="00E16B3B" w:rsidP="005F2FEE">
            <w:pPr>
              <w:adjustRightInd w:val="0"/>
              <w:snapToGrid w:val="0"/>
              <w:spacing w:beforeLines="25" w:before="78" w:afterLines="25" w:after="78"/>
              <w:ind w:leftChars="100" w:left="210" w:rightChars="100" w:right="210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801F5B">
              <w:rPr>
                <w:rFonts w:ascii="Times New Roman" w:eastAsia="方正仿宋_GBK" w:hAnsi="Times New Roman"/>
                <w:sz w:val="28"/>
                <w:szCs w:val="28"/>
              </w:rPr>
              <w:t>江苏省工信厅办公室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</w:rPr>
              <w:t xml:space="preserve">   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  <w:lang w:bidi="ar"/>
              </w:rPr>
              <w:t>2021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  <w:lang w:bidi="ar"/>
              </w:rPr>
              <w:t>年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lang w:bidi="ar"/>
              </w:rPr>
              <w:t>10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  <w:lang w:bidi="ar"/>
              </w:rPr>
              <w:t>月</w:t>
            </w:r>
            <w:r>
              <w:rPr>
                <w:rFonts w:ascii="Times New Roman" w:eastAsia="方正仿宋_GBK" w:hAnsi="Times New Roman" w:hint="eastAsia"/>
                <w:sz w:val="28"/>
                <w:szCs w:val="28"/>
                <w:lang w:bidi="ar"/>
              </w:rPr>
              <w:t>15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  <w:lang w:bidi="ar"/>
              </w:rPr>
              <w:t>日</w:t>
            </w:r>
            <w:r w:rsidRPr="00801F5B">
              <w:rPr>
                <w:rFonts w:ascii="Times New Roman" w:eastAsia="方正仿宋_GBK" w:hAnsi="Times New Roman"/>
                <w:sz w:val="28"/>
                <w:szCs w:val="28"/>
              </w:rPr>
              <w:t>印发</w:t>
            </w:r>
          </w:p>
        </w:tc>
      </w:tr>
    </w:tbl>
    <w:p w:rsidR="00A462C1" w:rsidRDefault="00A462C1" w:rsidP="005F2FEE">
      <w:pPr>
        <w:adjustRightInd w:val="0"/>
        <w:snapToGrid w:val="0"/>
        <w:spacing w:line="20" w:lineRule="exact"/>
      </w:pPr>
    </w:p>
    <w:sectPr w:rsidR="00A462C1" w:rsidSect="005F2FEE">
      <w:footerReference w:type="even" r:id="rId8"/>
      <w:footerReference w:type="default" r:id="rId9"/>
      <w:pgSz w:w="11906" w:h="16838"/>
      <w:pgMar w:top="1440" w:right="1531" w:bottom="1440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15DD" w:rsidRDefault="009C15DD" w:rsidP="005E3F85">
      <w:r>
        <w:separator/>
      </w:r>
    </w:p>
  </w:endnote>
  <w:endnote w:type="continuationSeparator" w:id="0">
    <w:p w:rsidR="009C15DD" w:rsidRDefault="009C15DD" w:rsidP="005E3F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2FEE" w:rsidRPr="005F2FEE" w:rsidRDefault="005F2FEE" w:rsidP="005F2FEE">
    <w:pPr>
      <w:pStyle w:val="a4"/>
      <w:ind w:rightChars="80" w:right="168"/>
      <w:rPr>
        <w:rFonts w:ascii="Times New Roman" w:hAnsi="Times New Roman" w:cs="Times New Roman"/>
        <w:sz w:val="28"/>
        <w:szCs w:val="28"/>
      </w:rPr>
    </w:pPr>
    <w:r w:rsidRPr="005F2FEE">
      <w:rPr>
        <w:rFonts w:ascii="Times New Roman" w:hAnsi="Times New Roman" w:cs="Times New Roman"/>
        <w:kern w:val="0"/>
        <w:sz w:val="28"/>
        <w:szCs w:val="28"/>
      </w:rPr>
      <w:t xml:space="preserve">— </w: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begin"/>
    </w:r>
    <w:r w:rsidRPr="005F2FEE"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521E1D">
      <w:rPr>
        <w:rFonts w:ascii="Times New Roman" w:hAnsi="Times New Roman" w:cs="Times New Roman"/>
        <w:noProof/>
        <w:kern w:val="0"/>
        <w:sz w:val="28"/>
        <w:szCs w:val="28"/>
      </w:rPr>
      <w:t>4</w: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end"/>
    </w:r>
    <w:r w:rsidRPr="005F2FEE"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2FEE" w:rsidRPr="005F2FEE" w:rsidRDefault="005F2FEE" w:rsidP="005F2FEE">
    <w:pPr>
      <w:pStyle w:val="a4"/>
      <w:ind w:rightChars="80" w:right="168"/>
      <w:jc w:val="right"/>
      <w:rPr>
        <w:rFonts w:ascii="Times New Roman" w:hAnsi="Times New Roman" w:cs="Times New Roman"/>
        <w:sz w:val="28"/>
        <w:szCs w:val="28"/>
      </w:rPr>
    </w:pPr>
    <w:r w:rsidRPr="005F2FEE">
      <w:rPr>
        <w:rFonts w:ascii="Times New Roman" w:hAnsi="Times New Roman" w:cs="Times New Roman"/>
        <w:kern w:val="0"/>
        <w:sz w:val="28"/>
        <w:szCs w:val="28"/>
      </w:rPr>
      <w:t xml:space="preserve">— </w: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begin"/>
    </w:r>
    <w:r w:rsidRPr="005F2FEE"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521E1D">
      <w:rPr>
        <w:rFonts w:ascii="Times New Roman" w:hAnsi="Times New Roman" w:cs="Times New Roman"/>
        <w:noProof/>
        <w:kern w:val="0"/>
        <w:sz w:val="28"/>
        <w:szCs w:val="28"/>
      </w:rPr>
      <w:t>3</w:t>
    </w:r>
    <w:r w:rsidRPr="005F2FEE">
      <w:rPr>
        <w:rFonts w:ascii="Times New Roman" w:hAnsi="Times New Roman" w:cs="Times New Roman"/>
        <w:kern w:val="0"/>
        <w:sz w:val="28"/>
        <w:szCs w:val="28"/>
      </w:rPr>
      <w:fldChar w:fldCharType="end"/>
    </w:r>
    <w:r w:rsidRPr="005F2FEE"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15DD" w:rsidRDefault="009C15DD" w:rsidP="005E3F85">
      <w:r>
        <w:separator/>
      </w:r>
    </w:p>
  </w:footnote>
  <w:footnote w:type="continuationSeparator" w:id="0">
    <w:p w:rsidR="009C15DD" w:rsidRDefault="009C15DD" w:rsidP="005E3F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6ED"/>
    <w:rsid w:val="B577BCFC"/>
    <w:rsid w:val="BFEFB340"/>
    <w:rsid w:val="000E3242"/>
    <w:rsid w:val="000F03B9"/>
    <w:rsid w:val="0013590A"/>
    <w:rsid w:val="001446CE"/>
    <w:rsid w:val="001754D1"/>
    <w:rsid w:val="001F60FD"/>
    <w:rsid w:val="00273BF6"/>
    <w:rsid w:val="00295693"/>
    <w:rsid w:val="00313F3B"/>
    <w:rsid w:val="00374CBA"/>
    <w:rsid w:val="003A6F87"/>
    <w:rsid w:val="003B5761"/>
    <w:rsid w:val="003B6C90"/>
    <w:rsid w:val="003C4331"/>
    <w:rsid w:val="00405559"/>
    <w:rsid w:val="00411EC5"/>
    <w:rsid w:val="00446591"/>
    <w:rsid w:val="00476E8C"/>
    <w:rsid w:val="0047719F"/>
    <w:rsid w:val="00521E1D"/>
    <w:rsid w:val="005E3F85"/>
    <w:rsid w:val="005F2FEE"/>
    <w:rsid w:val="00660755"/>
    <w:rsid w:val="006874A1"/>
    <w:rsid w:val="00697DDA"/>
    <w:rsid w:val="006E26ED"/>
    <w:rsid w:val="00705016"/>
    <w:rsid w:val="00714771"/>
    <w:rsid w:val="00751C3C"/>
    <w:rsid w:val="00755A33"/>
    <w:rsid w:val="007A1BED"/>
    <w:rsid w:val="007B3FE4"/>
    <w:rsid w:val="007C324B"/>
    <w:rsid w:val="00850841"/>
    <w:rsid w:val="00853710"/>
    <w:rsid w:val="00866469"/>
    <w:rsid w:val="008A070D"/>
    <w:rsid w:val="008F1004"/>
    <w:rsid w:val="009C15DD"/>
    <w:rsid w:val="00A462C1"/>
    <w:rsid w:val="00B21D0E"/>
    <w:rsid w:val="00B87CE9"/>
    <w:rsid w:val="00CA2FE8"/>
    <w:rsid w:val="00DF3232"/>
    <w:rsid w:val="00E16B3B"/>
    <w:rsid w:val="00EE3A9F"/>
    <w:rsid w:val="00F53AA0"/>
    <w:rsid w:val="00FA1396"/>
    <w:rsid w:val="00FB6774"/>
    <w:rsid w:val="7DFF35BF"/>
    <w:rsid w:val="7FB99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3F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3F8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nhideWhenUsed/>
    <w:rsid w:val="005E3F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5E3F8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E3F8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E3F8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E3F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E3F8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unhideWhenUsed/>
    <w:rsid w:val="005E3F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5E3F8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E3F8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E3F8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350</Words>
  <Characters>1999</Characters>
  <Application>Microsoft Office Word</Application>
  <DocSecurity>0</DocSecurity>
  <Lines>16</Lines>
  <Paragraphs>4</Paragraphs>
  <ScaleCrop>false</ScaleCrop>
  <Company>Microsoft</Company>
  <LinksUpToDate>false</LinksUpToDate>
  <CharactersWithSpaces>2345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测试2</dc:creator>
  <cp:lastModifiedBy>PC</cp:lastModifiedBy>
  <cp:revision>4</cp:revision>
  <dcterms:created xsi:type="dcterms:W3CDTF">2021-10-15T02:43:00Z</dcterms:created>
  <dcterms:modified xsi:type="dcterms:W3CDTF">2021-10-15T02:54:00Z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