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left"/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微软雅黑" w:hAnsi="微软雅黑" w:eastAsia="微软雅黑" w:cs="微软雅黑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2023年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江苏省信息消费十大优秀平台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名单</w:t>
      </w:r>
    </w:p>
    <w:tbl>
      <w:tblPr>
        <w:tblStyle w:val="8"/>
        <w:tblpPr w:leftFromText="180" w:rightFromText="180" w:vertAnchor="text" w:horzAnchor="page" w:tblpX="1527" w:tblpY="428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9"/>
        <w:gridCol w:w="1537"/>
        <w:gridCol w:w="5325"/>
        <w:gridCol w:w="62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537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  <w:t>地市</w:t>
            </w:r>
          </w:p>
        </w:tc>
        <w:tc>
          <w:tcPr>
            <w:tcW w:w="5325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</w:rPr>
              <w:t>单位</w:t>
            </w: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  <w:t>名称</w:t>
            </w:r>
          </w:p>
        </w:tc>
        <w:tc>
          <w:tcPr>
            <w:tcW w:w="6225" w:type="dxa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</w:rPr>
            </w:pP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  <w:lang w:val="en-US" w:eastAsia="zh-CN"/>
              </w:rPr>
              <w:t>平台</w:t>
            </w:r>
            <w:r>
              <w:rPr>
                <w:rFonts w:hint="eastAsia" w:ascii="微软雅黑" w:hAnsi="微软雅黑" w:eastAsia="微软雅黑" w:cs="微软雅黑"/>
                <w:sz w:val="28"/>
                <w:szCs w:val="28"/>
                <w:vertAlign w:val="baseline"/>
              </w:rPr>
              <w:t>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5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江苏满运软件科技有限公司</w:t>
            </w:r>
          </w:p>
        </w:tc>
        <w:tc>
          <w:tcPr>
            <w:tcW w:w="62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运满满全国货运数字平台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5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汇通达网络股份有限公司</w:t>
            </w:r>
          </w:p>
        </w:tc>
        <w:tc>
          <w:tcPr>
            <w:tcW w:w="62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汇通达农村消费新业态数字化创新服务平台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5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企查查科技股份有限公司</w:t>
            </w:r>
          </w:p>
        </w:tc>
        <w:tc>
          <w:tcPr>
            <w:tcW w:w="62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企查查-一站式企业征信大数据服务平台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5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同程网络科技股份有限公司</w:t>
            </w:r>
          </w:p>
        </w:tc>
        <w:tc>
          <w:tcPr>
            <w:tcW w:w="62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同程旅行创新服务平台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5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万帮星星充电科技有限公司</w:t>
            </w:r>
          </w:p>
        </w:tc>
        <w:tc>
          <w:tcPr>
            <w:tcW w:w="62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全生命周期的充电运营信息消费服务平台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5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苏州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快住智能科技（苏州）有限公司</w:t>
            </w:r>
          </w:p>
        </w:tc>
        <w:tc>
          <w:tcPr>
            <w:tcW w:w="62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快住智慧酒店服务平台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5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连云港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江苏天马网络科技集团有限公司</w:t>
            </w:r>
          </w:p>
        </w:tc>
        <w:tc>
          <w:tcPr>
            <w:tcW w:w="62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天马运动体育产业信息消费平台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5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南京功夫豆信息科技有限公司</w:t>
            </w:r>
          </w:p>
        </w:tc>
        <w:tc>
          <w:tcPr>
            <w:tcW w:w="62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AIoPT云打印智慧物联服务平台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5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无锡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江苏中科西北星信息科技有限公司</w:t>
            </w:r>
          </w:p>
        </w:tc>
        <w:tc>
          <w:tcPr>
            <w:tcW w:w="62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家庭养老床位数字化安全运营平台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9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default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53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常州</w:t>
            </w:r>
          </w:p>
        </w:tc>
        <w:tc>
          <w:tcPr>
            <w:tcW w:w="53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永安行科技股份有限公司</w:t>
            </w:r>
          </w:p>
        </w:tc>
        <w:tc>
          <w:tcPr>
            <w:tcW w:w="6225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90" w:lineRule="exact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永安行智慧共享交通及生态型平台</w:t>
            </w:r>
          </w:p>
        </w:tc>
      </w:tr>
    </w:tbl>
    <w:p>
      <w:pPr>
        <w:jc w:val="left"/>
        <w:rPr>
          <w:rFonts w:ascii="Calibri" w:hAnsi="Calibri" w:eastAsia="宋体" w:cs="Times New Roman"/>
          <w:szCs w:val="24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</w:t>
      </w:r>
    </w:p>
    <w:p>
      <w:pPr>
        <w:rPr>
          <w:rFonts w:ascii="方正仿宋_GBK" w:hAnsi="方正仿宋_GBK" w:eastAsia="方正仿宋_GBK" w:cs="方正仿宋_GBK"/>
          <w:sz w:val="24"/>
          <w:szCs w:val="24"/>
        </w:rPr>
      </w:pPr>
    </w:p>
    <w:sectPr>
      <w:pgSz w:w="16838" w:h="11906" w:orient="landscape"/>
      <w:pgMar w:top="1440" w:right="1080" w:bottom="1440" w:left="108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QyYTA1Y2I2YTY5MTBjMDFjZmIwOTczZGFhZTEwZTEifQ=="/>
  </w:docVars>
  <w:rsids>
    <w:rsidRoot w:val="00610D12"/>
    <w:rsid w:val="0007488F"/>
    <w:rsid w:val="00080667"/>
    <w:rsid w:val="001A2C40"/>
    <w:rsid w:val="001B02D9"/>
    <w:rsid w:val="001D4A00"/>
    <w:rsid w:val="002249AD"/>
    <w:rsid w:val="00242372"/>
    <w:rsid w:val="002541F2"/>
    <w:rsid w:val="00263A37"/>
    <w:rsid w:val="003A1C14"/>
    <w:rsid w:val="003C0768"/>
    <w:rsid w:val="00414183"/>
    <w:rsid w:val="00436739"/>
    <w:rsid w:val="0053669A"/>
    <w:rsid w:val="0055379B"/>
    <w:rsid w:val="00567471"/>
    <w:rsid w:val="005B4B76"/>
    <w:rsid w:val="005B5473"/>
    <w:rsid w:val="005C00D5"/>
    <w:rsid w:val="005D6764"/>
    <w:rsid w:val="00610D12"/>
    <w:rsid w:val="00623818"/>
    <w:rsid w:val="006A74E3"/>
    <w:rsid w:val="006D64F8"/>
    <w:rsid w:val="007A50B6"/>
    <w:rsid w:val="00804B87"/>
    <w:rsid w:val="0087564E"/>
    <w:rsid w:val="008B1938"/>
    <w:rsid w:val="008D567F"/>
    <w:rsid w:val="009C1DC3"/>
    <w:rsid w:val="009C7879"/>
    <w:rsid w:val="009F7358"/>
    <w:rsid w:val="00A02F21"/>
    <w:rsid w:val="00A15D9C"/>
    <w:rsid w:val="00AF1AF9"/>
    <w:rsid w:val="00B07954"/>
    <w:rsid w:val="00B36127"/>
    <w:rsid w:val="00B45EFE"/>
    <w:rsid w:val="00B57736"/>
    <w:rsid w:val="00BA6309"/>
    <w:rsid w:val="00BB0931"/>
    <w:rsid w:val="00C43790"/>
    <w:rsid w:val="00CC7E55"/>
    <w:rsid w:val="00CE5B60"/>
    <w:rsid w:val="00CF3756"/>
    <w:rsid w:val="00D1547F"/>
    <w:rsid w:val="00D75B65"/>
    <w:rsid w:val="00D940C0"/>
    <w:rsid w:val="00E11990"/>
    <w:rsid w:val="00F01322"/>
    <w:rsid w:val="00F231F7"/>
    <w:rsid w:val="00F80651"/>
    <w:rsid w:val="00F92B98"/>
    <w:rsid w:val="00F97CC8"/>
    <w:rsid w:val="00FD467D"/>
    <w:rsid w:val="015378FF"/>
    <w:rsid w:val="02F52B86"/>
    <w:rsid w:val="0838436A"/>
    <w:rsid w:val="0B452B92"/>
    <w:rsid w:val="122600CA"/>
    <w:rsid w:val="1D245672"/>
    <w:rsid w:val="20D8496C"/>
    <w:rsid w:val="21262AC3"/>
    <w:rsid w:val="2770400E"/>
    <w:rsid w:val="2A3C11B0"/>
    <w:rsid w:val="2FD71AA4"/>
    <w:rsid w:val="301C10D7"/>
    <w:rsid w:val="37764DCC"/>
    <w:rsid w:val="43552107"/>
    <w:rsid w:val="435D2659"/>
    <w:rsid w:val="43F274F3"/>
    <w:rsid w:val="511011B8"/>
    <w:rsid w:val="53EC711F"/>
    <w:rsid w:val="540B32CF"/>
    <w:rsid w:val="562C28B6"/>
    <w:rsid w:val="59186075"/>
    <w:rsid w:val="5A327696"/>
    <w:rsid w:val="5A487DC6"/>
    <w:rsid w:val="5BAD28FE"/>
    <w:rsid w:val="5FDA464E"/>
    <w:rsid w:val="629A1832"/>
    <w:rsid w:val="6D064B23"/>
    <w:rsid w:val="71DD30D3"/>
    <w:rsid w:val="75114886"/>
    <w:rsid w:val="7A3A149A"/>
    <w:rsid w:val="7AA31C03"/>
    <w:rsid w:val="7CA3256F"/>
    <w:rsid w:val="7CC869E7"/>
    <w:rsid w:val="7FE35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标题 1 Char"/>
    <w:basedOn w:val="9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1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3">
    <w:name w:val="批注框文本 Char"/>
    <w:basedOn w:val="9"/>
    <w:link w:val="3"/>
    <w:semiHidden/>
    <w:qFormat/>
    <w:uiPriority w:val="99"/>
    <w:rPr>
      <w:sz w:val="18"/>
      <w:szCs w:val="18"/>
    </w:rPr>
  </w:style>
  <w:style w:type="character" w:customStyle="1" w:styleId="14">
    <w:name w:val="font01"/>
    <w:basedOn w:val="9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9EE80C-7DAF-46FD-B392-400DA8D9D9B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6</Pages>
  <Words>2414</Words>
  <Characters>2633</Characters>
  <Lines>22</Lines>
  <Paragraphs>6</Paragraphs>
  <TotalTime>19</TotalTime>
  <ScaleCrop>false</ScaleCrop>
  <LinksUpToDate>false</LinksUpToDate>
  <CharactersWithSpaces>2657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2021-12-02T05:57:00Z</dcterms:created>
  <dc:creator>ABCwork</dc:creator>
  <cp:lastModifiedBy>xtlqgp2012</cp:lastModifiedBy>
  <cp:lastPrinted>2022-06-30T01:27:00Z</cp:lastPrinted>
  <dcterms:modified xsi:type="dcterms:W3CDTF">2023-12-07T01:25:39Z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9FBE8CBC32CC422DA939AFC7BBB3E12A_13</vt:lpwstr>
  </property>
</Properties>
</file>