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3B7" w:rsidRPr="00823FFE" w:rsidRDefault="00F833B7" w:rsidP="00F833B7">
      <w:pPr>
        <w:widowControl/>
        <w:spacing w:line="590" w:lineRule="exact"/>
        <w:outlineLvl w:val="0"/>
        <w:rPr>
          <w:rFonts w:ascii="Times New Roman" w:eastAsia="方正黑体_GBK" w:hAnsi="Times New Roman" w:cs="Times New Roman"/>
          <w:bCs/>
          <w:color w:val="000000"/>
          <w:kern w:val="36"/>
          <w:sz w:val="32"/>
          <w:szCs w:val="32"/>
        </w:rPr>
      </w:pPr>
      <w:bookmarkStart w:id="0" w:name="_GoBack"/>
      <w:r w:rsidRPr="00823FFE">
        <w:rPr>
          <w:rFonts w:ascii="Times New Roman" w:eastAsia="方正黑体_GBK" w:hAnsi="Times New Roman" w:cs="Times New Roman"/>
          <w:bCs/>
          <w:color w:val="000000"/>
          <w:kern w:val="36"/>
          <w:sz w:val="32"/>
          <w:szCs w:val="32"/>
        </w:rPr>
        <w:t>附件</w:t>
      </w:r>
      <w:r w:rsidRPr="00823FFE">
        <w:rPr>
          <w:rFonts w:ascii="Times New Roman" w:eastAsia="方正黑体_GBK" w:hAnsi="Times New Roman" w:cs="Times New Roman"/>
          <w:bCs/>
          <w:color w:val="000000"/>
          <w:kern w:val="36"/>
          <w:sz w:val="32"/>
          <w:szCs w:val="32"/>
        </w:rPr>
        <w:t>1</w:t>
      </w:r>
    </w:p>
    <w:p w:rsidR="00F833B7" w:rsidRPr="00823FFE" w:rsidRDefault="00F833B7" w:rsidP="00F833B7">
      <w:pPr>
        <w:widowControl/>
        <w:spacing w:line="590" w:lineRule="exact"/>
        <w:outlineLvl w:val="0"/>
        <w:rPr>
          <w:rFonts w:ascii="Times New Roman" w:eastAsia="方正小标宋_GBK" w:hAnsi="Times New Roman" w:cs="Times New Roman"/>
          <w:bCs/>
          <w:color w:val="000000"/>
          <w:kern w:val="36"/>
          <w:sz w:val="44"/>
          <w:szCs w:val="32"/>
        </w:rPr>
      </w:pPr>
    </w:p>
    <w:p w:rsidR="00460156" w:rsidRPr="00823FFE" w:rsidRDefault="00460156" w:rsidP="00F833B7">
      <w:pPr>
        <w:widowControl/>
        <w:spacing w:line="590" w:lineRule="exact"/>
        <w:jc w:val="center"/>
        <w:outlineLvl w:val="0"/>
        <w:rPr>
          <w:rFonts w:ascii="Times New Roman" w:eastAsia="方正小标宋_GBK" w:hAnsi="Times New Roman" w:cs="Times New Roman"/>
          <w:bCs/>
          <w:color w:val="000000"/>
          <w:kern w:val="36"/>
          <w:sz w:val="44"/>
          <w:szCs w:val="32"/>
        </w:rPr>
      </w:pPr>
      <w:r w:rsidRPr="00823FFE">
        <w:rPr>
          <w:rFonts w:ascii="Times New Roman" w:eastAsia="方正小标宋_GBK" w:hAnsi="Times New Roman" w:cs="Times New Roman"/>
          <w:bCs/>
          <w:color w:val="000000"/>
          <w:kern w:val="36"/>
          <w:sz w:val="44"/>
          <w:szCs w:val="32"/>
        </w:rPr>
        <w:t>工业和信息化部办公厅关于组织申报</w:t>
      </w:r>
      <w:r w:rsidRPr="00823FFE">
        <w:rPr>
          <w:rFonts w:ascii="Times New Roman" w:eastAsia="方正小标宋_GBK" w:hAnsi="Times New Roman" w:cs="Times New Roman"/>
          <w:bCs/>
          <w:color w:val="000000"/>
          <w:kern w:val="36"/>
          <w:sz w:val="44"/>
          <w:szCs w:val="32"/>
        </w:rPr>
        <w:t>2023</w:t>
      </w:r>
      <w:r w:rsidRPr="00823FFE">
        <w:rPr>
          <w:rFonts w:ascii="Times New Roman" w:eastAsia="方正小标宋_GBK" w:hAnsi="Times New Roman" w:cs="Times New Roman"/>
          <w:bCs/>
          <w:color w:val="000000"/>
          <w:kern w:val="36"/>
          <w:sz w:val="44"/>
          <w:szCs w:val="32"/>
        </w:rPr>
        <w:t>年跨行业跨领域工业互联网平台的通知</w:t>
      </w:r>
    </w:p>
    <w:p w:rsidR="00460156" w:rsidRPr="00823FFE" w:rsidRDefault="00460156" w:rsidP="00F833B7">
      <w:pPr>
        <w:widowControl/>
        <w:spacing w:line="590" w:lineRule="exact"/>
        <w:jc w:val="center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工信厅信发函〔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2023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〕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125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号</w:t>
      </w:r>
    </w:p>
    <w:p w:rsidR="00460156" w:rsidRPr="00823FFE" w:rsidRDefault="00460156" w:rsidP="00F833B7">
      <w:pPr>
        <w:widowControl/>
        <w:spacing w:line="590" w:lineRule="exact"/>
        <w:jc w:val="left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</w:p>
    <w:p w:rsidR="00F833B7" w:rsidRPr="00823FFE" w:rsidRDefault="00460156" w:rsidP="00F833B7">
      <w:pPr>
        <w:widowControl/>
        <w:spacing w:line="590" w:lineRule="exact"/>
        <w:jc w:val="left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各省、自治区、直辖市及新疆生产建设兵团工业和信息化主管部门：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为深入贯彻《国务院关于深化</w:t>
      </w:r>
      <w:r w:rsidRPr="00823FFE">
        <w:rPr>
          <w:rFonts w:ascii="Times New Roman" w:eastAsia="方正仿宋_GBK" w:hAnsi="Times New Roman" w:cs="Times New Roman"/>
          <w:sz w:val="32"/>
        </w:rPr>
        <w:t>“</w:t>
      </w:r>
      <w:r w:rsidRPr="00823FFE">
        <w:rPr>
          <w:rFonts w:ascii="Times New Roman" w:eastAsia="方正仿宋_GBK" w:hAnsi="Times New Roman" w:cs="Times New Roman"/>
          <w:sz w:val="32"/>
        </w:rPr>
        <w:t>互联网</w:t>
      </w:r>
      <w:r w:rsidRPr="00823FFE">
        <w:rPr>
          <w:rFonts w:ascii="Times New Roman" w:eastAsia="方正仿宋_GBK" w:hAnsi="Times New Roman" w:cs="Times New Roman"/>
          <w:sz w:val="32"/>
        </w:rPr>
        <w:t>+</w:t>
      </w:r>
      <w:r w:rsidRPr="00823FFE">
        <w:rPr>
          <w:rFonts w:ascii="Times New Roman" w:eastAsia="方正仿宋_GBK" w:hAnsi="Times New Roman" w:cs="Times New Roman"/>
          <w:sz w:val="32"/>
        </w:rPr>
        <w:t>先进制造业</w:t>
      </w:r>
      <w:r w:rsidRPr="00823FFE">
        <w:rPr>
          <w:rFonts w:ascii="Times New Roman" w:eastAsia="方正仿宋_GBK" w:hAnsi="Times New Roman" w:cs="Times New Roman"/>
          <w:sz w:val="32"/>
        </w:rPr>
        <w:t>”</w:t>
      </w:r>
      <w:r w:rsidRPr="00823FFE">
        <w:rPr>
          <w:rFonts w:ascii="Times New Roman" w:eastAsia="方正仿宋_GBK" w:hAnsi="Times New Roman" w:cs="Times New Roman"/>
          <w:sz w:val="32"/>
        </w:rPr>
        <w:t>发展工业互联网的指导意见》，落实《工业互联网创新发展行动计划（</w:t>
      </w:r>
      <w:r w:rsidRPr="00823FFE">
        <w:rPr>
          <w:rFonts w:ascii="Times New Roman" w:eastAsia="方正仿宋_GBK" w:hAnsi="Times New Roman" w:cs="Times New Roman"/>
          <w:sz w:val="32"/>
        </w:rPr>
        <w:t>2021-2023</w:t>
      </w:r>
      <w:r w:rsidRPr="00823FFE">
        <w:rPr>
          <w:rFonts w:ascii="Times New Roman" w:eastAsia="方正仿宋_GBK" w:hAnsi="Times New Roman" w:cs="Times New Roman"/>
          <w:sz w:val="32"/>
        </w:rPr>
        <w:t>年）》，促进跨行业跨领域工业互联网平台强化创新能力和赋能水平，更好推动制造业数字化转型，现开展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年跨行业跨领域工业互联网平台遴选工作。有关事项通知如下：</w:t>
      </w:r>
    </w:p>
    <w:p w:rsidR="00460156" w:rsidRPr="00823FFE" w:rsidRDefault="00460156" w:rsidP="00F833B7">
      <w:pPr>
        <w:ind w:firstLineChars="200" w:firstLine="640"/>
        <w:rPr>
          <w:rFonts w:ascii="Times New Roman" w:eastAsia="方正黑体_GBK" w:hAnsi="Times New Roman" w:cs="Times New Roman"/>
          <w:sz w:val="32"/>
        </w:rPr>
      </w:pPr>
      <w:r w:rsidRPr="00823FFE">
        <w:rPr>
          <w:rFonts w:ascii="Times New Roman" w:eastAsia="方正黑体_GBK" w:hAnsi="Times New Roman" w:cs="Times New Roman"/>
          <w:sz w:val="32"/>
        </w:rPr>
        <w:t>一、申报条件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（一）申报单位应在中华人民共和国境内注册、具有独立法人资格，运营和财务状况良好，具备较强的技术研发和融合创新能力、赋能转型和应用推广能力、可持续发展能力以及良好的社会信用。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（二）申报单位应为制造行业大型骨干企业、互联网企业、信息技术企业、自动化企业等。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（三）申报单位应符合《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</w:t>
      </w:r>
      <w:r w:rsidRPr="00823FFE">
        <w:rPr>
          <w:rFonts w:ascii="Times New Roman" w:eastAsia="方正仿宋_GBK" w:hAnsi="Times New Roman" w:cs="Times New Roman"/>
          <w:sz w:val="32"/>
        </w:rPr>
        <w:lastRenderedPageBreak/>
        <w:t>网平台申报能力要求》（见附件</w:t>
      </w:r>
      <w:r w:rsidRPr="00823FFE">
        <w:rPr>
          <w:rFonts w:ascii="Times New Roman" w:eastAsia="方正仿宋_GBK" w:hAnsi="Times New Roman" w:cs="Times New Roman"/>
          <w:sz w:val="32"/>
        </w:rPr>
        <w:t>1</w:t>
      </w:r>
      <w:r w:rsidRPr="00823FFE">
        <w:rPr>
          <w:rFonts w:ascii="Times New Roman" w:eastAsia="方正仿宋_GBK" w:hAnsi="Times New Roman" w:cs="Times New Roman"/>
          <w:sz w:val="32"/>
        </w:rPr>
        <w:t>）。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黑体_GBK" w:hAnsi="Times New Roman" w:cs="Times New Roman"/>
          <w:sz w:val="32"/>
        </w:rPr>
      </w:pPr>
      <w:r w:rsidRPr="00823FFE">
        <w:rPr>
          <w:rFonts w:ascii="Times New Roman" w:eastAsia="方正黑体_GBK" w:hAnsi="Times New Roman" w:cs="Times New Roman"/>
          <w:sz w:val="32"/>
        </w:rPr>
        <w:t>二、工作程序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（一）</w:t>
      </w:r>
      <w:r w:rsidRPr="00823FFE">
        <w:rPr>
          <w:rFonts w:ascii="Times New Roman" w:eastAsia="方正仿宋_GBK" w:hAnsi="Times New Roman" w:cs="Times New Roman"/>
          <w:sz w:val="32"/>
        </w:rPr>
        <w:t xml:space="preserve"> </w:t>
      </w:r>
      <w:r w:rsidRPr="00823FFE">
        <w:rPr>
          <w:rFonts w:ascii="Times New Roman" w:eastAsia="方正仿宋_GBK" w:hAnsi="Times New Roman" w:cs="Times New Roman"/>
          <w:sz w:val="32"/>
        </w:rPr>
        <w:t>申报单位填写《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年跨行业跨领域工业互联网平台申报书》（见附件</w:t>
      </w:r>
      <w:r w:rsidRPr="00823FFE">
        <w:rPr>
          <w:rFonts w:ascii="Times New Roman" w:eastAsia="方正仿宋_GBK" w:hAnsi="Times New Roman" w:cs="Times New Roman"/>
          <w:sz w:val="32"/>
        </w:rPr>
        <w:t>2</w:t>
      </w:r>
      <w:r w:rsidRPr="00823FFE">
        <w:rPr>
          <w:rFonts w:ascii="Times New Roman" w:eastAsia="方正仿宋_GBK" w:hAnsi="Times New Roman" w:cs="Times New Roman"/>
          <w:sz w:val="32"/>
        </w:rPr>
        <w:t>），并报送所在地方工业和信息化主管部门，申报单位对所报文件及材料的真实性负全责。</w:t>
      </w:r>
      <w:r w:rsidRPr="00823FFE">
        <w:rPr>
          <w:rFonts w:ascii="Times New Roman" w:eastAsia="方正仿宋_GBK" w:hAnsi="Times New Roman" w:cs="Times New Roman"/>
          <w:sz w:val="32"/>
        </w:rPr>
        <w:t>2022</w:t>
      </w:r>
      <w:r w:rsidRPr="00823FFE">
        <w:rPr>
          <w:rFonts w:ascii="Times New Roman" w:eastAsia="方正仿宋_GBK" w:hAnsi="Times New Roman" w:cs="Times New Roman"/>
          <w:sz w:val="32"/>
        </w:rPr>
        <w:t>年已获评跨行业跨领域工业互联网平台的，需重新申报，不占地方申报名额。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（二）</w:t>
      </w:r>
      <w:r w:rsidRPr="00823FFE">
        <w:rPr>
          <w:rFonts w:ascii="Times New Roman" w:eastAsia="方正仿宋_GBK" w:hAnsi="Times New Roman" w:cs="Times New Roman"/>
          <w:sz w:val="32"/>
        </w:rPr>
        <w:t xml:space="preserve"> </w:t>
      </w:r>
      <w:r w:rsidRPr="00823FFE">
        <w:rPr>
          <w:rFonts w:ascii="Times New Roman" w:eastAsia="方正仿宋_GBK" w:hAnsi="Times New Roman" w:cs="Times New Roman"/>
          <w:sz w:val="32"/>
        </w:rPr>
        <w:t>各省、自治区、直辖市及新疆生产建设兵团工业和信息化主管部门为推荐单位，负责本地区跨行业跨领域工业互联网平台组织申报及材料初审工作，并填报《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年跨行业跨领域工业互联网平台推荐信息汇总表》（见附件</w:t>
      </w:r>
      <w:r w:rsidRPr="00823FFE">
        <w:rPr>
          <w:rFonts w:ascii="Times New Roman" w:eastAsia="方正仿宋_GBK" w:hAnsi="Times New Roman" w:cs="Times New Roman"/>
          <w:sz w:val="32"/>
        </w:rPr>
        <w:t>3</w:t>
      </w:r>
      <w:r w:rsidRPr="00823FFE">
        <w:rPr>
          <w:rFonts w:ascii="Times New Roman" w:eastAsia="方正仿宋_GBK" w:hAnsi="Times New Roman" w:cs="Times New Roman"/>
          <w:sz w:val="32"/>
        </w:rPr>
        <w:t>），所推荐的工业互联网平台数量一般不超过</w:t>
      </w:r>
      <w:r w:rsidRPr="00823FFE">
        <w:rPr>
          <w:rFonts w:ascii="Times New Roman" w:eastAsia="方正仿宋_GBK" w:hAnsi="Times New Roman" w:cs="Times New Roman"/>
          <w:sz w:val="32"/>
        </w:rPr>
        <w:t>2</w:t>
      </w:r>
      <w:r w:rsidRPr="00823FFE">
        <w:rPr>
          <w:rFonts w:ascii="Times New Roman" w:eastAsia="方正仿宋_GBK" w:hAnsi="Times New Roman" w:cs="Times New Roman"/>
          <w:sz w:val="32"/>
        </w:rPr>
        <w:t>个。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（三）</w:t>
      </w:r>
      <w:r w:rsidRPr="00823FFE">
        <w:rPr>
          <w:rFonts w:ascii="Times New Roman" w:eastAsia="方正仿宋_GBK" w:hAnsi="Times New Roman" w:cs="Times New Roman"/>
          <w:sz w:val="32"/>
        </w:rPr>
        <w:t xml:space="preserve"> </w:t>
      </w:r>
      <w:r w:rsidRPr="00823FFE">
        <w:rPr>
          <w:rFonts w:ascii="Times New Roman" w:eastAsia="方正仿宋_GBK" w:hAnsi="Times New Roman" w:cs="Times New Roman"/>
          <w:sz w:val="32"/>
        </w:rPr>
        <w:t>工业和信息化部信息技术发展司负责组织开展项目评审、名单公示、结果发布、跟踪评估等工作。评审方式包括符合性审查、调研核查、集中答辩等。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黑体_GBK" w:hAnsi="Times New Roman" w:cs="Times New Roman"/>
          <w:sz w:val="32"/>
        </w:rPr>
      </w:pPr>
      <w:r w:rsidRPr="00823FFE">
        <w:rPr>
          <w:rFonts w:ascii="Times New Roman" w:eastAsia="方正黑体_GBK" w:hAnsi="Times New Roman" w:cs="Times New Roman"/>
          <w:sz w:val="32"/>
        </w:rPr>
        <w:t>三、工作要求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请推荐单位于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</w:t>
      </w:r>
      <w:r w:rsidRPr="00823FFE">
        <w:rPr>
          <w:rFonts w:ascii="Times New Roman" w:eastAsia="方正仿宋_GBK" w:hAnsi="Times New Roman" w:cs="Times New Roman"/>
          <w:sz w:val="32"/>
        </w:rPr>
        <w:t>6</w:t>
      </w:r>
      <w:r w:rsidRPr="00823FFE">
        <w:rPr>
          <w:rFonts w:ascii="Times New Roman" w:eastAsia="方正仿宋_GBK" w:hAnsi="Times New Roman" w:cs="Times New Roman"/>
          <w:sz w:val="32"/>
        </w:rPr>
        <w:t>月</w:t>
      </w:r>
      <w:r w:rsidRPr="00823FFE">
        <w:rPr>
          <w:rFonts w:ascii="Times New Roman" w:eastAsia="方正仿宋_GBK" w:hAnsi="Times New Roman" w:cs="Times New Roman"/>
          <w:sz w:val="32"/>
        </w:rPr>
        <w:t>16</w:t>
      </w:r>
      <w:r w:rsidRPr="00823FFE">
        <w:rPr>
          <w:rFonts w:ascii="Times New Roman" w:eastAsia="方正仿宋_GBK" w:hAnsi="Times New Roman" w:cs="Times New Roman"/>
          <w:sz w:val="32"/>
        </w:rPr>
        <w:t>日前，将《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年跨行业跨领域工业互联网平台申报书》纸质版（一式两份）及电子版（光盘）、《</w:t>
      </w:r>
      <w:r w:rsidRPr="00823FFE">
        <w:rPr>
          <w:rFonts w:ascii="Times New Roman" w:eastAsia="方正仿宋_GBK" w:hAnsi="Times New Roman" w:cs="Times New Roman"/>
          <w:sz w:val="32"/>
        </w:rPr>
        <w:t>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年跨行业跨领域工业互联网平台推荐信息汇总表》纸质文件（一份）以机要交换或邮政特快专递方式报送至我部（信息技术发展司），逾期不予受理。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联系人：王凯</w:t>
      </w:r>
      <w:r w:rsidRPr="00823FFE">
        <w:rPr>
          <w:rFonts w:ascii="Times New Roman" w:eastAsia="方正仿宋_GBK" w:hAnsi="Times New Roman" w:cs="Times New Roman"/>
          <w:sz w:val="32"/>
        </w:rPr>
        <w:t>  </w:t>
      </w:r>
      <w:r w:rsidRPr="00823FFE">
        <w:rPr>
          <w:rFonts w:ascii="Times New Roman" w:eastAsia="方正仿宋_GBK" w:hAnsi="Times New Roman" w:cs="Times New Roman"/>
          <w:sz w:val="32"/>
        </w:rPr>
        <w:t>谢学科</w:t>
      </w:r>
      <w:r w:rsidRPr="00823FFE">
        <w:rPr>
          <w:rFonts w:ascii="Times New Roman" w:eastAsia="方正仿宋_GBK" w:hAnsi="Times New Roman" w:cs="Times New Roman"/>
          <w:sz w:val="32"/>
        </w:rPr>
        <w:t xml:space="preserve"> 010-68208251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lastRenderedPageBreak/>
        <w:t>邮寄地址：北京市海淀区恩济庄</w:t>
      </w:r>
      <w:r w:rsidRPr="00823FFE">
        <w:rPr>
          <w:rFonts w:ascii="Times New Roman" w:eastAsia="方正仿宋_GBK" w:hAnsi="Times New Roman" w:cs="Times New Roman"/>
          <w:sz w:val="32"/>
        </w:rPr>
        <w:t>46</w:t>
      </w:r>
      <w:r w:rsidRPr="00823FFE">
        <w:rPr>
          <w:rFonts w:ascii="Times New Roman" w:eastAsia="方正仿宋_GBK" w:hAnsi="Times New Roman" w:cs="Times New Roman"/>
          <w:sz w:val="32"/>
        </w:rPr>
        <w:t>号</w:t>
      </w:r>
      <w:r w:rsidRPr="00823FFE">
        <w:rPr>
          <w:rFonts w:ascii="Times New Roman" w:eastAsia="方正仿宋_GBK" w:hAnsi="Times New Roman" w:cs="Times New Roman"/>
          <w:sz w:val="32"/>
        </w:rPr>
        <w:t>F</w:t>
      </w:r>
      <w:r w:rsidRPr="00823FFE">
        <w:rPr>
          <w:rFonts w:ascii="Times New Roman" w:eastAsia="方正仿宋_GBK" w:hAnsi="Times New Roman" w:cs="Times New Roman"/>
          <w:sz w:val="32"/>
        </w:rPr>
        <w:t>区中国机电设备招标中心，邮编</w:t>
      </w:r>
      <w:r w:rsidRPr="00823FFE">
        <w:rPr>
          <w:rFonts w:ascii="Times New Roman" w:eastAsia="方正仿宋_GBK" w:hAnsi="Times New Roman" w:cs="Times New Roman"/>
          <w:sz w:val="32"/>
        </w:rPr>
        <w:t>100142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附件：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1.2023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年跨行业跨领域工业互联网平台申报能力要求</w:t>
      </w:r>
    </w:p>
    <w:p w:rsidR="00460156" w:rsidRPr="00823FFE" w:rsidRDefault="00460156" w:rsidP="00F833B7">
      <w:pPr>
        <w:ind w:firstLineChars="200" w:firstLine="640"/>
        <w:rPr>
          <w:rFonts w:ascii="Times New Roman" w:eastAsia="方正仿宋_GBK" w:hAnsi="Times New Roman" w:cs="Times New Roman"/>
          <w:sz w:val="32"/>
        </w:rPr>
      </w:pPr>
      <w:r w:rsidRPr="00823FFE">
        <w:rPr>
          <w:rFonts w:ascii="Times New Roman" w:eastAsia="方正仿宋_GBK" w:hAnsi="Times New Roman" w:cs="Times New Roman"/>
          <w:sz w:val="32"/>
        </w:rPr>
        <w:t>2.2023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年跨行业跨领域工业互联网平台申报书</w:t>
      </w:r>
    </w:p>
    <w:p w:rsidR="00460156" w:rsidRPr="00823FFE" w:rsidRDefault="00460156" w:rsidP="00F833B7">
      <w:pPr>
        <w:ind w:firstLineChars="200" w:firstLine="640"/>
        <w:rPr>
          <w:rFonts w:ascii="Times New Roman" w:hAnsi="Times New Roman" w:cs="Times New Roman"/>
        </w:rPr>
      </w:pPr>
      <w:r w:rsidRPr="00823FFE">
        <w:rPr>
          <w:rFonts w:ascii="Times New Roman" w:eastAsia="方正仿宋_GBK" w:hAnsi="Times New Roman" w:cs="Times New Roman"/>
          <w:sz w:val="32"/>
        </w:rPr>
        <w:t>3.2023</w:t>
      </w:r>
      <w:r w:rsidRPr="00823FFE">
        <w:rPr>
          <w:rFonts w:ascii="Times New Roman" w:eastAsia="方正仿宋_GBK" w:hAnsi="Times New Roman" w:cs="Times New Roman"/>
          <w:sz w:val="32"/>
        </w:rPr>
        <w:t>年跨行业跨领域工业互联网平台推荐信息汇总表</w:t>
      </w:r>
    </w:p>
    <w:p w:rsidR="00460156" w:rsidRPr="00823FFE" w:rsidRDefault="00460156" w:rsidP="00F833B7">
      <w:pPr>
        <w:widowControl/>
        <w:spacing w:line="590" w:lineRule="exact"/>
        <w:ind w:firstLine="480"/>
        <w:jc w:val="left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</w:p>
    <w:p w:rsidR="00460156" w:rsidRPr="00823FFE" w:rsidRDefault="00460156" w:rsidP="00F833B7">
      <w:pPr>
        <w:widowControl/>
        <w:spacing w:line="590" w:lineRule="exact"/>
        <w:ind w:firstLine="480"/>
        <w:jc w:val="right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工业和信息化部办公厅</w:t>
      </w:r>
    </w:p>
    <w:p w:rsidR="00460156" w:rsidRPr="00823FFE" w:rsidRDefault="00460156" w:rsidP="00F833B7">
      <w:pPr>
        <w:widowControl/>
        <w:spacing w:line="590" w:lineRule="exact"/>
        <w:ind w:right="320" w:firstLine="480"/>
        <w:jc w:val="right"/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</w:pP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2023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年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5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月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22</w:t>
      </w:r>
      <w:r w:rsidRPr="00823FFE">
        <w:rPr>
          <w:rFonts w:ascii="Times New Roman" w:eastAsia="方正仿宋_GBK" w:hAnsi="Times New Roman" w:cs="Times New Roman"/>
          <w:color w:val="070707"/>
          <w:kern w:val="0"/>
          <w:sz w:val="32"/>
          <w:szCs w:val="32"/>
        </w:rPr>
        <w:t>日</w:t>
      </w:r>
    </w:p>
    <w:bookmarkEnd w:id="0"/>
    <w:p w:rsidR="00B71DBF" w:rsidRPr="00823FFE" w:rsidRDefault="00B71DBF" w:rsidP="00F833B7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B71DBF" w:rsidRPr="00823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AE" w:rsidRDefault="001D29AE" w:rsidP="00460156">
      <w:r>
        <w:separator/>
      </w:r>
    </w:p>
  </w:endnote>
  <w:endnote w:type="continuationSeparator" w:id="0">
    <w:p w:rsidR="001D29AE" w:rsidRDefault="001D29AE" w:rsidP="0046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AE" w:rsidRDefault="001D29AE" w:rsidP="00460156">
      <w:r>
        <w:separator/>
      </w:r>
    </w:p>
  </w:footnote>
  <w:footnote w:type="continuationSeparator" w:id="0">
    <w:p w:rsidR="001D29AE" w:rsidRDefault="001D29AE" w:rsidP="00460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56"/>
    <w:rsid w:val="001D29AE"/>
    <w:rsid w:val="00301F56"/>
    <w:rsid w:val="0035287B"/>
    <w:rsid w:val="003662ED"/>
    <w:rsid w:val="003E5005"/>
    <w:rsid w:val="00460156"/>
    <w:rsid w:val="00791DB2"/>
    <w:rsid w:val="00823FFE"/>
    <w:rsid w:val="008A2386"/>
    <w:rsid w:val="008D2382"/>
    <w:rsid w:val="00A376AC"/>
    <w:rsid w:val="00B71DBF"/>
    <w:rsid w:val="00D1146E"/>
    <w:rsid w:val="00F76107"/>
    <w:rsid w:val="00F8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DF192D-0212-452F-8645-3BD279DE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015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01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0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015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015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60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460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5</cp:revision>
  <dcterms:created xsi:type="dcterms:W3CDTF">2023-06-02T00:49:00Z</dcterms:created>
  <dcterms:modified xsi:type="dcterms:W3CDTF">2023-06-02T01:15:00Z</dcterms:modified>
</cp:coreProperties>
</file>