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030" w:rsidRPr="00451597" w:rsidRDefault="00C17030" w:rsidP="00C17030">
      <w:pPr>
        <w:rPr>
          <w:rFonts w:ascii="Times New Roman" w:eastAsia="方正黑体_GBK" w:hAnsi="Times New Roman" w:cs="Times New Roman"/>
          <w:sz w:val="32"/>
        </w:rPr>
      </w:pPr>
      <w:r w:rsidRPr="00451597">
        <w:rPr>
          <w:rFonts w:ascii="Times New Roman" w:eastAsia="方正黑体_GBK" w:hAnsi="Times New Roman" w:cs="Times New Roman"/>
          <w:sz w:val="32"/>
        </w:rPr>
        <w:t>附件</w:t>
      </w:r>
      <w:r w:rsidRPr="00451597">
        <w:rPr>
          <w:rFonts w:ascii="Times New Roman" w:eastAsia="方正黑体_GBK" w:hAnsi="Times New Roman" w:cs="Times New Roman"/>
          <w:sz w:val="32"/>
        </w:rPr>
        <w:t>1</w:t>
      </w:r>
    </w:p>
    <w:p w:rsidR="00C17030" w:rsidRPr="00451597" w:rsidRDefault="00496160" w:rsidP="00415484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>
        <w:rPr>
          <w:rFonts w:ascii="Times New Roman" w:eastAsia="方正黑体_GBK" w:hAnsi="Times New Roman" w:cs="Times New Roman"/>
          <w:sz w:val="32"/>
          <w:szCs w:val="22"/>
        </w:rPr>
        <w:t>202</w:t>
      </w:r>
      <w:r>
        <w:rPr>
          <w:rFonts w:ascii="Times New Roman" w:eastAsia="方正黑体_GBK" w:hAnsi="Times New Roman" w:cs="Times New Roman" w:hint="eastAsia"/>
          <w:sz w:val="32"/>
          <w:szCs w:val="22"/>
        </w:rPr>
        <w:t>2</w:t>
      </w:r>
      <w:r w:rsidR="00AD3942" w:rsidRPr="00451597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80071A" w:rsidRPr="00451597">
        <w:rPr>
          <w:rFonts w:ascii="Times New Roman" w:eastAsia="方正黑体_GBK" w:hAnsi="Times New Roman" w:cs="Times New Roman"/>
          <w:sz w:val="32"/>
          <w:szCs w:val="22"/>
        </w:rPr>
        <w:t>省重点工业互联网平台</w:t>
      </w:r>
      <w:r w:rsidR="00AD3942" w:rsidRPr="00451597">
        <w:rPr>
          <w:rFonts w:ascii="Times New Roman" w:eastAsia="方正黑体_GBK" w:hAnsi="Times New Roman" w:cs="Times New Roman"/>
          <w:sz w:val="32"/>
          <w:szCs w:val="22"/>
        </w:rPr>
        <w:t>名单</w:t>
      </w:r>
      <w:r w:rsidR="00A931A5">
        <w:rPr>
          <w:rFonts w:ascii="Times New Roman" w:eastAsia="方正黑体_GBK" w:hAnsi="Times New Roman" w:cs="Times New Roman"/>
          <w:sz w:val="32"/>
          <w:szCs w:val="22"/>
        </w:rPr>
        <w:t>（</w:t>
      </w:r>
      <w:r w:rsidR="00A931A5">
        <w:rPr>
          <w:rFonts w:ascii="Times New Roman" w:eastAsia="方正黑体_GBK" w:hAnsi="Times New Roman" w:cs="Times New Roman" w:hint="eastAsia"/>
          <w:sz w:val="32"/>
          <w:szCs w:val="22"/>
        </w:rPr>
        <w:t>3</w:t>
      </w:r>
      <w:r w:rsidR="00A931A5">
        <w:rPr>
          <w:rFonts w:ascii="Times New Roman" w:eastAsia="方正黑体_GBK" w:hAnsi="Times New Roman" w:cs="Times New Roman"/>
          <w:sz w:val="32"/>
          <w:szCs w:val="22"/>
        </w:rPr>
        <w:t>4</w:t>
      </w:r>
      <w:r w:rsidR="00A931A5">
        <w:rPr>
          <w:rFonts w:ascii="Times New Roman" w:eastAsia="方正黑体_GBK" w:hAnsi="Times New Roman" w:cs="Times New Roman"/>
          <w:sz w:val="32"/>
          <w:szCs w:val="22"/>
        </w:rPr>
        <w:t>个）</w:t>
      </w:r>
      <w:bookmarkStart w:id="0" w:name="_GoBack"/>
      <w:bookmarkEnd w:id="0"/>
    </w:p>
    <w:tbl>
      <w:tblPr>
        <w:tblW w:w="96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6"/>
        <w:gridCol w:w="1096"/>
        <w:gridCol w:w="3059"/>
        <w:gridCol w:w="4366"/>
      </w:tblGrid>
      <w:tr w:rsidR="003641D6" w:rsidRPr="00451597" w:rsidTr="007C4E4C">
        <w:trPr>
          <w:trHeight w:val="31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3190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  <w:tc>
          <w:tcPr>
            <w:tcW w:w="4235" w:type="dxa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平台名称</w:t>
            </w:r>
          </w:p>
        </w:tc>
      </w:tr>
      <w:tr w:rsidR="0080071A" w:rsidRPr="00451597" w:rsidTr="003641D6">
        <w:trPr>
          <w:trHeight w:val="360"/>
          <w:jc w:val="center"/>
        </w:trPr>
        <w:tc>
          <w:tcPr>
            <w:tcW w:w="9617" w:type="dxa"/>
            <w:gridSpan w:val="4"/>
            <w:shd w:val="clear" w:color="auto" w:fill="auto"/>
            <w:noWrap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双跨类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496160"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4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南京中兴新软件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有限责任公司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中兴</w:t>
            </w:r>
            <w:proofErr w:type="spell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Uni</w:t>
            </w:r>
            <w:proofErr w:type="spell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-Plant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澜智云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科技</w:t>
            </w:r>
          </w:p>
          <w:p w:rsidR="005000ED" w:rsidRPr="00496160" w:rsidRDefault="005000ED" w:rsidP="00E11F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澜智云工业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江苏智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云天工科技</w:t>
            </w:r>
            <w:proofErr w:type="gramEnd"/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超级虚拟工厂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创新制造平台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江苏亨通数字智能科技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HioT</w:t>
            </w:r>
            <w:proofErr w:type="spell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亨通工业互联网平台</w:t>
            </w:r>
          </w:p>
        </w:tc>
      </w:tr>
      <w:tr w:rsidR="005000ED" w:rsidRPr="00451597" w:rsidTr="003641D6">
        <w:trPr>
          <w:trHeight w:val="360"/>
          <w:jc w:val="center"/>
        </w:trPr>
        <w:tc>
          <w:tcPr>
            <w:tcW w:w="9617" w:type="dxa"/>
            <w:gridSpan w:val="4"/>
            <w:shd w:val="clear" w:color="auto" w:fill="auto"/>
            <w:noWrap/>
            <w:vAlign w:val="center"/>
            <w:hideMark/>
          </w:tcPr>
          <w:p w:rsidR="005000ED" w:rsidRPr="00451597" w:rsidRDefault="005000ED" w:rsidP="005000ED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区域类（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1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Default="005000ED" w:rsidP="005000ED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Default="005000ED" w:rsidP="005000ED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  <w:hideMark/>
          </w:tcPr>
          <w:p w:rsidR="00E11FA5" w:rsidRDefault="005000ED" w:rsidP="005000ED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江苏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中盈高科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智能信息</w:t>
            </w:r>
          </w:p>
          <w:p w:rsidR="005000ED" w:rsidRDefault="005000ED" w:rsidP="005000ED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股份有限公司</w:t>
            </w:r>
          </w:p>
        </w:tc>
        <w:tc>
          <w:tcPr>
            <w:tcW w:w="4235" w:type="dxa"/>
            <w:shd w:val="clear" w:color="auto" w:fill="auto"/>
            <w:vAlign w:val="center"/>
            <w:hideMark/>
          </w:tcPr>
          <w:p w:rsidR="00E11FA5" w:rsidRDefault="005000ED" w:rsidP="005000ED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中盈高科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智慧水</w:t>
            </w:r>
            <w:proofErr w:type="gramStart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务</w:t>
            </w:r>
            <w:proofErr w:type="gramEnd"/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一体化</w:t>
            </w:r>
          </w:p>
          <w:p w:rsidR="005000ED" w:rsidRDefault="005000ED" w:rsidP="005000ED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工业互联网平台</w:t>
            </w:r>
          </w:p>
        </w:tc>
      </w:tr>
      <w:tr w:rsidR="005000ED" w:rsidRPr="00451597" w:rsidTr="003641D6">
        <w:trPr>
          <w:trHeight w:val="360"/>
          <w:jc w:val="center"/>
        </w:trPr>
        <w:tc>
          <w:tcPr>
            <w:tcW w:w="9617" w:type="dxa"/>
            <w:gridSpan w:val="4"/>
            <w:shd w:val="clear" w:color="auto" w:fill="auto"/>
            <w:noWrap/>
            <w:vAlign w:val="center"/>
            <w:hideMark/>
          </w:tcPr>
          <w:p w:rsidR="005000ED" w:rsidRPr="00451597" w:rsidRDefault="005000ED" w:rsidP="005000ED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供应链类（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7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塬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数科技（无锡）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塬数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融合供应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链服务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雅迪科技集团有限公司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雅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迪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供应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链工业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E11FA5" w:rsidRPr="00451597" w:rsidTr="007C4E4C">
        <w:trPr>
          <w:trHeight w:val="63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皓鸣信息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科技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工网宝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-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3641D6" w:rsidRPr="00451597" w:rsidTr="007C4E4C">
        <w:trPr>
          <w:trHeight w:val="63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苏州巨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象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信息技术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巨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象</w:t>
            </w:r>
            <w:proofErr w:type="spellStart"/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Faas</w:t>
            </w:r>
            <w:proofErr w:type="spell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产业互联网平台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江苏鱼跃医疗设备股份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鱼跃新型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医疗器械一体化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健康管理平台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海天醋业集团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海天供应链数字化智能协同平台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泰兴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赢胜节能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集团股份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E11FA5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赢胜节能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一体化数字供应链</w:t>
            </w:r>
          </w:p>
          <w:p w:rsidR="005000ED" w:rsidRPr="00496160" w:rsidRDefault="005000ED" w:rsidP="005000ED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工业互联平台</w:t>
            </w:r>
          </w:p>
        </w:tc>
      </w:tr>
      <w:tr w:rsidR="005000ED" w:rsidRPr="00451597" w:rsidTr="003641D6">
        <w:trPr>
          <w:trHeight w:val="360"/>
          <w:jc w:val="center"/>
        </w:trPr>
        <w:tc>
          <w:tcPr>
            <w:tcW w:w="9617" w:type="dxa"/>
            <w:gridSpan w:val="4"/>
            <w:shd w:val="clear" w:color="auto" w:fill="auto"/>
            <w:noWrap/>
            <w:vAlign w:val="center"/>
            <w:hideMark/>
          </w:tcPr>
          <w:p w:rsidR="005000ED" w:rsidRPr="00451597" w:rsidRDefault="005000ED" w:rsidP="005000ED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行业类（</w:t>
            </w:r>
            <w:r>
              <w:rPr>
                <w:rFonts w:ascii="Times New Roman" w:eastAsia="方正楷体_GBK" w:hAnsi="Times New Roman" w:cs="Times New Roman" w:hint="eastAsia"/>
                <w:b/>
                <w:sz w:val="24"/>
                <w:szCs w:val="24"/>
              </w:rPr>
              <w:t>2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2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个）</w:t>
            </w:r>
          </w:p>
        </w:tc>
      </w:tr>
      <w:tr w:rsidR="00484A7F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中电鹏程智能装备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7C4E4C" w:rsidRDefault="00484A7F" w:rsidP="00E11F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基于物联网和边缘智能的电子制造装备</w:t>
            </w:r>
          </w:p>
          <w:p w:rsidR="00484A7F" w:rsidRPr="00496160" w:rsidRDefault="00484A7F" w:rsidP="00E11FA5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生产运维管控平台</w:t>
            </w:r>
          </w:p>
        </w:tc>
      </w:tr>
      <w:tr w:rsidR="00484A7F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中车南京浦镇车辆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数联浦镇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恒信息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科技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金恒全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栈式工业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互联网平台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江苏格罗瑞节能科技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纺织工业生产管理工业互联网平台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江苏晟能科技有限公司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E-Smart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智慧能源工业互联网平台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江苏省精创电气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股份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精创冷云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7C4E4C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常州奥比利智能科技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Hietor</w:t>
            </w:r>
            <w:proofErr w:type="spell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智能制造平台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常州辉途智能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科技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FarmCloud</w:t>
            </w:r>
            <w:proofErr w:type="spell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江苏欣华天泰安全系统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工程有限公司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企业安全生产全流程管理平台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中国机械总院集团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江苏分院有限公司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机械制造热加工生产管控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友达智汇智能制造（苏州）有限公司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达智绿洲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江苏亿友慧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云软件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纺织行业工业互联网服务平台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苏州真趣信息科技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真趣安全生产工业互联网平台</w:t>
            </w:r>
          </w:p>
        </w:tc>
      </w:tr>
      <w:tr w:rsidR="00E11FA5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E11FA5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苏州悠扬智能科技</w:t>
            </w:r>
          </w:p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484A7F" w:rsidRPr="00496160" w:rsidRDefault="00484A7F" w:rsidP="00484A7F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悠扬纺织云平台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江苏波司登科技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波司登工业互联网平台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江苏西格数据科技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精密加工行业数字化平台</w:t>
            </w:r>
          </w:p>
        </w:tc>
      </w:tr>
      <w:tr w:rsidR="007C4E4C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欧软信息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科技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欧软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O3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智能工厂云平台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Pr="00496160" w:rsidRDefault="003641D6" w:rsidP="0055148B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中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亿丰数字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spell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DTCloud</w:t>
            </w:r>
            <w:proofErr w:type="spell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智慧工地工业互联网平台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南通铁人运动用品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面向健身行业的工业互联网平台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190" w:type="dxa"/>
            <w:shd w:val="clear" w:color="auto" w:fill="auto"/>
            <w:vAlign w:val="center"/>
            <w:hideMark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扬州中集通华专用车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  <w:hideMark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专用车协同制造与服务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扬州扬杰电子科技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股份有限公司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扬杰电子工业互联网平台</w:t>
            </w:r>
          </w:p>
        </w:tc>
      </w:tr>
      <w:tr w:rsidR="003641D6" w:rsidRPr="00451597" w:rsidTr="007C4E4C">
        <w:trPr>
          <w:trHeight w:val="320"/>
          <w:jc w:val="center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3641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一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航空工业股份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  <w:tc>
          <w:tcPr>
            <w:tcW w:w="4235" w:type="dxa"/>
            <w:shd w:val="clear" w:color="auto" w:fill="auto"/>
            <w:vAlign w:val="center"/>
          </w:tcPr>
          <w:p w:rsidR="008E55D6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“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天亿云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”</w:t>
            </w: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机场专用运输车辆监管</w:t>
            </w:r>
          </w:p>
          <w:p w:rsidR="003641D6" w:rsidRPr="00496160" w:rsidRDefault="003641D6" w:rsidP="003641D6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和</w:t>
            </w:r>
            <w:proofErr w:type="gramStart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管理车企</w:t>
            </w:r>
            <w:proofErr w:type="gramEnd"/>
            <w:r w:rsidRPr="00496160">
              <w:rPr>
                <w:rFonts w:ascii="Times New Roman" w:eastAsia="方正仿宋_GBK" w:hAnsi="Times New Roman" w:cs="Times New Roman"/>
                <w:sz w:val="24"/>
                <w:szCs w:val="24"/>
              </w:rPr>
              <w:t>（大数据）平台</w:t>
            </w:r>
          </w:p>
        </w:tc>
      </w:tr>
    </w:tbl>
    <w:p w:rsidR="00AC0A5D" w:rsidRPr="008E2D41" w:rsidRDefault="00AC0A5D" w:rsidP="00C54D5C">
      <w:pPr>
        <w:spacing w:line="20" w:lineRule="exact"/>
        <w:rPr>
          <w:rFonts w:ascii="Times New Roman" w:eastAsia="方正黑体_GBK" w:hAnsi="Times New Roman" w:cs="Times New Roman"/>
          <w:sz w:val="32"/>
        </w:rPr>
      </w:pPr>
    </w:p>
    <w:sectPr w:rsidR="00AC0A5D" w:rsidRPr="008E2D41" w:rsidSect="0017591A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0310" w:rsidRDefault="00740310" w:rsidP="00E16604">
      <w:r>
        <w:separator/>
      </w:r>
    </w:p>
  </w:endnote>
  <w:endnote w:type="continuationSeparator" w:id="0">
    <w:p w:rsidR="00740310" w:rsidRDefault="00740310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A00002BF" w:usb1="184F6CFA" w:usb2="00000012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A931A5" w:rsidRPr="00A931A5">
          <w:rPr>
            <w:rFonts w:ascii="Times New Roman" w:hAnsi="Times New Roman" w:cs="Times New Roman"/>
            <w:noProof/>
            <w:sz w:val="28"/>
            <w:lang w:val="zh-CN"/>
          </w:rPr>
          <w:t>2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0310" w:rsidRDefault="00740310" w:rsidP="00E16604">
      <w:r>
        <w:separator/>
      </w:r>
    </w:p>
  </w:footnote>
  <w:footnote w:type="continuationSeparator" w:id="0">
    <w:p w:rsidR="00740310" w:rsidRDefault="00740310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7660"/>
    <w:rsid w:val="00024FC6"/>
    <w:rsid w:val="000270DE"/>
    <w:rsid w:val="00067BC3"/>
    <w:rsid w:val="00086FD0"/>
    <w:rsid w:val="000C0433"/>
    <w:rsid w:val="000E38D9"/>
    <w:rsid w:val="000E4DF5"/>
    <w:rsid w:val="000F34B1"/>
    <w:rsid w:val="0010209D"/>
    <w:rsid w:val="0012113C"/>
    <w:rsid w:val="001259A5"/>
    <w:rsid w:val="0014368B"/>
    <w:rsid w:val="00171B44"/>
    <w:rsid w:val="0017591A"/>
    <w:rsid w:val="0018450A"/>
    <w:rsid w:val="00192177"/>
    <w:rsid w:val="001A19D2"/>
    <w:rsid w:val="001B4F5F"/>
    <w:rsid w:val="001C7D08"/>
    <w:rsid w:val="001D0E15"/>
    <w:rsid w:val="001D5C0F"/>
    <w:rsid w:val="001E048C"/>
    <w:rsid w:val="001F5199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41D6"/>
    <w:rsid w:val="0036725E"/>
    <w:rsid w:val="0039424C"/>
    <w:rsid w:val="0039704C"/>
    <w:rsid w:val="003A1D69"/>
    <w:rsid w:val="003B7526"/>
    <w:rsid w:val="003D5D9B"/>
    <w:rsid w:val="00412E0B"/>
    <w:rsid w:val="00415484"/>
    <w:rsid w:val="004505DD"/>
    <w:rsid w:val="00451597"/>
    <w:rsid w:val="004711CD"/>
    <w:rsid w:val="00484A7F"/>
    <w:rsid w:val="00496160"/>
    <w:rsid w:val="004A049E"/>
    <w:rsid w:val="004A595F"/>
    <w:rsid w:val="004C5440"/>
    <w:rsid w:val="004D123C"/>
    <w:rsid w:val="004D7251"/>
    <w:rsid w:val="004E05BB"/>
    <w:rsid w:val="004F782D"/>
    <w:rsid w:val="005000ED"/>
    <w:rsid w:val="00501340"/>
    <w:rsid w:val="0052252A"/>
    <w:rsid w:val="0055148B"/>
    <w:rsid w:val="00551D69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40310"/>
    <w:rsid w:val="00765C19"/>
    <w:rsid w:val="00771CF3"/>
    <w:rsid w:val="007C387E"/>
    <w:rsid w:val="007C4E4C"/>
    <w:rsid w:val="007D685E"/>
    <w:rsid w:val="0080071A"/>
    <w:rsid w:val="00815326"/>
    <w:rsid w:val="00817388"/>
    <w:rsid w:val="00850A7C"/>
    <w:rsid w:val="008520D4"/>
    <w:rsid w:val="00866A78"/>
    <w:rsid w:val="00872D39"/>
    <w:rsid w:val="00895AB8"/>
    <w:rsid w:val="008A461D"/>
    <w:rsid w:val="008D1B7B"/>
    <w:rsid w:val="008D69AA"/>
    <w:rsid w:val="008E2D41"/>
    <w:rsid w:val="008E509B"/>
    <w:rsid w:val="008E55D6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42BB7"/>
    <w:rsid w:val="00A931A5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046E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4D5C"/>
    <w:rsid w:val="00C562B2"/>
    <w:rsid w:val="00C56C9D"/>
    <w:rsid w:val="00C577FE"/>
    <w:rsid w:val="00C735E3"/>
    <w:rsid w:val="00C84AE5"/>
    <w:rsid w:val="00CA242C"/>
    <w:rsid w:val="00CC1248"/>
    <w:rsid w:val="00CC6F15"/>
    <w:rsid w:val="00CE26A4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1FA5"/>
    <w:rsid w:val="00E16604"/>
    <w:rsid w:val="00E243F7"/>
    <w:rsid w:val="00E8152F"/>
    <w:rsid w:val="00E85DA8"/>
    <w:rsid w:val="00EA42BE"/>
    <w:rsid w:val="00EA75F8"/>
    <w:rsid w:val="00EB3876"/>
    <w:rsid w:val="00EB49E5"/>
    <w:rsid w:val="00EC2C58"/>
    <w:rsid w:val="00F11D7F"/>
    <w:rsid w:val="00F11F42"/>
    <w:rsid w:val="00F35AD1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DDD42D5-0474-4316-BD4D-90E5F9B12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197</Words>
  <Characters>1129</Characters>
  <Application>Microsoft Office Word</Application>
  <DocSecurity>0</DocSecurity>
  <Lines>9</Lines>
  <Paragraphs>2</Paragraphs>
  <ScaleCrop>false</ScaleCrop>
  <Company/>
  <LinksUpToDate>false</LinksUpToDate>
  <CharactersWithSpaces>1324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Administrator</cp:lastModifiedBy>
  <cp:revision>11</cp:revision>
  <cp:lastPrinted>2021-12-17T07:17:00Z</cp:lastPrinted>
  <dcterms:created xsi:type="dcterms:W3CDTF">2022-07-25T01:20:00Z</dcterms:created>
  <dcterms:modified xsi:type="dcterms:W3CDTF">2022-07-25T03:29:00Z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