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5000" w:type="pct"/>
        <w:tblLook w:val="04A0" w:firstRow="1" w:lastRow="0" w:firstColumn="1" w:lastColumn="0" w:noHBand="0" w:noVBand="1"/>
      </w:tblPr>
      <w:tblGrid>
        <w:gridCol w:w="604"/>
        <w:gridCol w:w="607"/>
        <w:gridCol w:w="604"/>
        <w:gridCol w:w="604"/>
        <w:gridCol w:w="824"/>
        <w:gridCol w:w="604"/>
        <w:gridCol w:w="607"/>
        <w:gridCol w:w="604"/>
        <w:gridCol w:w="604"/>
        <w:gridCol w:w="604"/>
        <w:gridCol w:w="604"/>
        <w:gridCol w:w="604"/>
        <w:gridCol w:w="604"/>
        <w:gridCol w:w="604"/>
        <w:gridCol w:w="605"/>
        <w:gridCol w:w="605"/>
        <w:gridCol w:w="696"/>
        <w:gridCol w:w="605"/>
        <w:gridCol w:w="936"/>
        <w:gridCol w:w="605"/>
        <w:gridCol w:w="605"/>
        <w:gridCol w:w="619"/>
      </w:tblGrid>
      <w:tr w:rsidR="00A56AED" w:rsidRPr="00A56AED" w:rsidTr="00A56AED">
        <w:trPr>
          <w:trHeight w:val="510"/>
        </w:trPr>
        <w:tc>
          <w:tcPr>
            <w:tcW w:w="443" w:type="pct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56AED" w:rsidRPr="00A56AED" w:rsidRDefault="00A56AED" w:rsidP="00A56AED">
            <w:pPr>
              <w:widowControl/>
              <w:jc w:val="left"/>
              <w:rPr>
                <w:rFonts w:ascii="方正黑体_GBK" w:eastAsia="方正黑体_GBK" w:hAnsi="宋体" w:cs="宋体"/>
                <w:color w:val="000000"/>
                <w:kern w:val="0"/>
                <w:sz w:val="32"/>
                <w:szCs w:val="40"/>
              </w:rPr>
            </w:pPr>
            <w:bookmarkStart w:id="0" w:name="_GoBack" w:colFirst="0" w:colLast="1"/>
            <w:r w:rsidRPr="00A56AED">
              <w:rPr>
                <w:rFonts w:ascii="方正黑体_GBK" w:eastAsia="方正黑体_GBK" w:hAnsi="宋体" w:cs="宋体" w:hint="eastAsia"/>
                <w:color w:val="000000"/>
                <w:kern w:val="0"/>
                <w:sz w:val="32"/>
                <w:szCs w:val="40"/>
              </w:rPr>
              <w:t>附件 2</w:t>
            </w:r>
          </w:p>
        </w:tc>
        <w:tc>
          <w:tcPr>
            <w:tcW w:w="2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56AED" w:rsidRPr="00A56AED" w:rsidRDefault="00A56AED" w:rsidP="00A56AED">
            <w:pPr>
              <w:widowControl/>
              <w:jc w:val="left"/>
              <w:rPr>
                <w:rFonts w:ascii="方正黑体_GBK" w:eastAsia="方正黑体_GBK" w:hAnsi="宋体" w:cs="宋体" w:hint="eastAsia"/>
                <w:color w:val="000000"/>
                <w:kern w:val="0"/>
                <w:sz w:val="32"/>
                <w:szCs w:val="40"/>
              </w:rPr>
            </w:pPr>
          </w:p>
        </w:tc>
        <w:tc>
          <w:tcPr>
            <w:tcW w:w="2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56AED" w:rsidRPr="00A56AED" w:rsidRDefault="00A56AED" w:rsidP="00A56AED">
            <w:pPr>
              <w:widowControl/>
              <w:jc w:val="left"/>
              <w:rPr>
                <w:rFonts w:ascii="Times New Roman" w:eastAsia="Times New Roman" w:hAnsi="Times New Roman" w:cs="Times New Roman"/>
                <w:kern w:val="0"/>
                <w:sz w:val="24"/>
                <w:szCs w:val="20"/>
              </w:rPr>
            </w:pPr>
          </w:p>
        </w:tc>
        <w:tc>
          <w:tcPr>
            <w:tcW w:w="3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56AED" w:rsidRPr="00A56AED" w:rsidRDefault="00A56AED" w:rsidP="00A56AED">
            <w:pPr>
              <w:widowControl/>
              <w:jc w:val="left"/>
              <w:rPr>
                <w:rFonts w:ascii="Times New Roman" w:eastAsia="Times New Roman" w:hAnsi="Times New Roman" w:cs="Times New Roman"/>
                <w:kern w:val="0"/>
                <w:sz w:val="24"/>
                <w:szCs w:val="20"/>
              </w:rPr>
            </w:pPr>
          </w:p>
        </w:tc>
        <w:tc>
          <w:tcPr>
            <w:tcW w:w="2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56AED" w:rsidRPr="00A56AED" w:rsidRDefault="00A56AED" w:rsidP="00A56AED">
            <w:pPr>
              <w:widowControl/>
              <w:jc w:val="left"/>
              <w:rPr>
                <w:rFonts w:ascii="Times New Roman" w:eastAsia="Times New Roman" w:hAnsi="Times New Roman" w:cs="Times New Roman"/>
                <w:kern w:val="0"/>
                <w:sz w:val="24"/>
                <w:szCs w:val="20"/>
              </w:rPr>
            </w:pPr>
          </w:p>
        </w:tc>
        <w:tc>
          <w:tcPr>
            <w:tcW w:w="2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56AED" w:rsidRPr="00A56AED" w:rsidRDefault="00A56AED" w:rsidP="00A56AED">
            <w:pPr>
              <w:widowControl/>
              <w:jc w:val="left"/>
              <w:rPr>
                <w:rFonts w:ascii="Times New Roman" w:eastAsia="Times New Roman" w:hAnsi="Times New Roman" w:cs="Times New Roman"/>
                <w:kern w:val="0"/>
                <w:sz w:val="24"/>
                <w:szCs w:val="20"/>
              </w:rPr>
            </w:pPr>
          </w:p>
        </w:tc>
        <w:tc>
          <w:tcPr>
            <w:tcW w:w="2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56AED" w:rsidRPr="00A56AED" w:rsidRDefault="00A56AED" w:rsidP="00A56AED">
            <w:pPr>
              <w:widowControl/>
              <w:jc w:val="left"/>
              <w:rPr>
                <w:rFonts w:ascii="Times New Roman" w:eastAsia="Times New Roman" w:hAnsi="Times New Roman" w:cs="Times New Roman"/>
                <w:kern w:val="0"/>
                <w:sz w:val="24"/>
                <w:szCs w:val="20"/>
              </w:rPr>
            </w:pPr>
          </w:p>
        </w:tc>
        <w:tc>
          <w:tcPr>
            <w:tcW w:w="2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56AED" w:rsidRPr="00A56AED" w:rsidRDefault="00A56AED" w:rsidP="00A56AED">
            <w:pPr>
              <w:widowControl/>
              <w:jc w:val="left"/>
              <w:rPr>
                <w:rFonts w:ascii="Times New Roman" w:eastAsia="Times New Roman" w:hAnsi="Times New Roman" w:cs="Times New Roman"/>
                <w:kern w:val="0"/>
                <w:sz w:val="24"/>
                <w:szCs w:val="20"/>
              </w:rPr>
            </w:pPr>
          </w:p>
        </w:tc>
        <w:tc>
          <w:tcPr>
            <w:tcW w:w="2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56AED" w:rsidRPr="00A56AED" w:rsidRDefault="00A56AED" w:rsidP="00A56AED">
            <w:pPr>
              <w:widowControl/>
              <w:jc w:val="left"/>
              <w:rPr>
                <w:rFonts w:ascii="Times New Roman" w:eastAsia="Times New Roman" w:hAnsi="Times New Roman" w:cs="Times New Roman"/>
                <w:kern w:val="0"/>
                <w:sz w:val="24"/>
                <w:szCs w:val="20"/>
              </w:rPr>
            </w:pPr>
          </w:p>
        </w:tc>
        <w:tc>
          <w:tcPr>
            <w:tcW w:w="2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56AED" w:rsidRPr="00A56AED" w:rsidRDefault="00A56AED" w:rsidP="00A56AED">
            <w:pPr>
              <w:widowControl/>
              <w:jc w:val="left"/>
              <w:rPr>
                <w:rFonts w:ascii="Times New Roman" w:eastAsia="Times New Roman" w:hAnsi="Times New Roman" w:cs="Times New Roman"/>
                <w:kern w:val="0"/>
                <w:sz w:val="24"/>
                <w:szCs w:val="20"/>
              </w:rPr>
            </w:pPr>
          </w:p>
        </w:tc>
        <w:tc>
          <w:tcPr>
            <w:tcW w:w="2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56AED" w:rsidRPr="00A56AED" w:rsidRDefault="00A56AED" w:rsidP="00A56AED">
            <w:pPr>
              <w:widowControl/>
              <w:jc w:val="left"/>
              <w:rPr>
                <w:rFonts w:ascii="Times New Roman" w:eastAsia="Times New Roman" w:hAnsi="Times New Roman" w:cs="Times New Roman"/>
                <w:kern w:val="0"/>
                <w:sz w:val="24"/>
                <w:szCs w:val="20"/>
              </w:rPr>
            </w:pPr>
          </w:p>
        </w:tc>
        <w:tc>
          <w:tcPr>
            <w:tcW w:w="2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56AED" w:rsidRPr="00A56AED" w:rsidRDefault="00A56AED" w:rsidP="00A56AED">
            <w:pPr>
              <w:widowControl/>
              <w:jc w:val="left"/>
              <w:rPr>
                <w:rFonts w:ascii="Times New Roman" w:eastAsia="Times New Roman" w:hAnsi="Times New Roman" w:cs="Times New Roman"/>
                <w:kern w:val="0"/>
                <w:sz w:val="24"/>
                <w:szCs w:val="20"/>
              </w:rPr>
            </w:pPr>
          </w:p>
        </w:tc>
        <w:tc>
          <w:tcPr>
            <w:tcW w:w="2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56AED" w:rsidRPr="00A56AED" w:rsidRDefault="00A56AED" w:rsidP="00A56AED">
            <w:pPr>
              <w:widowControl/>
              <w:jc w:val="left"/>
              <w:rPr>
                <w:rFonts w:ascii="Times New Roman" w:eastAsia="Times New Roman" w:hAnsi="Times New Roman" w:cs="Times New Roman"/>
                <w:kern w:val="0"/>
                <w:sz w:val="24"/>
                <w:szCs w:val="20"/>
              </w:rPr>
            </w:pPr>
          </w:p>
        </w:tc>
        <w:tc>
          <w:tcPr>
            <w:tcW w:w="2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56AED" w:rsidRPr="00A56AED" w:rsidRDefault="00A56AED" w:rsidP="00A56AED">
            <w:pPr>
              <w:widowControl/>
              <w:jc w:val="left"/>
              <w:rPr>
                <w:rFonts w:ascii="Times New Roman" w:eastAsia="Times New Roman" w:hAnsi="Times New Roman" w:cs="Times New Roman"/>
                <w:kern w:val="0"/>
                <w:sz w:val="24"/>
                <w:szCs w:val="20"/>
              </w:rPr>
            </w:pPr>
          </w:p>
        </w:tc>
        <w:tc>
          <w:tcPr>
            <w:tcW w:w="2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56AED" w:rsidRPr="00A56AED" w:rsidRDefault="00A56AED" w:rsidP="00A56AED">
            <w:pPr>
              <w:widowControl/>
              <w:jc w:val="left"/>
              <w:rPr>
                <w:rFonts w:ascii="Times New Roman" w:eastAsia="Times New Roman" w:hAnsi="Times New Roman" w:cs="Times New Roman"/>
                <w:kern w:val="0"/>
                <w:sz w:val="24"/>
                <w:szCs w:val="20"/>
              </w:rPr>
            </w:pPr>
          </w:p>
        </w:tc>
        <w:tc>
          <w:tcPr>
            <w:tcW w:w="2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56AED" w:rsidRPr="00A56AED" w:rsidRDefault="00A56AED" w:rsidP="00A56AED">
            <w:pPr>
              <w:widowControl/>
              <w:jc w:val="left"/>
              <w:rPr>
                <w:rFonts w:ascii="Times New Roman" w:eastAsia="Times New Roman" w:hAnsi="Times New Roman" w:cs="Times New Roman"/>
                <w:kern w:val="0"/>
                <w:sz w:val="24"/>
                <w:szCs w:val="20"/>
              </w:rPr>
            </w:pPr>
          </w:p>
        </w:tc>
        <w:tc>
          <w:tcPr>
            <w:tcW w:w="2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56AED" w:rsidRPr="00A56AED" w:rsidRDefault="00A56AED" w:rsidP="00A56AED">
            <w:pPr>
              <w:widowControl/>
              <w:jc w:val="left"/>
              <w:rPr>
                <w:rFonts w:ascii="Times New Roman" w:eastAsia="Times New Roman" w:hAnsi="Times New Roman" w:cs="Times New Roman"/>
                <w:kern w:val="0"/>
                <w:sz w:val="24"/>
                <w:szCs w:val="20"/>
              </w:rPr>
            </w:pPr>
          </w:p>
        </w:tc>
        <w:tc>
          <w:tcPr>
            <w:tcW w:w="2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56AED" w:rsidRPr="00A56AED" w:rsidRDefault="00A56AED" w:rsidP="00A56AED">
            <w:pPr>
              <w:widowControl/>
              <w:jc w:val="left"/>
              <w:rPr>
                <w:rFonts w:ascii="Times New Roman" w:eastAsia="Times New Roman" w:hAnsi="Times New Roman" w:cs="Times New Roman"/>
                <w:kern w:val="0"/>
                <w:sz w:val="24"/>
                <w:szCs w:val="20"/>
              </w:rPr>
            </w:pPr>
          </w:p>
        </w:tc>
        <w:tc>
          <w:tcPr>
            <w:tcW w:w="2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56AED" w:rsidRPr="00A56AED" w:rsidRDefault="00A56AED" w:rsidP="00A56AED">
            <w:pPr>
              <w:widowControl/>
              <w:jc w:val="left"/>
              <w:rPr>
                <w:rFonts w:ascii="Times New Roman" w:eastAsia="Times New Roman" w:hAnsi="Times New Roman" w:cs="Times New Roman"/>
                <w:kern w:val="0"/>
                <w:sz w:val="24"/>
                <w:szCs w:val="20"/>
              </w:rPr>
            </w:pPr>
          </w:p>
        </w:tc>
        <w:tc>
          <w:tcPr>
            <w:tcW w:w="2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56AED" w:rsidRPr="00A56AED" w:rsidRDefault="00A56AED" w:rsidP="00A56AED">
            <w:pPr>
              <w:widowControl/>
              <w:jc w:val="left"/>
              <w:rPr>
                <w:rFonts w:ascii="Times New Roman" w:eastAsia="Times New Roman" w:hAnsi="Times New Roman" w:cs="Times New Roman"/>
                <w:kern w:val="0"/>
                <w:sz w:val="24"/>
                <w:szCs w:val="20"/>
              </w:rPr>
            </w:pPr>
          </w:p>
        </w:tc>
        <w:tc>
          <w:tcPr>
            <w:tcW w:w="2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56AED" w:rsidRPr="00A56AED" w:rsidRDefault="00A56AED" w:rsidP="00A56AED">
            <w:pPr>
              <w:widowControl/>
              <w:jc w:val="left"/>
              <w:rPr>
                <w:rFonts w:ascii="Times New Roman" w:eastAsia="Times New Roman" w:hAnsi="Times New Roman" w:cs="Times New Roman"/>
                <w:kern w:val="0"/>
                <w:sz w:val="24"/>
                <w:szCs w:val="20"/>
              </w:rPr>
            </w:pPr>
          </w:p>
        </w:tc>
      </w:tr>
      <w:bookmarkEnd w:id="0"/>
      <w:tr w:rsidR="00A56AED" w:rsidRPr="00A56AED" w:rsidTr="00A56AED">
        <w:trPr>
          <w:trHeight w:val="975"/>
        </w:trPr>
        <w:tc>
          <w:tcPr>
            <w:tcW w:w="5000" w:type="pct"/>
            <w:gridSpan w:val="2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方正小标宋简体" w:eastAsia="方正小标宋简体" w:hAnsi="宋体" w:cs="宋体"/>
                <w:color w:val="000000"/>
                <w:kern w:val="0"/>
                <w:sz w:val="24"/>
                <w:szCs w:val="44"/>
              </w:rPr>
            </w:pPr>
            <w:r w:rsidRPr="00A56AED">
              <w:rPr>
                <w:rFonts w:ascii="方正小标宋简体" w:eastAsia="方正小标宋简体" w:hAnsi="宋体" w:cs="宋体" w:hint="eastAsia"/>
                <w:color w:val="000000"/>
                <w:kern w:val="0"/>
                <w:sz w:val="36"/>
                <w:szCs w:val="44"/>
              </w:rPr>
              <w:t>江苏省临床优势药品推荐汇总表（系统自动生成）</w:t>
            </w:r>
          </w:p>
        </w:tc>
      </w:tr>
      <w:tr w:rsidR="00A56AED" w:rsidRPr="00A56AED" w:rsidTr="00A56AED">
        <w:trPr>
          <w:trHeight w:val="585"/>
        </w:trPr>
        <w:tc>
          <w:tcPr>
            <w:tcW w:w="1628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56AED" w:rsidRPr="00A56AED" w:rsidRDefault="00A56AED" w:rsidP="00A56AED">
            <w:pPr>
              <w:widowControl/>
              <w:jc w:val="left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36"/>
              </w:rPr>
            </w:pPr>
            <w:r w:rsidRPr="00A56AED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36"/>
              </w:rPr>
              <w:t>所在设区市工信部门（盖章）：</w:t>
            </w:r>
            <w:r w:rsidRPr="00A56AED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  <w:szCs w:val="36"/>
              </w:rPr>
              <w:t xml:space="preserve"> </w:t>
            </w:r>
            <w:r w:rsidRPr="00A56AED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  <w:szCs w:val="36"/>
                <w:u w:val="single"/>
              </w:rPr>
              <w:t xml:space="preserve">                   </w:t>
            </w:r>
          </w:p>
        </w:tc>
        <w:tc>
          <w:tcPr>
            <w:tcW w:w="2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56AED" w:rsidRPr="00A56AED" w:rsidRDefault="00A56AED" w:rsidP="00A56AED">
            <w:pPr>
              <w:widowControl/>
              <w:jc w:val="left"/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36"/>
              </w:rPr>
            </w:pPr>
          </w:p>
        </w:tc>
        <w:tc>
          <w:tcPr>
            <w:tcW w:w="2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56AED" w:rsidRPr="00A56AED" w:rsidRDefault="00A56AED" w:rsidP="00A56AED">
            <w:pPr>
              <w:widowControl/>
              <w:jc w:val="left"/>
              <w:rPr>
                <w:rFonts w:ascii="Times New Roman" w:eastAsia="Times New Roman" w:hAnsi="Times New Roman" w:cs="Times New Roman"/>
                <w:kern w:val="0"/>
                <w:sz w:val="24"/>
                <w:szCs w:val="20"/>
              </w:rPr>
            </w:pPr>
          </w:p>
        </w:tc>
        <w:tc>
          <w:tcPr>
            <w:tcW w:w="2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56AED" w:rsidRPr="00A56AED" w:rsidRDefault="00A56AED" w:rsidP="00A56AED">
            <w:pPr>
              <w:widowControl/>
              <w:jc w:val="left"/>
              <w:rPr>
                <w:rFonts w:ascii="Times New Roman" w:eastAsia="Times New Roman" w:hAnsi="Times New Roman" w:cs="Times New Roman"/>
                <w:kern w:val="0"/>
                <w:sz w:val="24"/>
                <w:szCs w:val="20"/>
              </w:rPr>
            </w:pPr>
          </w:p>
        </w:tc>
        <w:tc>
          <w:tcPr>
            <w:tcW w:w="2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56AED" w:rsidRPr="00A56AED" w:rsidRDefault="00A56AED" w:rsidP="00A56AED">
            <w:pPr>
              <w:widowControl/>
              <w:jc w:val="left"/>
              <w:rPr>
                <w:rFonts w:ascii="Times New Roman" w:eastAsia="Times New Roman" w:hAnsi="Times New Roman" w:cs="Times New Roman"/>
                <w:kern w:val="0"/>
                <w:sz w:val="24"/>
                <w:szCs w:val="20"/>
              </w:rPr>
            </w:pPr>
          </w:p>
        </w:tc>
        <w:tc>
          <w:tcPr>
            <w:tcW w:w="2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56AED" w:rsidRPr="00A56AED" w:rsidRDefault="00A56AED" w:rsidP="00A56AED">
            <w:pPr>
              <w:widowControl/>
              <w:jc w:val="left"/>
              <w:rPr>
                <w:rFonts w:ascii="Times New Roman" w:eastAsia="Times New Roman" w:hAnsi="Times New Roman" w:cs="Times New Roman"/>
                <w:kern w:val="0"/>
                <w:sz w:val="24"/>
                <w:szCs w:val="20"/>
              </w:rPr>
            </w:pPr>
          </w:p>
        </w:tc>
        <w:tc>
          <w:tcPr>
            <w:tcW w:w="2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56AED" w:rsidRPr="00A56AED" w:rsidRDefault="00A56AED" w:rsidP="00A56AED">
            <w:pPr>
              <w:widowControl/>
              <w:jc w:val="left"/>
              <w:rPr>
                <w:rFonts w:ascii="Times New Roman" w:eastAsia="Times New Roman" w:hAnsi="Times New Roman" w:cs="Times New Roman"/>
                <w:kern w:val="0"/>
                <w:sz w:val="24"/>
                <w:szCs w:val="20"/>
              </w:rPr>
            </w:pPr>
          </w:p>
        </w:tc>
        <w:tc>
          <w:tcPr>
            <w:tcW w:w="2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56AED" w:rsidRPr="00A56AED" w:rsidRDefault="00A56AED" w:rsidP="00A56AED">
            <w:pPr>
              <w:widowControl/>
              <w:jc w:val="left"/>
              <w:rPr>
                <w:rFonts w:ascii="Times New Roman" w:eastAsia="Times New Roman" w:hAnsi="Times New Roman" w:cs="Times New Roman"/>
                <w:kern w:val="0"/>
                <w:sz w:val="24"/>
                <w:szCs w:val="20"/>
              </w:rPr>
            </w:pPr>
          </w:p>
        </w:tc>
        <w:tc>
          <w:tcPr>
            <w:tcW w:w="2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56AED" w:rsidRPr="00A56AED" w:rsidRDefault="00A56AED" w:rsidP="00A56AED">
            <w:pPr>
              <w:widowControl/>
              <w:jc w:val="left"/>
              <w:rPr>
                <w:rFonts w:ascii="Times New Roman" w:eastAsia="Times New Roman" w:hAnsi="Times New Roman" w:cs="Times New Roman"/>
                <w:kern w:val="0"/>
                <w:sz w:val="24"/>
                <w:szCs w:val="20"/>
              </w:rPr>
            </w:pPr>
          </w:p>
        </w:tc>
        <w:tc>
          <w:tcPr>
            <w:tcW w:w="2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56AED" w:rsidRPr="00A56AED" w:rsidRDefault="00A56AED" w:rsidP="00A56AED">
            <w:pPr>
              <w:widowControl/>
              <w:jc w:val="left"/>
              <w:rPr>
                <w:rFonts w:ascii="Times New Roman" w:eastAsia="Times New Roman" w:hAnsi="Times New Roman" w:cs="Times New Roman"/>
                <w:kern w:val="0"/>
                <w:sz w:val="24"/>
                <w:szCs w:val="20"/>
              </w:rPr>
            </w:pPr>
          </w:p>
        </w:tc>
        <w:tc>
          <w:tcPr>
            <w:tcW w:w="2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56AED" w:rsidRPr="00A56AED" w:rsidRDefault="00A56AED" w:rsidP="00A56AED">
            <w:pPr>
              <w:widowControl/>
              <w:jc w:val="left"/>
              <w:rPr>
                <w:rFonts w:ascii="Times New Roman" w:eastAsia="Times New Roman" w:hAnsi="Times New Roman" w:cs="Times New Roman"/>
                <w:kern w:val="0"/>
                <w:sz w:val="24"/>
                <w:szCs w:val="20"/>
              </w:rPr>
            </w:pPr>
          </w:p>
        </w:tc>
        <w:tc>
          <w:tcPr>
            <w:tcW w:w="2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56AED" w:rsidRPr="00A56AED" w:rsidRDefault="00A56AED" w:rsidP="00A56AED">
            <w:pPr>
              <w:widowControl/>
              <w:jc w:val="left"/>
              <w:rPr>
                <w:rFonts w:ascii="Times New Roman" w:eastAsia="Times New Roman" w:hAnsi="Times New Roman" w:cs="Times New Roman"/>
                <w:kern w:val="0"/>
                <w:sz w:val="24"/>
                <w:szCs w:val="20"/>
              </w:rPr>
            </w:pPr>
          </w:p>
        </w:tc>
        <w:tc>
          <w:tcPr>
            <w:tcW w:w="27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56AED" w:rsidRPr="00A56AED" w:rsidRDefault="00A56AED" w:rsidP="00A56AED">
            <w:pPr>
              <w:widowControl/>
              <w:jc w:val="left"/>
              <w:rPr>
                <w:rFonts w:ascii="Times New Roman" w:eastAsia="Times New Roman" w:hAnsi="Times New Roman" w:cs="Times New Roman"/>
                <w:kern w:val="0"/>
                <w:sz w:val="24"/>
                <w:szCs w:val="20"/>
              </w:rPr>
            </w:pPr>
          </w:p>
        </w:tc>
        <w:tc>
          <w:tcPr>
            <w:tcW w:w="2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56AED" w:rsidRPr="00A56AED" w:rsidRDefault="00A56AED" w:rsidP="00A56AED">
            <w:pPr>
              <w:widowControl/>
              <w:jc w:val="left"/>
              <w:rPr>
                <w:rFonts w:ascii="Times New Roman" w:eastAsia="Times New Roman" w:hAnsi="Times New Roman" w:cs="Times New Roman"/>
                <w:kern w:val="0"/>
                <w:sz w:val="24"/>
                <w:szCs w:val="20"/>
              </w:rPr>
            </w:pPr>
          </w:p>
        </w:tc>
        <w:tc>
          <w:tcPr>
            <w:tcW w:w="2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56AED" w:rsidRPr="00A56AED" w:rsidRDefault="00A56AED" w:rsidP="00A56AED">
            <w:pPr>
              <w:widowControl/>
              <w:jc w:val="left"/>
              <w:rPr>
                <w:rFonts w:ascii="Times New Roman" w:eastAsia="Times New Roman" w:hAnsi="Times New Roman" w:cs="Times New Roman"/>
                <w:kern w:val="0"/>
                <w:sz w:val="24"/>
                <w:szCs w:val="20"/>
              </w:rPr>
            </w:pPr>
          </w:p>
        </w:tc>
        <w:tc>
          <w:tcPr>
            <w:tcW w:w="2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56AED" w:rsidRPr="00A56AED" w:rsidRDefault="00A56AED" w:rsidP="00A56AED">
            <w:pPr>
              <w:widowControl/>
              <w:jc w:val="left"/>
              <w:rPr>
                <w:rFonts w:ascii="Times New Roman" w:eastAsia="Times New Roman" w:hAnsi="Times New Roman" w:cs="Times New Roman"/>
                <w:kern w:val="0"/>
                <w:sz w:val="24"/>
                <w:szCs w:val="20"/>
              </w:rPr>
            </w:pPr>
          </w:p>
        </w:tc>
      </w:tr>
      <w:tr w:rsidR="00A56AED" w:rsidRPr="00A56AED" w:rsidTr="00A56AED">
        <w:trPr>
          <w:trHeight w:val="2370"/>
        </w:trPr>
        <w:tc>
          <w:tcPr>
            <w:tcW w:w="2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left"/>
              <w:rPr>
                <w:rFonts w:ascii="黑体" w:eastAsia="黑体" w:hAnsi="黑体" w:cs="宋体"/>
                <w:kern w:val="0"/>
                <w:sz w:val="24"/>
                <w:szCs w:val="32"/>
              </w:rPr>
            </w:pPr>
            <w:r w:rsidRPr="00A56AED">
              <w:rPr>
                <w:rFonts w:ascii="黑体" w:eastAsia="黑体" w:hAnsi="黑体" w:cs="宋体" w:hint="eastAsia"/>
                <w:kern w:val="0"/>
                <w:sz w:val="24"/>
                <w:szCs w:val="32"/>
              </w:rPr>
              <w:t>序号</w:t>
            </w:r>
          </w:p>
        </w:tc>
        <w:tc>
          <w:tcPr>
            <w:tcW w:w="2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left"/>
              <w:rPr>
                <w:rFonts w:ascii="黑体" w:eastAsia="黑体" w:hAnsi="黑体" w:cs="宋体" w:hint="eastAsia"/>
                <w:kern w:val="0"/>
                <w:sz w:val="24"/>
                <w:szCs w:val="32"/>
              </w:rPr>
            </w:pPr>
            <w:r w:rsidRPr="00A56AED">
              <w:rPr>
                <w:rFonts w:ascii="黑体" w:eastAsia="黑体" w:hAnsi="黑体" w:cs="宋体" w:hint="eastAsia"/>
                <w:kern w:val="0"/>
                <w:sz w:val="24"/>
                <w:szCs w:val="32"/>
              </w:rPr>
              <w:t>所在设区市</w:t>
            </w:r>
          </w:p>
        </w:tc>
        <w:tc>
          <w:tcPr>
            <w:tcW w:w="2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left"/>
              <w:rPr>
                <w:rFonts w:ascii="黑体" w:eastAsia="黑体" w:hAnsi="黑体" w:cs="宋体" w:hint="eastAsia"/>
                <w:kern w:val="0"/>
                <w:sz w:val="24"/>
                <w:szCs w:val="32"/>
              </w:rPr>
            </w:pPr>
            <w:r w:rsidRPr="00A56AED">
              <w:rPr>
                <w:rFonts w:ascii="黑体" w:eastAsia="黑体" w:hAnsi="黑体" w:cs="宋体" w:hint="eastAsia"/>
                <w:kern w:val="0"/>
                <w:sz w:val="24"/>
                <w:szCs w:val="32"/>
              </w:rPr>
              <w:t>统一社会信用代码</w:t>
            </w:r>
          </w:p>
        </w:tc>
        <w:tc>
          <w:tcPr>
            <w:tcW w:w="2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left"/>
              <w:rPr>
                <w:rFonts w:ascii="黑体" w:eastAsia="黑体" w:hAnsi="黑体" w:cs="宋体" w:hint="eastAsia"/>
                <w:kern w:val="0"/>
                <w:sz w:val="24"/>
                <w:szCs w:val="32"/>
              </w:rPr>
            </w:pPr>
            <w:r w:rsidRPr="00A56AED">
              <w:rPr>
                <w:rFonts w:ascii="黑体" w:eastAsia="黑体" w:hAnsi="黑体" w:cs="宋体" w:hint="eastAsia"/>
                <w:kern w:val="0"/>
                <w:sz w:val="24"/>
                <w:szCs w:val="32"/>
              </w:rPr>
              <w:t>企业名称</w:t>
            </w:r>
          </w:p>
        </w:tc>
        <w:tc>
          <w:tcPr>
            <w:tcW w:w="3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left"/>
              <w:rPr>
                <w:rFonts w:ascii="黑体" w:eastAsia="黑体" w:hAnsi="黑体" w:cs="宋体" w:hint="eastAsia"/>
                <w:kern w:val="0"/>
                <w:sz w:val="24"/>
                <w:szCs w:val="32"/>
              </w:rPr>
            </w:pPr>
            <w:r w:rsidRPr="00A56AED">
              <w:rPr>
                <w:rFonts w:ascii="黑体" w:eastAsia="黑体" w:hAnsi="黑体" w:cs="宋体" w:hint="eastAsia"/>
                <w:kern w:val="0"/>
                <w:sz w:val="24"/>
                <w:szCs w:val="32"/>
              </w:rPr>
              <w:t>是否“筑峰强链”企业</w:t>
            </w:r>
          </w:p>
        </w:tc>
        <w:tc>
          <w:tcPr>
            <w:tcW w:w="2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left"/>
              <w:rPr>
                <w:rFonts w:ascii="黑体" w:eastAsia="黑体" w:hAnsi="黑体" w:cs="宋体" w:hint="eastAsia"/>
                <w:kern w:val="0"/>
                <w:sz w:val="24"/>
                <w:szCs w:val="32"/>
              </w:rPr>
            </w:pPr>
            <w:r w:rsidRPr="00A56AED">
              <w:rPr>
                <w:rFonts w:ascii="黑体" w:eastAsia="黑体" w:hAnsi="黑体" w:cs="宋体" w:hint="eastAsia"/>
                <w:kern w:val="0"/>
                <w:sz w:val="24"/>
                <w:szCs w:val="32"/>
              </w:rPr>
              <w:t>是否直报</w:t>
            </w:r>
          </w:p>
        </w:tc>
        <w:tc>
          <w:tcPr>
            <w:tcW w:w="2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left"/>
              <w:rPr>
                <w:rFonts w:ascii="黑体" w:eastAsia="黑体" w:hAnsi="黑体" w:cs="宋体" w:hint="eastAsia"/>
                <w:kern w:val="0"/>
                <w:sz w:val="24"/>
                <w:szCs w:val="32"/>
              </w:rPr>
            </w:pPr>
            <w:r w:rsidRPr="00A56AED">
              <w:rPr>
                <w:rFonts w:ascii="黑体" w:eastAsia="黑体" w:hAnsi="黑体" w:cs="宋体" w:hint="eastAsia"/>
                <w:kern w:val="0"/>
                <w:sz w:val="24"/>
                <w:szCs w:val="32"/>
              </w:rPr>
              <w:t>药品名称</w:t>
            </w:r>
          </w:p>
        </w:tc>
        <w:tc>
          <w:tcPr>
            <w:tcW w:w="2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left"/>
              <w:rPr>
                <w:rFonts w:ascii="黑体" w:eastAsia="黑体" w:hAnsi="黑体" w:cs="宋体" w:hint="eastAsia"/>
                <w:kern w:val="0"/>
                <w:sz w:val="24"/>
                <w:szCs w:val="32"/>
              </w:rPr>
            </w:pPr>
            <w:r w:rsidRPr="00A56AED">
              <w:rPr>
                <w:rFonts w:ascii="黑体" w:eastAsia="黑体" w:hAnsi="黑体" w:cs="宋体" w:hint="eastAsia"/>
                <w:kern w:val="0"/>
                <w:sz w:val="24"/>
                <w:szCs w:val="32"/>
              </w:rPr>
              <w:t>药品批准文号</w:t>
            </w:r>
          </w:p>
        </w:tc>
        <w:tc>
          <w:tcPr>
            <w:tcW w:w="2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left"/>
              <w:rPr>
                <w:rFonts w:ascii="黑体" w:eastAsia="黑体" w:hAnsi="黑体" w:cs="宋体" w:hint="eastAsia"/>
                <w:kern w:val="0"/>
                <w:sz w:val="24"/>
                <w:szCs w:val="32"/>
              </w:rPr>
            </w:pPr>
            <w:r w:rsidRPr="00A56AED">
              <w:rPr>
                <w:rFonts w:ascii="黑体" w:eastAsia="黑体" w:hAnsi="黑体" w:cs="宋体" w:hint="eastAsia"/>
                <w:kern w:val="0"/>
                <w:sz w:val="24"/>
                <w:szCs w:val="32"/>
              </w:rPr>
              <w:t>注册分类</w:t>
            </w:r>
          </w:p>
        </w:tc>
        <w:tc>
          <w:tcPr>
            <w:tcW w:w="2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left"/>
              <w:rPr>
                <w:rFonts w:ascii="黑体" w:eastAsia="黑体" w:hAnsi="黑体" w:cs="宋体" w:hint="eastAsia"/>
                <w:kern w:val="0"/>
                <w:sz w:val="24"/>
                <w:szCs w:val="32"/>
              </w:rPr>
            </w:pPr>
            <w:r w:rsidRPr="00A56AED">
              <w:rPr>
                <w:rFonts w:ascii="黑体" w:eastAsia="黑体" w:hAnsi="黑体" w:cs="宋体" w:hint="eastAsia"/>
                <w:kern w:val="0"/>
                <w:sz w:val="24"/>
                <w:szCs w:val="32"/>
              </w:rPr>
              <w:t>首次获批日期</w:t>
            </w:r>
          </w:p>
        </w:tc>
        <w:tc>
          <w:tcPr>
            <w:tcW w:w="2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left"/>
              <w:rPr>
                <w:rFonts w:ascii="黑体" w:eastAsia="黑体" w:hAnsi="黑体" w:cs="宋体" w:hint="eastAsia"/>
                <w:kern w:val="0"/>
                <w:sz w:val="24"/>
                <w:szCs w:val="32"/>
              </w:rPr>
            </w:pPr>
            <w:r w:rsidRPr="00A56AED">
              <w:rPr>
                <w:rFonts w:ascii="黑体" w:eastAsia="黑体" w:hAnsi="黑体" w:cs="宋体" w:hint="eastAsia"/>
                <w:kern w:val="0"/>
                <w:sz w:val="24"/>
                <w:szCs w:val="32"/>
              </w:rPr>
              <w:t>药品生产许可证编号</w:t>
            </w:r>
          </w:p>
        </w:tc>
        <w:tc>
          <w:tcPr>
            <w:tcW w:w="2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left"/>
              <w:rPr>
                <w:rFonts w:ascii="黑体" w:eastAsia="黑体" w:hAnsi="黑体" w:cs="宋体" w:hint="eastAsia"/>
                <w:kern w:val="0"/>
                <w:sz w:val="24"/>
                <w:szCs w:val="32"/>
              </w:rPr>
            </w:pPr>
            <w:r w:rsidRPr="00A56AED">
              <w:rPr>
                <w:rFonts w:ascii="黑体" w:eastAsia="黑体" w:hAnsi="黑体" w:cs="宋体" w:hint="eastAsia"/>
                <w:kern w:val="0"/>
                <w:sz w:val="24"/>
                <w:szCs w:val="32"/>
              </w:rPr>
              <w:t>生产企业</w:t>
            </w:r>
          </w:p>
        </w:tc>
        <w:tc>
          <w:tcPr>
            <w:tcW w:w="2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left"/>
              <w:rPr>
                <w:rFonts w:ascii="黑体" w:eastAsia="黑体" w:hAnsi="黑体" w:cs="宋体" w:hint="eastAsia"/>
                <w:kern w:val="0"/>
                <w:sz w:val="24"/>
                <w:szCs w:val="32"/>
              </w:rPr>
            </w:pPr>
            <w:r w:rsidRPr="00A56AED">
              <w:rPr>
                <w:rFonts w:ascii="黑体" w:eastAsia="黑体" w:hAnsi="黑体" w:cs="宋体" w:hint="eastAsia"/>
                <w:kern w:val="0"/>
                <w:sz w:val="24"/>
                <w:szCs w:val="32"/>
              </w:rPr>
              <w:t>生产地址</w:t>
            </w:r>
          </w:p>
        </w:tc>
        <w:tc>
          <w:tcPr>
            <w:tcW w:w="2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left"/>
              <w:rPr>
                <w:rFonts w:ascii="黑体" w:eastAsia="黑体" w:hAnsi="黑体" w:cs="宋体" w:hint="eastAsia"/>
                <w:kern w:val="0"/>
                <w:sz w:val="24"/>
                <w:szCs w:val="32"/>
              </w:rPr>
            </w:pPr>
            <w:r w:rsidRPr="00A56AED">
              <w:rPr>
                <w:rFonts w:ascii="黑体" w:eastAsia="黑体" w:hAnsi="黑体" w:cs="宋体" w:hint="eastAsia"/>
                <w:kern w:val="0"/>
                <w:sz w:val="24"/>
                <w:szCs w:val="32"/>
              </w:rPr>
              <w:t>是否进入国家</w:t>
            </w:r>
            <w:proofErr w:type="gramStart"/>
            <w:r w:rsidRPr="00A56AED">
              <w:rPr>
                <w:rFonts w:ascii="黑体" w:eastAsia="黑体" w:hAnsi="黑体" w:cs="宋体" w:hint="eastAsia"/>
                <w:kern w:val="0"/>
                <w:sz w:val="24"/>
                <w:szCs w:val="32"/>
              </w:rPr>
              <w:t>医</w:t>
            </w:r>
            <w:proofErr w:type="gramEnd"/>
            <w:r w:rsidRPr="00A56AED">
              <w:rPr>
                <w:rFonts w:ascii="黑体" w:eastAsia="黑体" w:hAnsi="黑体" w:cs="宋体" w:hint="eastAsia"/>
                <w:kern w:val="0"/>
                <w:sz w:val="24"/>
                <w:szCs w:val="32"/>
              </w:rPr>
              <w:t>保目录</w:t>
            </w:r>
          </w:p>
        </w:tc>
        <w:tc>
          <w:tcPr>
            <w:tcW w:w="2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left"/>
              <w:rPr>
                <w:rFonts w:ascii="黑体" w:eastAsia="黑体" w:hAnsi="黑体" w:cs="宋体" w:hint="eastAsia"/>
                <w:kern w:val="0"/>
                <w:sz w:val="24"/>
                <w:szCs w:val="32"/>
              </w:rPr>
            </w:pPr>
            <w:proofErr w:type="gramStart"/>
            <w:r w:rsidRPr="00A56AED">
              <w:rPr>
                <w:rFonts w:ascii="黑体" w:eastAsia="黑体" w:hAnsi="黑体" w:cs="宋体" w:hint="eastAsia"/>
                <w:kern w:val="0"/>
                <w:sz w:val="24"/>
                <w:szCs w:val="32"/>
              </w:rPr>
              <w:t>医</w:t>
            </w:r>
            <w:proofErr w:type="gramEnd"/>
            <w:r w:rsidRPr="00A56AED">
              <w:rPr>
                <w:rFonts w:ascii="黑体" w:eastAsia="黑体" w:hAnsi="黑体" w:cs="宋体" w:hint="eastAsia"/>
                <w:kern w:val="0"/>
                <w:sz w:val="24"/>
                <w:szCs w:val="32"/>
              </w:rPr>
              <w:t>保编码</w:t>
            </w:r>
          </w:p>
        </w:tc>
        <w:tc>
          <w:tcPr>
            <w:tcW w:w="2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left"/>
              <w:rPr>
                <w:rFonts w:ascii="黑体" w:eastAsia="黑体" w:hAnsi="黑体" w:cs="宋体" w:hint="eastAsia"/>
                <w:kern w:val="0"/>
                <w:sz w:val="24"/>
                <w:szCs w:val="32"/>
              </w:rPr>
            </w:pPr>
            <w:r w:rsidRPr="00A56AED">
              <w:rPr>
                <w:rFonts w:ascii="黑体" w:eastAsia="黑体" w:hAnsi="黑体" w:cs="宋体" w:hint="eastAsia"/>
                <w:kern w:val="0"/>
                <w:sz w:val="24"/>
                <w:szCs w:val="32"/>
              </w:rPr>
              <w:t>是否</w:t>
            </w:r>
            <w:proofErr w:type="gramStart"/>
            <w:r w:rsidRPr="00A56AED">
              <w:rPr>
                <w:rFonts w:ascii="黑体" w:eastAsia="黑体" w:hAnsi="黑体" w:cs="宋体" w:hint="eastAsia"/>
                <w:kern w:val="0"/>
                <w:sz w:val="24"/>
                <w:szCs w:val="32"/>
              </w:rPr>
              <w:t>国内首仿</w:t>
            </w:r>
            <w:proofErr w:type="gramEnd"/>
          </w:p>
        </w:tc>
        <w:tc>
          <w:tcPr>
            <w:tcW w:w="2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left"/>
              <w:rPr>
                <w:rFonts w:ascii="黑体" w:eastAsia="黑体" w:hAnsi="黑体" w:cs="宋体" w:hint="eastAsia"/>
                <w:kern w:val="0"/>
                <w:sz w:val="24"/>
                <w:szCs w:val="32"/>
              </w:rPr>
            </w:pPr>
            <w:r w:rsidRPr="00A56AED">
              <w:rPr>
                <w:rFonts w:ascii="黑体" w:eastAsia="黑体" w:hAnsi="黑体" w:cs="宋体" w:hint="eastAsia"/>
                <w:kern w:val="0"/>
                <w:sz w:val="24"/>
                <w:szCs w:val="32"/>
              </w:rPr>
              <w:t>药品上年度销售额（万元）</w:t>
            </w:r>
          </w:p>
        </w:tc>
        <w:tc>
          <w:tcPr>
            <w:tcW w:w="2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left"/>
              <w:rPr>
                <w:rFonts w:ascii="黑体" w:eastAsia="黑体" w:hAnsi="黑体" w:cs="宋体" w:hint="eastAsia"/>
                <w:kern w:val="0"/>
                <w:sz w:val="24"/>
                <w:szCs w:val="32"/>
              </w:rPr>
            </w:pPr>
            <w:r w:rsidRPr="00A56AED">
              <w:rPr>
                <w:rFonts w:ascii="黑体" w:eastAsia="黑体" w:hAnsi="黑体" w:cs="宋体" w:hint="eastAsia"/>
                <w:kern w:val="0"/>
                <w:sz w:val="24"/>
                <w:szCs w:val="32"/>
              </w:rPr>
              <w:t>省平台挂网编码</w:t>
            </w:r>
          </w:p>
        </w:tc>
        <w:tc>
          <w:tcPr>
            <w:tcW w:w="2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left"/>
              <w:rPr>
                <w:rFonts w:ascii="黑体" w:eastAsia="黑体" w:hAnsi="黑体" w:cs="宋体" w:hint="eastAsia"/>
                <w:kern w:val="0"/>
                <w:sz w:val="24"/>
                <w:szCs w:val="32"/>
              </w:rPr>
            </w:pPr>
            <w:r w:rsidRPr="00A56AED">
              <w:rPr>
                <w:rFonts w:ascii="黑体" w:eastAsia="黑体" w:hAnsi="黑体" w:cs="宋体" w:hint="eastAsia"/>
                <w:kern w:val="0"/>
                <w:sz w:val="24"/>
                <w:szCs w:val="32"/>
              </w:rPr>
              <w:t>省平台挂网规格及价格（元）</w:t>
            </w:r>
          </w:p>
        </w:tc>
        <w:tc>
          <w:tcPr>
            <w:tcW w:w="2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left"/>
              <w:rPr>
                <w:rFonts w:ascii="黑体" w:eastAsia="黑体" w:hAnsi="黑体" w:cs="宋体" w:hint="eastAsia"/>
                <w:kern w:val="0"/>
                <w:sz w:val="24"/>
                <w:szCs w:val="32"/>
              </w:rPr>
            </w:pPr>
            <w:r w:rsidRPr="00A56AED">
              <w:rPr>
                <w:rFonts w:ascii="黑体" w:eastAsia="黑体" w:hAnsi="黑体" w:cs="宋体" w:hint="eastAsia"/>
                <w:kern w:val="0"/>
                <w:sz w:val="24"/>
                <w:szCs w:val="32"/>
              </w:rPr>
              <w:t>项目申报联系人</w:t>
            </w:r>
          </w:p>
        </w:tc>
        <w:tc>
          <w:tcPr>
            <w:tcW w:w="2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left"/>
              <w:rPr>
                <w:rFonts w:ascii="黑体" w:eastAsia="黑体" w:hAnsi="黑体" w:cs="宋体" w:hint="eastAsia"/>
                <w:kern w:val="0"/>
                <w:sz w:val="24"/>
                <w:szCs w:val="32"/>
              </w:rPr>
            </w:pPr>
            <w:r w:rsidRPr="00A56AED">
              <w:rPr>
                <w:rFonts w:ascii="黑体" w:eastAsia="黑体" w:hAnsi="黑体" w:cs="宋体" w:hint="eastAsia"/>
                <w:kern w:val="0"/>
                <w:sz w:val="24"/>
                <w:szCs w:val="32"/>
              </w:rPr>
              <w:t>联系人手机号码</w:t>
            </w:r>
          </w:p>
        </w:tc>
        <w:tc>
          <w:tcPr>
            <w:tcW w:w="2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left"/>
              <w:rPr>
                <w:rFonts w:ascii="黑体" w:eastAsia="黑体" w:hAnsi="黑体" w:cs="宋体" w:hint="eastAsia"/>
                <w:kern w:val="0"/>
                <w:sz w:val="24"/>
                <w:szCs w:val="32"/>
              </w:rPr>
            </w:pPr>
            <w:r w:rsidRPr="00A56AED">
              <w:rPr>
                <w:rFonts w:ascii="黑体" w:eastAsia="黑体" w:hAnsi="黑体" w:cs="宋体" w:hint="eastAsia"/>
                <w:kern w:val="0"/>
                <w:sz w:val="24"/>
                <w:szCs w:val="32"/>
              </w:rPr>
              <w:t>备注</w:t>
            </w:r>
          </w:p>
        </w:tc>
      </w:tr>
      <w:tr w:rsidR="00A56AED" w:rsidRPr="00A56AED" w:rsidTr="00A56AED">
        <w:trPr>
          <w:trHeight w:val="495"/>
        </w:trPr>
        <w:tc>
          <w:tcPr>
            <w:tcW w:w="22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 w:hint="eastAsia"/>
                <w:color w:val="000000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3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kern w:val="0"/>
                <w:szCs w:val="21"/>
              </w:rPr>
              <w:t xml:space="preserve">　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color w:val="FF0000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color w:val="FF0000"/>
                <w:kern w:val="0"/>
                <w:szCs w:val="21"/>
              </w:rPr>
              <w:t xml:space="preserve">　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kern w:val="0"/>
                <w:szCs w:val="21"/>
              </w:rPr>
              <w:t xml:space="preserve">　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kern w:val="0"/>
                <w:szCs w:val="21"/>
              </w:rPr>
              <w:t xml:space="preserve">　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kern w:val="0"/>
                <w:szCs w:val="21"/>
              </w:rPr>
              <w:t xml:space="preserve">　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kern w:val="0"/>
                <w:szCs w:val="21"/>
              </w:rPr>
              <w:t xml:space="preserve">　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kern w:val="0"/>
                <w:szCs w:val="21"/>
              </w:rPr>
              <w:t xml:space="preserve">　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kern w:val="0"/>
                <w:szCs w:val="21"/>
              </w:rPr>
              <w:t xml:space="preserve">　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kern w:val="0"/>
                <w:szCs w:val="21"/>
              </w:rPr>
              <w:t xml:space="preserve">　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kern w:val="0"/>
                <w:szCs w:val="21"/>
              </w:rPr>
              <w:t xml:space="preserve">　</w:t>
            </w: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color w:val="FF0000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color w:val="FF0000"/>
                <w:kern w:val="0"/>
                <w:szCs w:val="21"/>
              </w:rPr>
              <w:t xml:space="preserve">　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A56AED" w:rsidRPr="00A56AED" w:rsidTr="00A56AED">
        <w:trPr>
          <w:trHeight w:val="495"/>
        </w:trPr>
        <w:tc>
          <w:tcPr>
            <w:tcW w:w="22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3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kern w:val="0"/>
                <w:szCs w:val="21"/>
              </w:rPr>
              <w:t xml:space="preserve">　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color w:val="FF0000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color w:val="FF0000"/>
                <w:kern w:val="0"/>
                <w:szCs w:val="21"/>
              </w:rPr>
              <w:t xml:space="preserve">　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kern w:val="0"/>
                <w:szCs w:val="21"/>
              </w:rPr>
              <w:t xml:space="preserve">　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kern w:val="0"/>
                <w:szCs w:val="21"/>
              </w:rPr>
              <w:t xml:space="preserve">　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kern w:val="0"/>
                <w:szCs w:val="21"/>
              </w:rPr>
              <w:t xml:space="preserve">　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kern w:val="0"/>
                <w:szCs w:val="21"/>
              </w:rPr>
              <w:t xml:space="preserve">　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kern w:val="0"/>
                <w:szCs w:val="21"/>
              </w:rPr>
              <w:t xml:space="preserve">　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kern w:val="0"/>
                <w:szCs w:val="21"/>
              </w:rPr>
              <w:t xml:space="preserve">　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kern w:val="0"/>
                <w:szCs w:val="21"/>
              </w:rPr>
              <w:t xml:space="preserve">　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kern w:val="0"/>
                <w:szCs w:val="21"/>
              </w:rPr>
              <w:t xml:space="preserve">　</w:t>
            </w: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color w:val="FF0000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color w:val="FF0000"/>
                <w:kern w:val="0"/>
                <w:szCs w:val="21"/>
              </w:rPr>
              <w:t xml:space="preserve">　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A56AED" w:rsidRPr="00A56AED" w:rsidTr="00A56AED">
        <w:trPr>
          <w:trHeight w:val="495"/>
        </w:trPr>
        <w:tc>
          <w:tcPr>
            <w:tcW w:w="22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3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kern w:val="0"/>
                <w:szCs w:val="21"/>
              </w:rPr>
              <w:t xml:space="preserve">　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color w:val="FF0000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color w:val="FF0000"/>
                <w:kern w:val="0"/>
                <w:szCs w:val="21"/>
              </w:rPr>
              <w:t xml:space="preserve">　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kern w:val="0"/>
                <w:szCs w:val="21"/>
              </w:rPr>
              <w:t xml:space="preserve">　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kern w:val="0"/>
                <w:szCs w:val="21"/>
              </w:rPr>
              <w:t xml:space="preserve">　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kern w:val="0"/>
                <w:szCs w:val="21"/>
              </w:rPr>
              <w:t xml:space="preserve">　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kern w:val="0"/>
                <w:szCs w:val="21"/>
              </w:rPr>
              <w:t xml:space="preserve">　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kern w:val="0"/>
                <w:szCs w:val="21"/>
              </w:rPr>
              <w:t xml:space="preserve">　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kern w:val="0"/>
                <w:szCs w:val="21"/>
              </w:rPr>
              <w:t xml:space="preserve">　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kern w:val="0"/>
                <w:szCs w:val="21"/>
              </w:rPr>
              <w:t xml:space="preserve">　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kern w:val="0"/>
                <w:szCs w:val="21"/>
              </w:rPr>
              <w:t xml:space="preserve">　</w:t>
            </w: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color w:val="FF0000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color w:val="FF0000"/>
                <w:kern w:val="0"/>
                <w:szCs w:val="21"/>
              </w:rPr>
              <w:t xml:space="preserve">　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A56AED" w:rsidRPr="00A56AED" w:rsidTr="00A56AED">
        <w:trPr>
          <w:trHeight w:val="495"/>
        </w:trPr>
        <w:tc>
          <w:tcPr>
            <w:tcW w:w="22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3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kern w:val="0"/>
                <w:szCs w:val="21"/>
              </w:rPr>
              <w:t xml:space="preserve">　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color w:val="FF0000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color w:val="FF0000"/>
                <w:kern w:val="0"/>
                <w:szCs w:val="21"/>
              </w:rPr>
              <w:t xml:space="preserve">　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kern w:val="0"/>
                <w:szCs w:val="21"/>
              </w:rPr>
              <w:t xml:space="preserve">　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kern w:val="0"/>
                <w:szCs w:val="21"/>
              </w:rPr>
              <w:t xml:space="preserve">　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kern w:val="0"/>
                <w:szCs w:val="21"/>
              </w:rPr>
              <w:t xml:space="preserve">　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kern w:val="0"/>
                <w:szCs w:val="21"/>
              </w:rPr>
              <w:t xml:space="preserve">　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kern w:val="0"/>
                <w:szCs w:val="21"/>
              </w:rPr>
              <w:t xml:space="preserve">　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kern w:val="0"/>
                <w:szCs w:val="21"/>
              </w:rPr>
              <w:t xml:space="preserve">　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kern w:val="0"/>
                <w:szCs w:val="21"/>
              </w:rPr>
              <w:t xml:space="preserve">　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kern w:val="0"/>
                <w:szCs w:val="21"/>
              </w:rPr>
              <w:t xml:space="preserve">　</w:t>
            </w: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color w:val="FF0000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color w:val="FF0000"/>
                <w:kern w:val="0"/>
                <w:szCs w:val="21"/>
              </w:rPr>
              <w:t xml:space="preserve">　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　</w:t>
            </w:r>
          </w:p>
        </w:tc>
      </w:tr>
      <w:tr w:rsidR="00A56AED" w:rsidRPr="00A56AED" w:rsidTr="00A56AED">
        <w:trPr>
          <w:trHeight w:val="495"/>
        </w:trPr>
        <w:tc>
          <w:tcPr>
            <w:tcW w:w="22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3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kern w:val="0"/>
                <w:szCs w:val="21"/>
              </w:rPr>
              <w:t xml:space="preserve">　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color w:val="FF0000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color w:val="FF0000"/>
                <w:kern w:val="0"/>
                <w:szCs w:val="21"/>
              </w:rPr>
              <w:t xml:space="preserve">　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kern w:val="0"/>
                <w:szCs w:val="21"/>
              </w:rPr>
              <w:t xml:space="preserve">　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kern w:val="0"/>
                <w:szCs w:val="21"/>
              </w:rPr>
              <w:t xml:space="preserve">　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kern w:val="0"/>
                <w:szCs w:val="21"/>
              </w:rPr>
              <w:t xml:space="preserve">　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kern w:val="0"/>
                <w:szCs w:val="21"/>
              </w:rPr>
              <w:t xml:space="preserve">　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kern w:val="0"/>
                <w:szCs w:val="21"/>
              </w:rPr>
              <w:t xml:space="preserve">　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kern w:val="0"/>
                <w:szCs w:val="21"/>
              </w:rPr>
              <w:t xml:space="preserve">　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kern w:val="0"/>
                <w:szCs w:val="21"/>
              </w:rPr>
              <w:t xml:space="preserve">　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kern w:val="0"/>
                <w:szCs w:val="21"/>
              </w:rPr>
              <w:t xml:space="preserve">　</w:t>
            </w: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color w:val="FF0000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color w:val="FF0000"/>
                <w:kern w:val="0"/>
                <w:szCs w:val="21"/>
              </w:rPr>
              <w:t xml:space="preserve">　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　</w:t>
            </w:r>
          </w:p>
        </w:tc>
        <w:tc>
          <w:tcPr>
            <w:tcW w:w="2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56AED" w:rsidRPr="00A56AED" w:rsidRDefault="00A56AED" w:rsidP="00A56AED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</w:pPr>
            <w:r w:rsidRPr="00A56AED">
              <w:rPr>
                <w:rFonts w:ascii="Times New Roman" w:eastAsia="宋体" w:hAnsi="Times New Roman" w:cs="Times New Roman"/>
                <w:color w:val="000000"/>
                <w:kern w:val="0"/>
                <w:szCs w:val="21"/>
              </w:rPr>
              <w:t xml:space="preserve">　</w:t>
            </w:r>
          </w:p>
        </w:tc>
      </w:tr>
    </w:tbl>
    <w:p w:rsidR="00701E31" w:rsidRDefault="00701E31"/>
    <w:sectPr w:rsidR="00701E31" w:rsidSect="00A56AED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6AED"/>
    <w:rsid w:val="00701E31"/>
    <w:rsid w:val="00A56A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19900EE-A43B-4A6E-8CF8-5271B46F06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3755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53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72</Words>
  <Characters>416</Characters>
  <Application>Microsoft Office Word</Application>
  <DocSecurity>0</DocSecurity>
  <Lines>3</Lines>
  <Paragraphs>1</Paragraphs>
  <ScaleCrop>false</ScaleCrop>
  <Company/>
  <LinksUpToDate>false</LinksUpToDate>
  <CharactersWithSpaces>487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2026-03-11T01:08:00Z</dcterms:created>
  <dcterms:modified xsi:type="dcterms:W3CDTF">2026-03-11T01:10:00Z</dcterms:modified>
</cp:coreProperties>
</file>