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3659" w:rsidRDefault="00CC3659" w:rsidP="00CC3659">
      <w:pPr>
        <w:ind w:left="420" w:firstLine="0"/>
      </w:pPr>
    </w:p>
    <w:p w:rsidR="00CC3659" w:rsidRPr="002D556A" w:rsidRDefault="00CC3659" w:rsidP="00CC3659">
      <w:pPr>
        <w:ind w:firstLine="0"/>
        <w:jc w:val="distribute"/>
        <w:rPr>
          <w:b/>
          <w:color w:val="FF0000"/>
          <w:w w:val="80"/>
          <w:sz w:val="90"/>
          <w:szCs w:val="90"/>
        </w:rPr>
      </w:pPr>
      <w:r w:rsidRPr="002D556A">
        <w:rPr>
          <w:rFonts w:hint="eastAsia"/>
          <w:b/>
          <w:color w:val="FF0000"/>
          <w:w w:val="80"/>
          <w:sz w:val="90"/>
          <w:szCs w:val="90"/>
        </w:rPr>
        <w:t>江苏省工业和信息化厅文件</w:t>
      </w:r>
    </w:p>
    <w:p w:rsidR="00CC3659" w:rsidRDefault="00CC3659" w:rsidP="00CC3659">
      <w:pPr>
        <w:ind w:left="420" w:firstLine="0"/>
      </w:pPr>
    </w:p>
    <w:p w:rsidR="00CC3659" w:rsidRDefault="00CC3659" w:rsidP="00CC3659">
      <w:pPr>
        <w:ind w:left="420" w:firstLine="0"/>
      </w:pPr>
    </w:p>
    <w:p w:rsidR="00CC3659" w:rsidRDefault="00CC3659" w:rsidP="00CC3659">
      <w:pPr>
        <w:spacing w:line="600" w:lineRule="exact"/>
        <w:ind w:firstLine="0"/>
        <w:jc w:val="center"/>
        <w:rPr>
          <w:rFonts w:ascii="仿宋" w:eastAsia="仿宋" w:hAnsi="仿宋"/>
          <w:sz w:val="32"/>
          <w:szCs w:val="32"/>
        </w:rPr>
      </w:pPr>
      <w:bookmarkStart w:id="0" w:name="文号"/>
      <w:r>
        <w:rPr>
          <w:rFonts w:ascii="方正仿宋_GBK" w:eastAsia="方正仿宋_GBK" w:hAnsi="仿宋_GB2312" w:hint="eastAsia"/>
          <w:sz w:val="32"/>
          <w:szCs w:val="32"/>
        </w:rPr>
        <w:t>苏工信节能〔</w:t>
      </w:r>
      <w:r>
        <w:rPr>
          <w:rFonts w:ascii="方正仿宋_GBK" w:eastAsia="方正仿宋_GBK" w:hAnsi="仿宋_GB2312"/>
          <w:sz w:val="32"/>
          <w:szCs w:val="32"/>
        </w:rPr>
        <w:t>2019〕200号</w:t>
      </w:r>
      <w:bookmarkEnd w:id="0"/>
    </w:p>
    <w:p w:rsidR="00CC3659" w:rsidRPr="00AF76F0" w:rsidRDefault="00CC3659" w:rsidP="00CC3659">
      <w:pPr>
        <w:ind w:left="420" w:firstLine="0"/>
      </w:pPr>
      <w:r>
        <w:rPr>
          <w:rFonts w:hint="eastAsia"/>
          <w:noProof/>
        </w:rPr>
        <mc:AlternateContent>
          <mc:Choice Requires="wps">
            <w:drawing>
              <wp:anchor distT="0" distB="0" distL="114300" distR="114300" simplePos="0" relativeHeight="251661312" behindDoc="0" locked="0" layoutInCell="1" allowOverlap="1">
                <wp:simplePos x="0" y="0"/>
                <wp:positionH relativeFrom="column">
                  <wp:posOffset>-226695</wp:posOffset>
                </wp:positionH>
                <wp:positionV relativeFrom="paragraph">
                  <wp:posOffset>114300</wp:posOffset>
                </wp:positionV>
                <wp:extent cx="6172200" cy="0"/>
                <wp:effectExtent l="13970" t="12065" r="14605" b="1651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D43641" id="直接连接符 3"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85pt,9pt" to="468.1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ozNw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oCIFosUvlggeM7DrL5TLKLVnLD5wfZEyL0Nt0sV8KAW4HOw9ip5N07H89F8NOgMesN5Z5CWZefZ&#10;YjboDBfZ5UXZL2ezMnsfqGWDvBaMcRXYHRWbDf5OEYe3s9faSbOnPiSP0WPDgOzxH0nHsYZJ7jWx&#10;0my3tMdxg0hj8OFBhVdwvgf7/NlPfwIAAP//AwBQSwMEFAAGAAgAAAAhAG8MB3beAAAACQEAAA8A&#10;AABkcnMvZG93bnJldi54bWxMj0FLw0AQhe+C/2EZwVu70WBtYzalFCxEEWy19212moRmZ8PuNo3/&#10;3hEPepz3Pt68ly9H24kBfWgdKbibJiCQKmdaqhV8fjxP5iBC1GR05wgVfGGAZXF9levMuAttcdjF&#10;WnAIhUwraGLsMylD1aDVYep6JPaOzlsd+fS1NF5fONx28j5JZtLqlvhDo3tcN1iddmergF5f/Pb0&#10;/rbebzY4pKu+NMeyVOr2Zlw9gYg4xj8YfupzdSi408GdyQTRKZikD4+MsjHnTQws0lkK4vAryCKX&#10;/xcU3wAAAP//AwBQSwECLQAUAAYACAAAACEAtoM4kv4AAADhAQAAEwAAAAAAAAAAAAAAAAAAAAAA&#10;W0NvbnRlbnRfVHlwZXNdLnhtbFBLAQItABQABgAIAAAAIQA4/SH/1gAAAJQBAAALAAAAAAAAAAAA&#10;AAAAAC8BAABfcmVscy8ucmVsc1BLAQItABQABgAIAAAAIQA/43ozNwIAAD4EAAAOAAAAAAAAAAAA&#10;AAAAAC4CAABkcnMvZTJvRG9jLnhtbFBLAQItABQABgAIAAAAIQBvDAd23gAAAAkBAAAPAAAAAAAA&#10;AAAAAAAAAJEEAABkcnMvZG93bnJldi54bWxQSwUGAAAAAAQABADzAAAAnAUAAAAA&#10;" strokecolor="red" strokeweight="1.5pt"/>
            </w:pict>
          </mc:Fallback>
        </mc:AlternateContent>
      </w:r>
    </w:p>
    <w:p w:rsidR="00CC3659" w:rsidRPr="00AF76F0" w:rsidRDefault="00CC3659" w:rsidP="00CC3659">
      <w:pPr>
        <w:ind w:left="420" w:firstLine="0"/>
      </w:pPr>
    </w:p>
    <w:p w:rsidR="00CC3659" w:rsidRDefault="00CC3659" w:rsidP="00CC3659">
      <w:pPr>
        <w:snapToGrid w:val="0"/>
        <w:spacing w:line="540" w:lineRule="atLeast"/>
        <w:ind w:firstLine="0"/>
        <w:jc w:val="center"/>
        <w:rPr>
          <w:rFonts w:ascii="方正小标宋_GBK" w:eastAsia="方正小标宋_GBK"/>
          <w:sz w:val="44"/>
          <w:szCs w:val="44"/>
        </w:rPr>
      </w:pPr>
      <w:r>
        <w:rPr>
          <w:rFonts w:ascii="方正小标宋_GBK" w:eastAsia="方正小标宋_GBK" w:hint="eastAsia"/>
          <w:sz w:val="44"/>
          <w:szCs w:val="44"/>
        </w:rPr>
        <w:t>关于征集江苏省地方能</w:t>
      </w:r>
      <w:r>
        <w:rPr>
          <w:rFonts w:ascii="方正小标宋_GBK" w:eastAsia="方正小标宋_GBK"/>
          <w:sz w:val="44"/>
          <w:szCs w:val="44"/>
        </w:rPr>
        <w:t>耗</w:t>
      </w:r>
      <w:r>
        <w:rPr>
          <w:rFonts w:ascii="方正小标宋_GBK" w:eastAsia="方正小标宋_GBK" w:hint="eastAsia"/>
          <w:sz w:val="44"/>
          <w:szCs w:val="44"/>
        </w:rPr>
        <w:t>标准</w:t>
      </w:r>
    </w:p>
    <w:p w:rsidR="00CC3659" w:rsidRDefault="00CC3659" w:rsidP="00CC3659">
      <w:pPr>
        <w:snapToGrid w:val="0"/>
        <w:spacing w:line="540" w:lineRule="atLeast"/>
        <w:ind w:firstLine="0"/>
        <w:jc w:val="center"/>
        <w:rPr>
          <w:rFonts w:ascii="方正小标宋_GBK" w:eastAsia="方正小标宋_GBK"/>
          <w:sz w:val="44"/>
          <w:szCs w:val="44"/>
        </w:rPr>
      </w:pPr>
      <w:r>
        <w:rPr>
          <w:rFonts w:ascii="方正小标宋_GBK" w:eastAsia="方正小标宋_GBK" w:hint="eastAsia"/>
          <w:sz w:val="44"/>
          <w:szCs w:val="44"/>
        </w:rPr>
        <w:t>修订需求的通知</w:t>
      </w:r>
    </w:p>
    <w:p w:rsidR="00CC3659" w:rsidRDefault="00CC3659" w:rsidP="00CC3659">
      <w:pPr>
        <w:widowControl/>
        <w:shd w:val="clear" w:color="auto" w:fill="FFFFFF"/>
        <w:spacing w:line="580" w:lineRule="exact"/>
        <w:ind w:firstLine="0"/>
        <w:jc w:val="left"/>
        <w:rPr>
          <w:rFonts w:eastAsia="仿宋"/>
          <w:color w:val="000000"/>
          <w:kern w:val="0"/>
          <w:sz w:val="32"/>
          <w:szCs w:val="32"/>
          <w:shd w:val="clear" w:color="auto" w:fill="FFFFFF"/>
          <w:lang w:bidi="ar"/>
        </w:rPr>
      </w:pPr>
    </w:p>
    <w:p w:rsidR="00CC3659" w:rsidRDefault="00CC3659" w:rsidP="00CC3659">
      <w:pPr>
        <w:widowControl/>
        <w:shd w:val="clear" w:color="auto" w:fill="FFFFFF"/>
        <w:spacing w:line="580" w:lineRule="exact"/>
        <w:ind w:firstLine="0"/>
        <w:jc w:val="left"/>
        <w:rPr>
          <w:rFonts w:ascii="方正仿宋_GBK" w:eastAsia="方正仿宋_GBK"/>
          <w:color w:val="000000"/>
          <w:kern w:val="0"/>
          <w:sz w:val="32"/>
          <w:szCs w:val="32"/>
          <w:shd w:val="clear" w:color="auto" w:fill="FFFFFF"/>
          <w:lang w:bidi="ar"/>
        </w:rPr>
      </w:pPr>
      <w:r>
        <w:rPr>
          <w:rFonts w:ascii="方正仿宋_GBK" w:eastAsia="方正仿宋_GBK" w:hint="eastAsia"/>
          <w:color w:val="000000"/>
          <w:kern w:val="0"/>
          <w:sz w:val="32"/>
          <w:szCs w:val="32"/>
          <w:shd w:val="clear" w:color="auto" w:fill="FFFFFF"/>
          <w:lang w:bidi="ar"/>
        </w:rPr>
        <w:t>各设区市工</w:t>
      </w:r>
      <w:r>
        <w:rPr>
          <w:rFonts w:ascii="方正仿宋_GBK" w:eastAsia="方正仿宋_GBK"/>
          <w:color w:val="000000"/>
          <w:kern w:val="0"/>
          <w:sz w:val="32"/>
          <w:szCs w:val="32"/>
          <w:shd w:val="clear" w:color="auto" w:fill="FFFFFF"/>
          <w:lang w:bidi="ar"/>
        </w:rPr>
        <w:t>信局</w:t>
      </w:r>
      <w:r>
        <w:rPr>
          <w:rFonts w:ascii="方正仿宋_GBK" w:eastAsia="方正仿宋_GBK" w:hint="eastAsia"/>
          <w:color w:val="000000"/>
          <w:kern w:val="0"/>
          <w:sz w:val="32"/>
          <w:szCs w:val="32"/>
          <w:shd w:val="clear" w:color="auto" w:fill="FFFFFF"/>
          <w:lang w:bidi="ar"/>
        </w:rPr>
        <w:t>，节能</w:t>
      </w:r>
      <w:r>
        <w:rPr>
          <w:rFonts w:ascii="方正仿宋_GBK" w:eastAsia="方正仿宋_GBK"/>
          <w:color w:val="000000"/>
          <w:kern w:val="0"/>
          <w:sz w:val="32"/>
          <w:szCs w:val="32"/>
          <w:shd w:val="clear" w:color="auto" w:fill="FFFFFF"/>
          <w:lang w:bidi="ar"/>
        </w:rPr>
        <w:t>监察部门</w:t>
      </w:r>
      <w:r>
        <w:rPr>
          <w:rFonts w:ascii="方正仿宋_GBK" w:eastAsia="方正仿宋_GBK" w:hint="eastAsia"/>
          <w:color w:val="000000"/>
          <w:kern w:val="0"/>
          <w:sz w:val="32"/>
          <w:szCs w:val="32"/>
          <w:shd w:val="clear" w:color="auto" w:fill="FFFFFF"/>
          <w:lang w:bidi="ar"/>
        </w:rPr>
        <w:t>，各有关单位：</w:t>
      </w:r>
    </w:p>
    <w:p w:rsidR="00CC3659" w:rsidRDefault="00CC3659" w:rsidP="00CC3659">
      <w:pPr>
        <w:widowControl/>
        <w:shd w:val="clear" w:color="auto" w:fill="FFFFFF"/>
        <w:spacing w:line="580" w:lineRule="exact"/>
        <w:ind w:firstLine="640"/>
        <w:rPr>
          <w:rFonts w:ascii="方正仿宋_GBK" w:eastAsia="方正仿宋_GBK"/>
          <w:color w:val="000000"/>
          <w:kern w:val="0"/>
          <w:sz w:val="32"/>
          <w:szCs w:val="32"/>
          <w:shd w:val="clear" w:color="auto" w:fill="FFFFFF"/>
          <w:lang w:bidi="ar"/>
        </w:rPr>
      </w:pPr>
      <w:r>
        <w:rPr>
          <w:rFonts w:ascii="方正仿宋_GBK" w:eastAsia="方正仿宋_GBK" w:hint="eastAsia"/>
          <w:color w:val="000000"/>
          <w:kern w:val="0"/>
          <w:sz w:val="32"/>
          <w:szCs w:val="32"/>
          <w:shd w:val="clear" w:color="auto" w:fill="FFFFFF"/>
          <w:lang w:bidi="ar"/>
        </w:rPr>
        <w:t>随着各行业先进工艺技术的应用，绿色生产要求的提高，以及产品品质的提升，对生产用能带来较大的影响，现</w:t>
      </w:r>
      <w:r>
        <w:rPr>
          <w:rFonts w:ascii="方正仿宋_GBK" w:eastAsia="方正仿宋_GBK"/>
          <w:color w:val="000000"/>
          <w:kern w:val="0"/>
          <w:sz w:val="32"/>
          <w:szCs w:val="32"/>
          <w:shd w:val="clear" w:color="auto" w:fill="FFFFFF"/>
          <w:lang w:bidi="ar"/>
        </w:rPr>
        <w:t>有</w:t>
      </w:r>
      <w:r>
        <w:rPr>
          <w:rFonts w:ascii="方正仿宋_GBK" w:eastAsia="方正仿宋_GBK" w:hint="eastAsia"/>
          <w:kern w:val="0"/>
          <w:sz w:val="32"/>
          <w:szCs w:val="32"/>
          <w:shd w:val="clear" w:color="auto" w:fill="FFFFFF"/>
          <w:lang w:bidi="ar"/>
        </w:rPr>
        <w:t>地方能</w:t>
      </w:r>
      <w:r>
        <w:rPr>
          <w:rFonts w:ascii="方正仿宋_GBK" w:eastAsia="方正仿宋_GBK"/>
          <w:kern w:val="0"/>
          <w:sz w:val="32"/>
          <w:szCs w:val="32"/>
          <w:shd w:val="clear" w:color="auto" w:fill="FFFFFF"/>
          <w:lang w:bidi="ar"/>
        </w:rPr>
        <w:t>耗</w:t>
      </w:r>
      <w:r>
        <w:rPr>
          <w:rFonts w:ascii="方正仿宋_GBK" w:eastAsia="方正仿宋_GBK" w:hint="eastAsia"/>
          <w:kern w:val="0"/>
          <w:sz w:val="32"/>
          <w:szCs w:val="32"/>
          <w:shd w:val="clear" w:color="auto" w:fill="FFFFFF"/>
          <w:lang w:bidi="ar"/>
        </w:rPr>
        <w:t>标准中部分指标已经不适用，为更好的发挥标准在节能监察和工业企业开展能效对标等工作中的支撑和引领作用，现征集</w:t>
      </w:r>
      <w:r>
        <w:rPr>
          <w:rFonts w:ascii="方正仿宋_GBK" w:eastAsia="方正仿宋_GBK" w:hint="eastAsia"/>
          <w:color w:val="000000"/>
          <w:kern w:val="0"/>
          <w:sz w:val="32"/>
          <w:szCs w:val="32"/>
          <w:shd w:val="clear" w:color="auto" w:fill="FFFFFF"/>
          <w:lang w:bidi="ar"/>
        </w:rPr>
        <w:t>《单位能耗限额》（DB32 2060-2018）和《单位能耗限额统计范围和计算方法》（DB32/T 2061-2018）的修订需求。请各</w:t>
      </w:r>
      <w:r>
        <w:rPr>
          <w:rFonts w:ascii="方正仿宋_GBK" w:eastAsia="方正仿宋_GBK"/>
          <w:color w:val="000000"/>
          <w:kern w:val="0"/>
          <w:sz w:val="32"/>
          <w:szCs w:val="32"/>
          <w:shd w:val="clear" w:color="auto" w:fill="FFFFFF"/>
          <w:lang w:bidi="ar"/>
        </w:rPr>
        <w:t>地结合当地实际</w:t>
      </w:r>
      <w:r>
        <w:rPr>
          <w:rFonts w:ascii="方正仿宋_GBK" w:eastAsia="方正仿宋_GBK" w:hint="eastAsia"/>
          <w:color w:val="000000"/>
          <w:kern w:val="0"/>
          <w:sz w:val="32"/>
          <w:szCs w:val="32"/>
          <w:shd w:val="clear" w:color="auto" w:fill="FFFFFF"/>
          <w:lang w:bidi="ar"/>
        </w:rPr>
        <w:t>，提出修订内容及建议并反馈至我厅</w:t>
      </w:r>
      <w:r>
        <w:rPr>
          <w:rFonts w:ascii="方正仿宋_GBK" w:eastAsia="方正仿宋_GBK" w:hAnsi="仿宋" w:cs="仿宋" w:hint="eastAsia"/>
          <w:color w:val="000000"/>
          <w:kern w:val="0"/>
          <w:sz w:val="32"/>
          <w:szCs w:val="32"/>
          <w:shd w:val="clear" w:color="auto" w:fill="FFFFFF"/>
          <w:lang w:bidi="ar"/>
        </w:rPr>
        <w:t>节能与综合利用处，截止日期</w:t>
      </w:r>
      <w:smartTag w:uri="urn:schemas-microsoft-com:office:smarttags" w:element="chsdate">
        <w:smartTagPr>
          <w:attr w:name="IsROCDate" w:val="False"/>
          <w:attr w:name="IsLunarDate" w:val="False"/>
          <w:attr w:name="Day" w:val="25"/>
          <w:attr w:name="Month" w:val="4"/>
          <w:attr w:name="Year" w:val="2019"/>
        </w:smartTagPr>
        <w:r>
          <w:rPr>
            <w:rFonts w:ascii="方正仿宋_GBK" w:eastAsia="方正仿宋_GBK" w:hAnsi="仿宋" w:cs="仿宋" w:hint="eastAsia"/>
            <w:color w:val="000000"/>
            <w:kern w:val="0"/>
            <w:sz w:val="32"/>
            <w:szCs w:val="32"/>
            <w:shd w:val="clear" w:color="auto" w:fill="FFFFFF"/>
            <w:lang w:bidi="ar"/>
          </w:rPr>
          <w:t>2019年</w:t>
        </w:r>
        <w:r>
          <w:rPr>
            <w:rFonts w:ascii="方正仿宋_GBK" w:eastAsia="方正仿宋_GBK" w:hAnsi="仿宋" w:hint="eastAsia"/>
            <w:sz w:val="32"/>
            <w:szCs w:val="32"/>
          </w:rPr>
          <w:t>4</w:t>
        </w:r>
        <w:r>
          <w:rPr>
            <w:rFonts w:ascii="方正仿宋_GBK" w:eastAsia="方正仿宋_GBK" w:hAnsi="仿宋" w:cs="仿宋" w:hint="eastAsia"/>
            <w:color w:val="000000"/>
            <w:kern w:val="0"/>
            <w:sz w:val="32"/>
            <w:szCs w:val="32"/>
            <w:shd w:val="clear" w:color="auto" w:fill="FFFFFF"/>
            <w:lang w:bidi="ar"/>
          </w:rPr>
          <w:t>月</w:t>
        </w:r>
        <w:r>
          <w:rPr>
            <w:rFonts w:ascii="方正仿宋_GBK" w:eastAsia="方正仿宋_GBK" w:hAnsi="仿宋" w:hint="eastAsia"/>
            <w:sz w:val="32"/>
            <w:szCs w:val="32"/>
          </w:rPr>
          <w:t>2</w:t>
        </w:r>
        <w:r>
          <w:rPr>
            <w:rFonts w:ascii="方正仿宋_GBK" w:eastAsia="方正仿宋_GBK" w:hAnsi="仿宋"/>
            <w:sz w:val="32"/>
            <w:szCs w:val="32"/>
          </w:rPr>
          <w:t>5</w:t>
        </w:r>
        <w:r>
          <w:rPr>
            <w:rFonts w:ascii="方正仿宋_GBK" w:eastAsia="方正仿宋_GBK" w:hAnsi="仿宋" w:cs="仿宋" w:hint="eastAsia"/>
            <w:color w:val="000000"/>
            <w:kern w:val="0"/>
            <w:sz w:val="32"/>
            <w:szCs w:val="32"/>
            <w:shd w:val="clear" w:color="auto" w:fill="FFFFFF"/>
            <w:lang w:bidi="ar"/>
          </w:rPr>
          <w:t>日</w:t>
        </w:r>
      </w:smartTag>
      <w:r>
        <w:rPr>
          <w:rFonts w:ascii="方正仿宋_GBK" w:eastAsia="方正仿宋_GBK" w:hAnsi="仿宋" w:cs="仿宋" w:hint="eastAsia"/>
          <w:color w:val="000000"/>
          <w:kern w:val="0"/>
          <w:sz w:val="32"/>
          <w:szCs w:val="32"/>
          <w:shd w:val="clear" w:color="auto" w:fill="FFFFFF"/>
          <w:lang w:bidi="ar"/>
        </w:rPr>
        <w:t>。</w:t>
      </w:r>
    </w:p>
    <w:p w:rsidR="00CC3659" w:rsidRDefault="00CC3659" w:rsidP="00CC3659">
      <w:pPr>
        <w:widowControl/>
        <w:shd w:val="clear" w:color="auto" w:fill="FFFFFF"/>
        <w:spacing w:line="580" w:lineRule="exact"/>
        <w:ind w:firstLine="640"/>
        <w:rPr>
          <w:rFonts w:ascii="方正仿宋_GBK" w:eastAsia="方正仿宋_GBK"/>
          <w:color w:val="000000"/>
          <w:kern w:val="0"/>
          <w:sz w:val="32"/>
          <w:szCs w:val="32"/>
          <w:shd w:val="clear" w:color="auto" w:fill="FFFFFF"/>
          <w:lang w:bidi="ar"/>
        </w:rPr>
      </w:pPr>
      <w:r>
        <w:rPr>
          <w:rFonts w:ascii="方正仿宋_GBK" w:eastAsia="方正仿宋_GBK" w:hint="eastAsia"/>
          <w:color w:val="000000"/>
          <w:kern w:val="0"/>
          <w:sz w:val="32"/>
          <w:szCs w:val="32"/>
          <w:shd w:val="clear" w:color="auto" w:fill="FFFFFF"/>
          <w:lang w:bidi="ar"/>
        </w:rPr>
        <w:t>联系人：王</w:t>
      </w:r>
      <w:r>
        <w:rPr>
          <w:rFonts w:ascii="方正仿宋_GBK" w:eastAsia="方正仿宋_GBK"/>
          <w:color w:val="000000"/>
          <w:kern w:val="0"/>
          <w:sz w:val="32"/>
          <w:szCs w:val="32"/>
          <w:shd w:val="clear" w:color="auto" w:fill="FFFFFF"/>
          <w:lang w:bidi="ar"/>
        </w:rPr>
        <w:t>印</w:t>
      </w:r>
      <w:r>
        <w:rPr>
          <w:rFonts w:ascii="方正仿宋_GBK" w:eastAsia="方正仿宋_GBK" w:hint="eastAsia"/>
          <w:color w:val="000000"/>
          <w:kern w:val="0"/>
          <w:sz w:val="32"/>
          <w:szCs w:val="32"/>
          <w:shd w:val="clear" w:color="auto" w:fill="FFFFFF"/>
          <w:lang w:bidi="ar"/>
        </w:rPr>
        <w:t xml:space="preserve">   联系方式：025-69652706</w:t>
      </w:r>
    </w:p>
    <w:p w:rsidR="00CC3659" w:rsidRDefault="00CC3659" w:rsidP="00CC3659">
      <w:pPr>
        <w:widowControl/>
        <w:shd w:val="clear" w:color="auto" w:fill="FFFFFF"/>
        <w:spacing w:line="580" w:lineRule="exact"/>
        <w:ind w:firstLine="640"/>
        <w:rPr>
          <w:rFonts w:ascii="方正仿宋_GBK" w:eastAsia="方正仿宋_GBK"/>
          <w:color w:val="000000"/>
          <w:kern w:val="0"/>
          <w:sz w:val="32"/>
          <w:szCs w:val="32"/>
          <w:shd w:val="clear" w:color="auto" w:fill="FFFFFF"/>
          <w:lang w:bidi="ar"/>
        </w:rPr>
      </w:pPr>
    </w:p>
    <w:p w:rsidR="00CC3659" w:rsidRDefault="00CC3659" w:rsidP="00CC3659">
      <w:pPr>
        <w:widowControl/>
        <w:shd w:val="clear" w:color="auto" w:fill="FFFFFF"/>
        <w:spacing w:line="580" w:lineRule="exact"/>
        <w:ind w:firstLine="640"/>
        <w:jc w:val="left"/>
        <w:rPr>
          <w:rFonts w:ascii="方正仿宋_GBK" w:eastAsia="方正仿宋_GBK"/>
          <w:color w:val="000000"/>
          <w:kern w:val="0"/>
          <w:sz w:val="32"/>
          <w:szCs w:val="32"/>
          <w:shd w:val="clear" w:color="auto" w:fill="FFFFFF"/>
          <w:lang w:bidi="ar"/>
        </w:rPr>
      </w:pPr>
      <w:r>
        <w:rPr>
          <w:rFonts w:ascii="方正仿宋_GBK" w:eastAsia="方正仿宋_GBK" w:hAnsi="仿宋" w:cs="仿宋" w:hint="eastAsia"/>
          <w:color w:val="000000"/>
          <w:kern w:val="0"/>
          <w:sz w:val="32"/>
          <w:szCs w:val="32"/>
          <w:shd w:val="clear" w:color="auto" w:fill="FFFFFF"/>
          <w:lang w:bidi="ar"/>
        </w:rPr>
        <w:lastRenderedPageBreak/>
        <w:t>附件：1、</w:t>
      </w:r>
      <w:r>
        <w:rPr>
          <w:rFonts w:ascii="方正仿宋_GBK" w:eastAsia="方正仿宋_GBK" w:hint="eastAsia"/>
          <w:color w:val="000000"/>
          <w:kern w:val="0"/>
          <w:sz w:val="32"/>
          <w:szCs w:val="32"/>
          <w:shd w:val="clear" w:color="auto" w:fill="FFFFFF"/>
          <w:lang w:bidi="ar"/>
        </w:rPr>
        <w:t>单位能耗限额（DB32 2060-2018）</w:t>
      </w:r>
    </w:p>
    <w:p w:rsidR="00CC3659" w:rsidRDefault="00CC3659" w:rsidP="00CC3659">
      <w:pPr>
        <w:widowControl/>
        <w:shd w:val="clear" w:color="auto" w:fill="FFFFFF"/>
        <w:spacing w:line="580" w:lineRule="exact"/>
        <w:ind w:firstLineChars="500" w:firstLine="1600"/>
        <w:jc w:val="left"/>
        <w:rPr>
          <w:rFonts w:ascii="方正仿宋_GBK" w:eastAsia="方正仿宋_GBK" w:hAnsi="仿宋" w:cs="仿宋"/>
          <w:color w:val="000000"/>
          <w:kern w:val="0"/>
          <w:sz w:val="32"/>
          <w:szCs w:val="32"/>
          <w:shd w:val="clear" w:color="auto" w:fill="FFFFFF"/>
          <w:lang w:bidi="ar"/>
        </w:rPr>
      </w:pPr>
      <w:r>
        <w:rPr>
          <w:rFonts w:ascii="方正仿宋_GBK" w:eastAsia="方正仿宋_GBK" w:hint="eastAsia"/>
          <w:color w:val="000000"/>
          <w:kern w:val="0"/>
          <w:sz w:val="32"/>
          <w:szCs w:val="32"/>
          <w:shd w:val="clear" w:color="auto" w:fill="FFFFFF"/>
          <w:lang w:bidi="ar"/>
        </w:rPr>
        <w:t>2、单位能耗限额统计范围和计算方法（DB32/T 2061-2018）</w:t>
      </w:r>
    </w:p>
    <w:p w:rsidR="00CC3659" w:rsidRDefault="00CC3659" w:rsidP="00CC3659">
      <w:pPr>
        <w:widowControl/>
        <w:shd w:val="clear" w:color="auto" w:fill="FFFFFF"/>
        <w:spacing w:line="580" w:lineRule="exact"/>
        <w:ind w:firstLineChars="500" w:firstLine="1600"/>
        <w:jc w:val="left"/>
        <w:rPr>
          <w:rFonts w:ascii="方正仿宋_GBK" w:eastAsia="方正仿宋_GBK" w:hAnsi="仿宋" w:cs="仿宋"/>
          <w:color w:val="000000"/>
          <w:kern w:val="0"/>
          <w:sz w:val="32"/>
          <w:szCs w:val="32"/>
          <w:shd w:val="clear" w:color="auto" w:fill="FFFFFF"/>
          <w:lang w:bidi="ar"/>
        </w:rPr>
      </w:pPr>
      <w:r>
        <w:rPr>
          <w:rFonts w:ascii="方正仿宋_GBK" w:eastAsia="方正仿宋_GBK" w:hAnsi="仿宋" w:cs="仿宋" w:hint="eastAsia"/>
          <w:color w:val="000000"/>
          <w:kern w:val="0"/>
          <w:sz w:val="32"/>
          <w:szCs w:val="32"/>
          <w:shd w:val="clear" w:color="auto" w:fill="FFFFFF"/>
          <w:lang w:bidi="ar"/>
        </w:rPr>
        <w:t>3、江苏省地方标准修订需求征集表</w:t>
      </w:r>
    </w:p>
    <w:p w:rsidR="00CC3659" w:rsidRDefault="00CC3659" w:rsidP="00CC3659">
      <w:pPr>
        <w:widowControl/>
        <w:shd w:val="clear" w:color="auto" w:fill="FFFFFF"/>
        <w:spacing w:line="580" w:lineRule="exact"/>
        <w:ind w:firstLine="640"/>
        <w:jc w:val="right"/>
        <w:rPr>
          <w:rFonts w:ascii="方正仿宋_GBK" w:eastAsia="方正仿宋_GBK"/>
          <w:color w:val="000000"/>
          <w:kern w:val="0"/>
          <w:sz w:val="32"/>
          <w:szCs w:val="32"/>
          <w:shd w:val="clear" w:color="auto" w:fill="FFFFFF"/>
          <w:lang w:bidi="ar"/>
        </w:rPr>
      </w:pPr>
    </w:p>
    <w:p w:rsidR="00CC3659" w:rsidRDefault="00CC3659" w:rsidP="00CC3659">
      <w:pPr>
        <w:shd w:val="clear" w:color="auto" w:fill="FFFFFF"/>
        <w:snapToGrid w:val="0"/>
        <w:spacing w:line="600" w:lineRule="exact"/>
        <w:ind w:left="10" w:firstLineChars="196" w:firstLine="627"/>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r>
        <w:rPr>
          <w:rFonts w:ascii="方正仿宋_GBK" w:eastAsia="方正仿宋_GBK" w:hAnsi="仿宋" w:hint="eastAsia"/>
          <w:sz w:val="32"/>
          <w:szCs w:val="32"/>
        </w:rPr>
        <w:t xml:space="preserve">                        江苏省工业和信息化厅    </w:t>
      </w:r>
    </w:p>
    <w:p w:rsidR="00CC3659" w:rsidRDefault="00CC3659" w:rsidP="00CC3659">
      <w:pPr>
        <w:spacing w:line="600" w:lineRule="exact"/>
        <w:ind w:firstLineChars="1575" w:firstLine="5040"/>
        <w:rPr>
          <w:rFonts w:ascii="方正仿宋_GBK" w:eastAsia="方正仿宋_GBK" w:hAnsi="仿宋"/>
          <w:sz w:val="32"/>
          <w:szCs w:val="32"/>
        </w:rPr>
      </w:pPr>
      <w:r>
        <w:rPr>
          <w:rFonts w:ascii="方正仿宋_GBK" w:eastAsia="方正仿宋_GBK" w:hAnsi="仿宋"/>
          <w:sz w:val="32"/>
          <w:szCs w:val="32"/>
        </w:rPr>
        <w:t>2019年4月</w:t>
      </w:r>
      <w:r>
        <w:rPr>
          <w:rFonts w:ascii="方正仿宋_GBK" w:eastAsia="方正仿宋_GBK" w:hAnsi="仿宋" w:hint="eastAsia"/>
          <w:sz w:val="32"/>
          <w:szCs w:val="32"/>
        </w:rPr>
        <w:t>2</w:t>
      </w:r>
      <w:r>
        <w:rPr>
          <w:rFonts w:ascii="方正仿宋_GBK" w:eastAsia="方正仿宋_GBK" w:hAnsi="仿宋"/>
          <w:sz w:val="32"/>
          <w:szCs w:val="32"/>
        </w:rPr>
        <w:t>日</w:t>
      </w: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640"/>
        <w:rPr>
          <w:rFonts w:ascii="方正仿宋_GBK" w:eastAsia="方正仿宋_GBK" w:hAnsi="仿宋"/>
          <w:sz w:val="32"/>
          <w:szCs w:val="32"/>
        </w:rPr>
      </w:pPr>
    </w:p>
    <w:p w:rsidR="00CC3659" w:rsidRDefault="00CC3659" w:rsidP="00CC3659">
      <w:pPr>
        <w:spacing w:line="600" w:lineRule="exact"/>
        <w:ind w:firstLine="0"/>
        <w:rPr>
          <w:rFonts w:ascii="仿宋" w:eastAsia="仿宋" w:hAnsi="仿宋"/>
          <w:sz w:val="32"/>
          <w:szCs w:val="32"/>
        </w:rPr>
      </w:pPr>
    </w:p>
    <w:p w:rsidR="00CC3659" w:rsidRDefault="00CC3659" w:rsidP="00CC3659">
      <w:pPr>
        <w:spacing w:line="600" w:lineRule="exact"/>
        <w:ind w:firstLine="0"/>
        <w:rPr>
          <w:rFonts w:ascii="仿宋" w:eastAsia="仿宋" w:hAnsi="仿宋"/>
          <w:sz w:val="32"/>
          <w:szCs w:val="32"/>
        </w:rPr>
      </w:pPr>
    </w:p>
    <w:p w:rsidR="00CC3659" w:rsidRDefault="00CC3659" w:rsidP="00CC3659">
      <w:pPr>
        <w:spacing w:line="580" w:lineRule="exact"/>
        <w:ind w:firstLineChars="85" w:firstLine="178"/>
        <w:rPr>
          <w:rFonts w:ascii="方正仿宋_GBK" w:eastAsia="方正仿宋_GBK"/>
          <w:sz w:val="32"/>
          <w:szCs w:val="32"/>
        </w:rPr>
      </w:pPr>
      <w:r>
        <w:rPr>
          <w:rFonts w:ascii="方正仿宋_GBK" w:eastAsia="方正仿宋_GBK" w:hint="eastAsia"/>
          <w:noProof/>
        </w:rPr>
        <mc:AlternateContent>
          <mc:Choice Requires="wps">
            <w:drawing>
              <wp:anchor distT="0" distB="0" distL="114300" distR="114300" simplePos="0" relativeHeight="251659264" behindDoc="0" locked="0" layoutInCell="1" allowOverlap="1">
                <wp:simplePos x="0" y="0"/>
                <wp:positionH relativeFrom="column">
                  <wp:posOffset>-314325</wp:posOffset>
                </wp:positionH>
                <wp:positionV relativeFrom="paragraph">
                  <wp:posOffset>38735</wp:posOffset>
                </wp:positionV>
                <wp:extent cx="6172200" cy="0"/>
                <wp:effectExtent l="12065" t="17780" r="16510" b="10795"/>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B445BB" id="直接连接符 2"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pt,3.05pt" to="461.2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eONNAIAAD4EAAAOAAAAZHJzL2Uyb0RvYy54bWysU0uOEzEQ3SNxB8v7pD9kMkkrnRFKJ2wG&#10;iDQDe8d2py3ctmV70okQV+ACSOxgxZI9t2E4BmXnQwY2CNELd9lV9fyq6nlytW0l2nDrhFYlzvop&#10;RlxRzYRal/jV7aI3wsh5ohiRWvES77jDV9PHjyadKXiuGy0ZtwhAlCs6U+LGe1MkiaMNb4nra8MV&#10;OGttW+Jha9cJs6QD9FYmeZoOk05bZqym3Dk4rfZOPI34dc2pf1nXjnskSwzcfFxtXFdhTaYTUqwt&#10;MY2gBxrkH1i0RCi49ARVEU/QnRV/QLWCWu107ftUt4mua0F5rAGqydLfqrlpiOGxFmiOM6c2uf8H&#10;S19slhYJVuIcI0VaGNH9h6/f33/68e0jrPdfPqM8NKkzroDYmVraUCbdqhtzrekbh5SeNUSteSR7&#10;uzOAkIWM5EFK2DgDV62655pBDLnzOnZsW9sW1VKY1yExgENX0DaOaHcaEd96ROFwmF3mMHeM6NGX&#10;kCJAhERjnX/GdYuCUWIpVOgeKcjm2vlA6VdIOFZ6IaSMCpAKdXD9OL1IY4bTUrDgDXHOrlczadGG&#10;BBHFLxYInvMwq+8Ui2gNJ2x+sD0Rcm/D7VIFPKgF+BysvUrejtPxfDQfDXqDfDjvDdKq6j1dzAa9&#10;4SK7vKieVLNZlb0L1LJB0QjGuArsjorNBn+niMPb2WvtpNlTH5KH6LFhQPb4j6TjWMMk95pYabZb&#10;2uO4QaQx+PCgwis434N9/uynPwEAAP//AwBQSwMEFAAGAAgAAAAhANSifLvaAAAABwEAAA8AAABk&#10;cnMvZG93bnJldi54bWxMjsFqwkAURfeF/sPwhG5EJ4ZWapqJlEKFgi7UfsAz80xSM29CZtT07/vq&#10;pl0e7uXeky8H16oL9aHxbGA2TUARl942XBn43L9PnkGFiGyx9UwGvinAsri/yzGz/spbuuxipWSE&#10;Q4YG6hi7TOtQ1uQwTH1HLNnR9w6jYF9p2+NVxl2r0ySZa4cNy0ONHb3VVJ52Z2cgjHm92a7ldE90&#10;TL7G3WrlPox5GA2vL6AiDfGvDL/6og6FOB38mW1QrYHJ4+JJqgbmM1CSL9JU+HBjXeT6v3/xAwAA&#10;//8DAFBLAQItABQABgAIAAAAIQC2gziS/gAAAOEBAAATAAAAAAAAAAAAAAAAAAAAAABbQ29udGVu&#10;dF9UeXBlc10ueG1sUEsBAi0AFAAGAAgAAAAhADj9If/WAAAAlAEAAAsAAAAAAAAAAAAAAAAALwEA&#10;AF9yZWxzLy5yZWxzUEsBAi0AFAAGAAgAAAAhAAMt4400AgAAPgQAAA4AAAAAAAAAAAAAAAAALgIA&#10;AGRycy9lMm9Eb2MueG1sUEsBAi0AFAAGAAgAAAAhANSifLvaAAAABwEAAA8AAAAAAAAAAAAAAAAA&#10;jgQAAGRycy9kb3ducmV2LnhtbFBLBQYAAAAABAAEAPMAAACVBQAAAAA=&#10;" strokeweight="1.5pt"/>
            </w:pict>
          </mc:Fallback>
        </mc:AlternateContent>
      </w:r>
      <w:r>
        <w:rPr>
          <w:rFonts w:ascii="方正仿宋_GBK" w:eastAsia="方正仿宋_GBK" w:hint="eastAsia"/>
          <w:sz w:val="32"/>
          <w:szCs w:val="32"/>
        </w:rPr>
        <w:t xml:space="preserve">江苏省工信厅办公室              </w:t>
      </w:r>
      <w:r>
        <w:rPr>
          <w:rFonts w:ascii="方正仿宋_GBK" w:eastAsia="方正仿宋_GBK" w:hAnsi="仿宋"/>
          <w:sz w:val="32"/>
          <w:szCs w:val="32"/>
        </w:rPr>
        <w:t>2019年4月</w:t>
      </w:r>
      <w:r>
        <w:rPr>
          <w:rFonts w:ascii="方正仿宋_GBK" w:eastAsia="方正仿宋_GBK" w:hAnsi="仿宋" w:hint="eastAsia"/>
          <w:sz w:val="32"/>
          <w:szCs w:val="32"/>
        </w:rPr>
        <w:t>2</w:t>
      </w:r>
      <w:r>
        <w:rPr>
          <w:rFonts w:ascii="方正仿宋_GBK" w:eastAsia="方正仿宋_GBK" w:hAnsi="仿宋"/>
          <w:sz w:val="32"/>
          <w:szCs w:val="32"/>
        </w:rPr>
        <w:t>日</w:t>
      </w:r>
      <w:r>
        <w:rPr>
          <w:rFonts w:ascii="方正仿宋_GBK" w:eastAsia="方正仿宋_GBK" w:hint="eastAsia"/>
          <w:sz w:val="32"/>
          <w:szCs w:val="32"/>
        </w:rPr>
        <w:t>印发</w:t>
      </w:r>
    </w:p>
    <w:p w:rsidR="00CC3659" w:rsidRDefault="00CC3659" w:rsidP="00CC3659">
      <w:pPr>
        <w:ind w:firstLine="0"/>
      </w:pPr>
      <w:r>
        <w:rPr>
          <w:noProof/>
        </w:rPr>
        <mc:AlternateContent>
          <mc:Choice Requires="wps">
            <w:drawing>
              <wp:anchor distT="0" distB="0" distL="114300" distR="114300" simplePos="0" relativeHeight="251660288" behindDoc="0" locked="0" layoutInCell="1" allowOverlap="1">
                <wp:simplePos x="0" y="0"/>
                <wp:positionH relativeFrom="column">
                  <wp:posOffset>-314325</wp:posOffset>
                </wp:positionH>
                <wp:positionV relativeFrom="paragraph">
                  <wp:posOffset>57150</wp:posOffset>
                </wp:positionV>
                <wp:extent cx="6172200" cy="0"/>
                <wp:effectExtent l="12065" t="13970" r="16510" b="14605"/>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746B47" id="直接连接符 1"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pt,4.5pt" to="461.2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rRNgIAAD4EAAAOAAAAZHJzL2Uyb0RvYy54bWysU8uO0zAU3SPxD5b3bZLS6bRR0xFKWjYD&#10;VJqBvWs7jYVjW7anaYX4BX5gJHawYsmev2H4DK7dBxQ2CJGF48e5x+eeez292rYSbbh1QqsCZ/0U&#10;I66oZkKtC/zqdtEbY+Q8UYxIrXiBd9zhq9njR9PO5HygGy0ZtwhIlMs7U+DGe5MniaMNb4nra8MV&#10;HNbatsTD0q4TZkkH7K1MBmk6SjptmbGacudgt9of4lnkr2tO/cu6dtwjWWDQ5uNo47gKYzKbknxt&#10;iWkEPcgg/6CiJULBpSeqiniC7qz4g6oV1Gqna9+nuk10XQvKYw6QTZb+ls1NQwyPuYA5zpxscv+P&#10;lr7YLC0SDGqHkSItlOjh/su39x+/f/0A48PnTygLJnXG5YAt1dKGNOlW3ZhrTd84pHTZELXmUezt&#10;zgBDjEjOQsLCGbhq1T3XDDDkzuvo2La2LaqlMK9DYCAHV9A2lmh3KhHfekRhc5RdDqDuGNHjWULy&#10;QBECjXX+GdctCpMCS6GCeyQnm2vnIQmAHiFhW+mFkDJ2gFSog+sn6UUaI5yWgoXTgHN2vSqlRRsS&#10;mih+wRJgO4NZfadYZGs4YfPD3BMh93PASxX4IBfQc5jtu+TtJJ3Mx/PxsDccjOa9YVpVvaeLctgb&#10;LbLLi+pJVZZV9i5Iy4Z5IxjjKqg7dmw2/LuOOLydfa+devbkQ3LOHlMEscd/FB3LGiq574mVZrul&#10;DW6ECkOTRvDhQYVX8Os6on4++9kPAAAA//8DAFBLAwQUAAYACAAAACEAIteP89sAAAAHAQAADwAA&#10;AGRycy9kb3ducmV2LnhtbEyPQUvDQBSE70L/w/IKXkq7MaiYmE0pggWhHtr6A16zr0ls9m3Ibtv4&#10;73160eMww8w3xXJ0nbrQEFrPBu4WCSjiytuWawMf+9f5E6gQkS12nsnAFwVYlpObAnPrr7ylyy7W&#10;Sko45GigibHPtQ5VQw7DwvfE4h394DCKHGptB7xKuet0miSP2mHLstBgTy8NVafd2RkIM968bzcy&#10;uic6Jp+zfr12b8bcTsfVM6hIY/wLww++oEMpTAd/ZhtUZ2B+nz1I1EAml8TP0lT04VfrstD/+ctv&#10;AAAA//8DAFBLAQItABQABgAIAAAAIQC2gziS/gAAAOEBAAATAAAAAAAAAAAAAAAAAAAAAABbQ29u&#10;dGVudF9UeXBlc10ueG1sUEsBAi0AFAAGAAgAAAAhADj9If/WAAAAlAEAAAsAAAAAAAAAAAAAAAAA&#10;LwEAAF9yZWxzLy5yZWxzUEsBAi0AFAAGAAgAAAAhAL/o6tE2AgAAPgQAAA4AAAAAAAAAAAAAAAAA&#10;LgIAAGRycy9lMm9Eb2MueG1sUEsBAi0AFAAGAAgAAAAhACLXj/PbAAAABwEAAA8AAAAAAAAAAAAA&#10;AAAAkAQAAGRycy9kb3ducmV2LnhtbFBLBQYAAAAABAAEAPMAAACYBQAAAAA=&#10;" strokeweight="1.5pt"/>
            </w:pict>
          </mc:Fallback>
        </mc:AlternateContent>
      </w:r>
      <w:bookmarkStart w:id="1" w:name="_GoBack"/>
      <w:bookmarkEnd w:id="1"/>
    </w:p>
    <w:sectPr w:rsidR="00CC3659">
      <w:headerReference w:type="even" r:id="rId6"/>
      <w:headerReference w:type="default" r:id="rId7"/>
      <w:footerReference w:type="even" r:id="rId8"/>
      <w:footerReference w:type="default" r:id="rId9"/>
      <w:headerReference w:type="first" r:id="rId10"/>
      <w:footerReference w:type="first" r:id="rId11"/>
      <w:pgSz w:w="11906" w:h="16838"/>
      <w:pgMar w:top="2002" w:right="1474" w:bottom="1985" w:left="1474"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724F" w:rsidRDefault="00B9724F" w:rsidP="00CC3659">
      <w:pPr>
        <w:spacing w:line="240" w:lineRule="auto"/>
      </w:pPr>
      <w:r>
        <w:separator/>
      </w:r>
    </w:p>
  </w:endnote>
  <w:endnote w:type="continuationSeparator" w:id="0">
    <w:p w:rsidR="00B9724F" w:rsidRDefault="00B9724F" w:rsidP="00CC36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B7" w:rsidRDefault="00B9724F">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B7" w:rsidRDefault="00CC3659">
    <w:pPr>
      <w:pStyle w:val="a4"/>
      <w:jc w:val="center"/>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B169D5">
      <w:rPr>
        <w:noProof/>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B7" w:rsidRDefault="00B9724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724F" w:rsidRDefault="00B9724F" w:rsidP="00CC3659">
      <w:pPr>
        <w:spacing w:line="240" w:lineRule="auto"/>
      </w:pPr>
      <w:r>
        <w:separator/>
      </w:r>
    </w:p>
  </w:footnote>
  <w:footnote w:type="continuationSeparator" w:id="0">
    <w:p w:rsidR="00B9724F" w:rsidRDefault="00B9724F" w:rsidP="00CC365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B7" w:rsidRDefault="00B9724F">
    <w:pPr>
      <w:pStyle w:val="a3"/>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B7" w:rsidRDefault="00B9724F">
    <w:pPr>
      <w:pStyle w:val="a3"/>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B7" w:rsidRDefault="00B9724F">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7A1"/>
    <w:rsid w:val="000C71F4"/>
    <w:rsid w:val="001438EF"/>
    <w:rsid w:val="00186531"/>
    <w:rsid w:val="00285C4A"/>
    <w:rsid w:val="0037494B"/>
    <w:rsid w:val="004D0D80"/>
    <w:rsid w:val="005B7B98"/>
    <w:rsid w:val="00663608"/>
    <w:rsid w:val="006D1AF9"/>
    <w:rsid w:val="00715E81"/>
    <w:rsid w:val="008A600B"/>
    <w:rsid w:val="009A5F9C"/>
    <w:rsid w:val="009E0115"/>
    <w:rsid w:val="00B169D5"/>
    <w:rsid w:val="00B9724F"/>
    <w:rsid w:val="00C8551B"/>
    <w:rsid w:val="00CC3659"/>
    <w:rsid w:val="00E227A1"/>
    <w:rsid w:val="00E845AA"/>
    <w:rsid w:val="00F25732"/>
    <w:rsid w:val="00FE17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5:chartTrackingRefBased/>
  <w15:docId w15:val="{E511CD29-71C4-490A-9A1F-2F383C179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3659"/>
    <w:pPr>
      <w:widowControl w:val="0"/>
      <w:spacing w:line="360" w:lineRule="auto"/>
      <w:ind w:firstLine="42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C3659"/>
    <w:pPr>
      <w:pBdr>
        <w:bottom w:val="single" w:sz="6" w:space="1" w:color="auto"/>
      </w:pBdr>
      <w:tabs>
        <w:tab w:val="center" w:pos="4153"/>
        <w:tab w:val="right" w:pos="8306"/>
      </w:tabs>
      <w:snapToGrid w:val="0"/>
      <w:spacing w:line="240" w:lineRule="auto"/>
      <w:ind w:firstLine="0"/>
      <w:jc w:val="center"/>
    </w:pPr>
    <w:rPr>
      <w:rFonts w:asciiTheme="minorHAnsi" w:eastAsiaTheme="minorEastAsia" w:hAnsiTheme="minorHAnsi" w:cstheme="minorBidi"/>
      <w:sz w:val="18"/>
      <w:szCs w:val="18"/>
    </w:rPr>
  </w:style>
  <w:style w:type="character" w:customStyle="1" w:styleId="Char">
    <w:name w:val="页眉 Char"/>
    <w:basedOn w:val="a0"/>
    <w:link w:val="a3"/>
    <w:rsid w:val="00CC3659"/>
    <w:rPr>
      <w:sz w:val="18"/>
      <w:szCs w:val="18"/>
    </w:rPr>
  </w:style>
  <w:style w:type="paragraph" w:styleId="a4">
    <w:name w:val="footer"/>
    <w:basedOn w:val="a"/>
    <w:link w:val="Char0"/>
    <w:unhideWhenUsed/>
    <w:rsid w:val="00CC3659"/>
    <w:pPr>
      <w:tabs>
        <w:tab w:val="center" w:pos="4153"/>
        <w:tab w:val="right" w:pos="8306"/>
      </w:tabs>
      <w:snapToGrid w:val="0"/>
      <w:spacing w:line="240" w:lineRule="auto"/>
      <w:ind w:firstLine="0"/>
      <w:jc w:val="left"/>
    </w:pPr>
    <w:rPr>
      <w:rFonts w:asciiTheme="minorHAnsi" w:eastAsiaTheme="minorEastAsia" w:hAnsiTheme="minorHAnsi" w:cstheme="minorBidi"/>
      <w:sz w:val="18"/>
      <w:szCs w:val="18"/>
    </w:rPr>
  </w:style>
  <w:style w:type="character" w:customStyle="1" w:styleId="Char0">
    <w:name w:val="页脚 Char"/>
    <w:basedOn w:val="a0"/>
    <w:link w:val="a4"/>
    <w:qFormat/>
    <w:rsid w:val="00CC365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76</Words>
  <Characters>437</Characters>
  <Application>Microsoft Office Word</Application>
  <DocSecurity>0</DocSecurity>
  <Lines>3</Lines>
  <Paragraphs>1</Paragraphs>
  <ScaleCrop>false</ScaleCrop>
  <Company>Microsoft</Company>
  <LinksUpToDate>false</LinksUpToDate>
  <CharactersWithSpaces>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PC</cp:lastModifiedBy>
  <cp:revision>3</cp:revision>
  <dcterms:created xsi:type="dcterms:W3CDTF">2019-04-16T09:17:00Z</dcterms:created>
  <dcterms:modified xsi:type="dcterms:W3CDTF">2019-04-16T09:21:00Z</dcterms:modified>
</cp:coreProperties>
</file>