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18F6" w:rsidRDefault="006518F6">
      <w:pPr>
        <w:spacing w:line="700" w:lineRule="exact"/>
        <w:jc w:val="center"/>
        <w:rPr>
          <w:rFonts w:eastAsia="方正小标宋_GBK"/>
          <w:sz w:val="44"/>
          <w:szCs w:val="44"/>
        </w:rPr>
      </w:pPr>
    </w:p>
    <w:p w:rsidR="00B9587D" w:rsidRDefault="00642115">
      <w:pPr>
        <w:spacing w:line="700" w:lineRule="exact"/>
        <w:jc w:val="center"/>
        <w:rPr>
          <w:rFonts w:eastAsia="方正小标宋_GBK"/>
          <w:sz w:val="44"/>
          <w:szCs w:val="44"/>
        </w:rPr>
      </w:pPr>
      <w:r>
        <w:rPr>
          <w:rFonts w:eastAsia="方正小标宋_GBK" w:hint="eastAsia"/>
          <w:sz w:val="44"/>
          <w:szCs w:val="44"/>
        </w:rPr>
        <w:t>江苏省智能制造示范区培育实施方案</w:t>
      </w:r>
    </w:p>
    <w:p w:rsidR="006518F6" w:rsidRDefault="00642115">
      <w:pPr>
        <w:spacing w:line="700" w:lineRule="exact"/>
        <w:jc w:val="center"/>
        <w:rPr>
          <w:rFonts w:eastAsia="方正小标宋_GBK"/>
          <w:sz w:val="44"/>
          <w:szCs w:val="44"/>
        </w:rPr>
      </w:pPr>
      <w:bookmarkStart w:id="0" w:name="_GoBack"/>
      <w:bookmarkEnd w:id="0"/>
      <w:r>
        <w:rPr>
          <w:rFonts w:eastAsia="方正小标宋_GBK" w:hint="eastAsia"/>
          <w:sz w:val="44"/>
          <w:szCs w:val="44"/>
        </w:rPr>
        <w:t>（试行）</w:t>
      </w:r>
    </w:p>
    <w:p w:rsidR="006518F6" w:rsidRDefault="006518F6">
      <w:pPr>
        <w:spacing w:line="590" w:lineRule="exact"/>
        <w:rPr>
          <w:rFonts w:eastAsia="方正小标宋_GBK"/>
          <w:sz w:val="44"/>
          <w:szCs w:val="44"/>
        </w:rPr>
      </w:pPr>
    </w:p>
    <w:p w:rsidR="006518F6" w:rsidRDefault="00642115">
      <w:pPr>
        <w:spacing w:line="600" w:lineRule="exact"/>
        <w:ind w:firstLineChars="200" w:firstLine="640"/>
        <w:rPr>
          <w:rFonts w:eastAsia="方正仿宋_GBK"/>
          <w:sz w:val="32"/>
          <w:szCs w:val="32"/>
        </w:rPr>
      </w:pPr>
      <w:r>
        <w:rPr>
          <w:rFonts w:eastAsia="方正仿宋_GBK" w:hint="eastAsia"/>
          <w:sz w:val="32"/>
          <w:szCs w:val="32"/>
        </w:rPr>
        <w:t>为进一步加快全省智能制造发展</w:t>
      </w:r>
      <w:r>
        <w:rPr>
          <w:rFonts w:eastAsia="方正仿宋_GBK"/>
          <w:sz w:val="32"/>
          <w:szCs w:val="32"/>
        </w:rPr>
        <w:t>步伐</w:t>
      </w:r>
      <w:r>
        <w:rPr>
          <w:rFonts w:eastAsia="方正仿宋_GBK" w:hint="eastAsia"/>
          <w:sz w:val="32"/>
          <w:szCs w:val="32"/>
        </w:rPr>
        <w:t>，支持各地探索符合自身实际的智能化转型发展道路，因地制宜构建智能制造发展生态体系，稳步提升江苏制造业智能化发展水平，现就开展江苏省智能制造示范区培育建设工作制定如下实施方案：</w:t>
      </w:r>
    </w:p>
    <w:p w:rsidR="006518F6" w:rsidRDefault="00642115">
      <w:pPr>
        <w:spacing w:line="600" w:lineRule="exact"/>
        <w:ind w:firstLineChars="200" w:firstLine="640"/>
        <w:outlineLvl w:val="0"/>
        <w:rPr>
          <w:rFonts w:eastAsia="方正仿宋_GBK"/>
          <w:sz w:val="32"/>
          <w:szCs w:val="32"/>
        </w:rPr>
      </w:pPr>
      <w:r>
        <w:rPr>
          <w:rFonts w:eastAsia="方正黑体_GBK" w:hint="eastAsia"/>
          <w:sz w:val="32"/>
          <w:szCs w:val="32"/>
        </w:rPr>
        <w:t>一、总体要求</w:t>
      </w:r>
    </w:p>
    <w:p w:rsidR="006518F6" w:rsidRDefault="00642115">
      <w:pPr>
        <w:spacing w:line="600" w:lineRule="exact"/>
        <w:ind w:firstLineChars="200" w:firstLine="640"/>
        <w:rPr>
          <w:rFonts w:eastAsia="方正仿宋_GBK"/>
          <w:sz w:val="32"/>
          <w:szCs w:val="32"/>
        </w:rPr>
      </w:pPr>
      <w:r>
        <w:rPr>
          <w:rFonts w:eastAsia="方正仿宋_GBK" w:hint="eastAsia"/>
          <w:sz w:val="32"/>
          <w:szCs w:val="32"/>
        </w:rPr>
        <w:t>坚持政府主导、标准引领，</w:t>
      </w:r>
      <w:r>
        <w:rPr>
          <w:rFonts w:eastAsia="方正仿宋_GBK" w:hint="eastAsia"/>
          <w:sz w:val="32"/>
          <w:szCs w:val="32"/>
          <w:shd w:val="clear" w:color="auto" w:fill="FFFFFF"/>
        </w:rPr>
        <w:t>引导和支持产业基础良好、产业特色明显的县域经济体加快构建智能制造生态体系，建立完善政企及社会力量多方联动、智能制造产业链协调发展的运行机制，培育形成一批发展有成效、模式可推广的省级智能制造示范区</w:t>
      </w:r>
      <w:r>
        <w:rPr>
          <w:rFonts w:eastAsia="方正仿宋_GBK" w:hint="eastAsia"/>
          <w:sz w:val="32"/>
          <w:szCs w:val="32"/>
        </w:rPr>
        <w:t>。到</w:t>
      </w:r>
      <w:r>
        <w:rPr>
          <w:rFonts w:eastAsia="方正仿宋_GBK"/>
          <w:sz w:val="32"/>
          <w:szCs w:val="32"/>
        </w:rPr>
        <w:t>2020</w:t>
      </w:r>
      <w:r>
        <w:rPr>
          <w:rFonts w:eastAsia="方正仿宋_GBK" w:hint="eastAsia"/>
          <w:sz w:val="32"/>
          <w:szCs w:val="32"/>
        </w:rPr>
        <w:t>年，全省培育建设</w:t>
      </w:r>
      <w:r>
        <w:rPr>
          <w:rFonts w:eastAsia="方正仿宋_GBK"/>
          <w:snapToGrid w:val="0"/>
          <w:kern w:val="0"/>
          <w:sz w:val="32"/>
          <w:szCs w:val="32"/>
        </w:rPr>
        <w:t>10</w:t>
      </w:r>
      <w:r>
        <w:rPr>
          <w:rFonts w:eastAsia="方正仿宋_GBK" w:hint="eastAsia"/>
          <w:snapToGrid w:val="0"/>
          <w:kern w:val="0"/>
          <w:sz w:val="32"/>
          <w:szCs w:val="32"/>
        </w:rPr>
        <w:t>家左右省级智能制造示范区，</w:t>
      </w:r>
      <w:r>
        <w:rPr>
          <w:rFonts w:eastAsia="方正仿宋_GBK" w:hint="eastAsia"/>
          <w:sz w:val="32"/>
          <w:szCs w:val="32"/>
        </w:rPr>
        <w:t>成为引领全省智能制造发展的县区示范标杆。</w:t>
      </w:r>
    </w:p>
    <w:p w:rsidR="006518F6" w:rsidRDefault="00642115">
      <w:pPr>
        <w:spacing w:line="600" w:lineRule="exact"/>
        <w:ind w:firstLineChars="200" w:firstLine="640"/>
        <w:outlineLvl w:val="0"/>
        <w:rPr>
          <w:rFonts w:eastAsia="方正黑体_GBK"/>
          <w:sz w:val="32"/>
          <w:szCs w:val="32"/>
        </w:rPr>
      </w:pPr>
      <w:r>
        <w:rPr>
          <w:rFonts w:eastAsia="方正黑体_GBK" w:hint="eastAsia"/>
          <w:sz w:val="32"/>
          <w:szCs w:val="32"/>
        </w:rPr>
        <w:t>二、示范条件</w:t>
      </w:r>
    </w:p>
    <w:p w:rsidR="006518F6" w:rsidRDefault="00642115">
      <w:pPr>
        <w:spacing w:line="600" w:lineRule="exact"/>
        <w:ind w:firstLineChars="200" w:firstLine="640"/>
        <w:rPr>
          <w:rFonts w:eastAsia="方正仿宋_GBK"/>
          <w:sz w:val="32"/>
          <w:szCs w:val="32"/>
        </w:rPr>
      </w:pPr>
      <w:r>
        <w:rPr>
          <w:rFonts w:eastAsia="方正仿宋_GBK" w:hint="eastAsia"/>
          <w:sz w:val="32"/>
          <w:szCs w:val="32"/>
        </w:rPr>
        <w:t>江苏省智能制造示范区的建设主体是具有较好产业经济基础的县、区。省智能制造示范区应具备以下条件：</w:t>
      </w:r>
    </w:p>
    <w:p w:rsidR="006518F6" w:rsidRDefault="00642115">
      <w:pPr>
        <w:spacing w:line="600" w:lineRule="exact"/>
        <w:ind w:firstLineChars="200" w:firstLine="640"/>
        <w:rPr>
          <w:rFonts w:eastAsia="方正仿宋_GBK"/>
          <w:sz w:val="32"/>
          <w:szCs w:val="32"/>
        </w:rPr>
      </w:pPr>
      <w:r>
        <w:rPr>
          <w:rFonts w:ascii="方正楷体_GBK" w:eastAsia="方正楷体_GBK" w:hint="eastAsia"/>
          <w:sz w:val="32"/>
          <w:szCs w:val="32"/>
        </w:rPr>
        <w:t>（一）产业培育发展方面具有高端性。</w:t>
      </w:r>
      <w:r>
        <w:rPr>
          <w:rFonts w:eastAsia="方正仿宋_GBK" w:hint="eastAsia"/>
          <w:sz w:val="32"/>
          <w:szCs w:val="32"/>
        </w:rPr>
        <w:t>围绕建设自主可控的先进制造业体系，示范区产业发展目标明确，培育举措</w:t>
      </w:r>
      <w:r>
        <w:rPr>
          <w:rFonts w:eastAsia="方正仿宋_GBK" w:hint="eastAsia"/>
          <w:sz w:val="32"/>
          <w:szCs w:val="32"/>
        </w:rPr>
        <w:lastRenderedPageBreak/>
        <w:t>清晰，产业高端化水平不断提升并形成规模集聚。示范区规模以上工业主营业务收入一般应达到</w:t>
      </w:r>
      <w:r>
        <w:rPr>
          <w:rFonts w:eastAsia="方正仿宋_GBK"/>
          <w:sz w:val="32"/>
          <w:szCs w:val="32"/>
        </w:rPr>
        <w:t xml:space="preserve">1000 </w:t>
      </w:r>
      <w:r>
        <w:rPr>
          <w:rFonts w:eastAsia="方正仿宋_GBK" w:hint="eastAsia"/>
          <w:sz w:val="32"/>
          <w:szCs w:val="32"/>
        </w:rPr>
        <w:t>亿元以上，拥有一批省重点支持的先进制造业产业集群企业，</w:t>
      </w:r>
      <w:r>
        <w:rPr>
          <w:rFonts w:eastAsia="方正仿宋_GBK"/>
          <w:sz w:val="32"/>
          <w:szCs w:val="32"/>
        </w:rPr>
        <w:t>先进制造业规模占比应达到</w:t>
      </w:r>
      <w:r>
        <w:rPr>
          <w:rFonts w:eastAsia="方正仿宋_GBK" w:hint="eastAsia"/>
          <w:sz w:val="32"/>
          <w:szCs w:val="32"/>
        </w:rPr>
        <w:t>30</w:t>
      </w:r>
      <w:r>
        <w:rPr>
          <w:rFonts w:eastAsia="方正仿宋_GBK"/>
          <w:sz w:val="32"/>
          <w:szCs w:val="32"/>
        </w:rPr>
        <w:t>%</w:t>
      </w:r>
      <w:r>
        <w:rPr>
          <w:rFonts w:eastAsia="方正仿宋_GBK"/>
          <w:sz w:val="32"/>
          <w:szCs w:val="32"/>
        </w:rPr>
        <w:t>以上</w:t>
      </w:r>
      <w:r>
        <w:rPr>
          <w:rFonts w:eastAsia="方正仿宋_GBK" w:hint="eastAsia"/>
          <w:sz w:val="32"/>
          <w:szCs w:val="32"/>
        </w:rPr>
        <w:t>。</w:t>
      </w:r>
    </w:p>
    <w:p w:rsidR="006518F6" w:rsidRDefault="00642115">
      <w:pPr>
        <w:spacing w:line="600" w:lineRule="exact"/>
        <w:ind w:firstLineChars="200" w:firstLine="640"/>
        <w:rPr>
          <w:rFonts w:eastAsia="方正仿宋_GBK"/>
          <w:sz w:val="32"/>
          <w:szCs w:val="32"/>
        </w:rPr>
      </w:pPr>
      <w:r>
        <w:rPr>
          <w:rFonts w:ascii="方正楷体_GBK" w:eastAsia="方正楷体_GBK" w:hint="eastAsia"/>
          <w:sz w:val="32"/>
          <w:szCs w:val="32"/>
        </w:rPr>
        <w:t>（二）产业基础建设方面具有超前性。</w:t>
      </w:r>
      <w:r>
        <w:rPr>
          <w:rFonts w:eastAsia="方正仿宋_GBK" w:hint="eastAsia"/>
          <w:sz w:val="32"/>
          <w:szCs w:val="32"/>
        </w:rPr>
        <w:t>示范区信息基础设施完善，互联网高带宽专线（</w:t>
      </w:r>
      <w:r>
        <w:rPr>
          <w:rFonts w:eastAsia="方正仿宋_GBK" w:hint="eastAsia"/>
          <w:sz w:val="32"/>
          <w:szCs w:val="32"/>
        </w:rPr>
        <w:t>100</w:t>
      </w:r>
      <w:r>
        <w:rPr>
          <w:rFonts w:eastAsia="方正仿宋_GBK" w:hint="eastAsia"/>
          <w:sz w:val="32"/>
          <w:szCs w:val="32"/>
        </w:rPr>
        <w:t>兆及以上）接入企业数达到</w:t>
      </w:r>
      <w:r>
        <w:rPr>
          <w:rFonts w:eastAsia="方正仿宋_GBK"/>
          <w:sz w:val="32"/>
          <w:szCs w:val="32"/>
        </w:rPr>
        <w:t>3</w:t>
      </w:r>
      <w:r>
        <w:rPr>
          <w:rFonts w:eastAsia="方正仿宋_GBK" w:hint="eastAsia"/>
          <w:sz w:val="32"/>
          <w:szCs w:val="32"/>
        </w:rPr>
        <w:t>00</w:t>
      </w:r>
      <w:r>
        <w:rPr>
          <w:rFonts w:eastAsia="方正仿宋_GBK" w:hint="eastAsia"/>
          <w:sz w:val="32"/>
          <w:szCs w:val="32"/>
        </w:rPr>
        <w:t>家以上，两化融合水平较高，工业互联网建设基础较好。智能制造装备、系统、软件、标准建设势头良好，拥有一批重点企业和重点产品。</w:t>
      </w:r>
    </w:p>
    <w:p w:rsidR="006518F6" w:rsidRDefault="00642115">
      <w:pPr>
        <w:spacing w:line="600" w:lineRule="exact"/>
        <w:ind w:firstLineChars="200" w:firstLine="640"/>
        <w:rPr>
          <w:rFonts w:ascii="方正楷体_GBK" w:eastAsia="方正楷体_GBK"/>
          <w:sz w:val="32"/>
          <w:szCs w:val="32"/>
        </w:rPr>
      </w:pPr>
      <w:r>
        <w:rPr>
          <w:rFonts w:ascii="方正楷体_GBK" w:eastAsia="方正楷体_GBK" w:hint="eastAsia"/>
          <w:sz w:val="32"/>
          <w:szCs w:val="32"/>
        </w:rPr>
        <w:t>（三）产业生态构建方面具有系统性。</w:t>
      </w:r>
      <w:r>
        <w:rPr>
          <w:rFonts w:eastAsia="方正仿宋_GBK" w:hint="eastAsia"/>
          <w:sz w:val="32"/>
          <w:szCs w:val="32"/>
        </w:rPr>
        <w:t>示范区拥有一批专业化、高水平的智能制造领军服务机构、服务组织和人才队伍，服务体系和服务机制健全。智能制造供需端形成高效对接，互动机制良好。</w:t>
      </w:r>
    </w:p>
    <w:p w:rsidR="006518F6" w:rsidRDefault="00642115">
      <w:pPr>
        <w:spacing w:line="600" w:lineRule="exact"/>
        <w:ind w:firstLineChars="200" w:firstLine="640"/>
        <w:rPr>
          <w:rFonts w:eastAsia="方正仿宋_GBK"/>
          <w:sz w:val="32"/>
          <w:szCs w:val="32"/>
        </w:rPr>
      </w:pPr>
      <w:r>
        <w:rPr>
          <w:rFonts w:ascii="方正楷体_GBK" w:eastAsia="方正楷体_GBK" w:hint="eastAsia"/>
          <w:sz w:val="32"/>
          <w:szCs w:val="32"/>
        </w:rPr>
        <w:t>（四）产业发展成效方面具有引领性。</w:t>
      </w:r>
      <w:r>
        <w:rPr>
          <w:rFonts w:eastAsia="方正仿宋_GBK" w:hint="eastAsia"/>
          <w:sz w:val="32"/>
          <w:szCs w:val="32"/>
        </w:rPr>
        <w:t>示范区拥有智能制造</w:t>
      </w:r>
      <w:r>
        <w:rPr>
          <w:rFonts w:eastAsia="方正仿宋_GBK"/>
          <w:sz w:val="32"/>
          <w:szCs w:val="32"/>
        </w:rPr>
        <w:t>领域</w:t>
      </w:r>
      <w:r>
        <w:rPr>
          <w:rFonts w:eastAsia="方正仿宋_GBK" w:hint="eastAsia"/>
          <w:sz w:val="32"/>
          <w:szCs w:val="32"/>
        </w:rPr>
        <w:t>国家示范项目和</w:t>
      </w:r>
      <w:r>
        <w:rPr>
          <w:rFonts w:eastAsia="方正仿宋_GBK"/>
          <w:sz w:val="32"/>
          <w:szCs w:val="32"/>
        </w:rPr>
        <w:t>5</w:t>
      </w:r>
      <w:r>
        <w:rPr>
          <w:rFonts w:eastAsia="方正仿宋_GBK" w:hint="eastAsia"/>
          <w:sz w:val="32"/>
          <w:szCs w:val="32"/>
        </w:rPr>
        <w:t>个以上省级示范项目，智能制造新模式、新经验在省级以上媒体得到宣传推广，以智能制造为主题的会议论坛等专项推进活动形成品牌影响力。示范区经济社会效益显著，工业利润总额</w:t>
      </w:r>
      <w:r>
        <w:rPr>
          <w:rFonts w:eastAsia="方正仿宋_GBK"/>
          <w:sz w:val="32"/>
          <w:szCs w:val="32"/>
        </w:rPr>
        <w:t>增幅</w:t>
      </w:r>
      <w:r>
        <w:rPr>
          <w:rFonts w:eastAsia="方正仿宋_GBK" w:hint="eastAsia"/>
          <w:sz w:val="32"/>
          <w:szCs w:val="32"/>
        </w:rPr>
        <w:t>和能耗指标明显改善。</w:t>
      </w:r>
    </w:p>
    <w:p w:rsidR="006518F6" w:rsidRDefault="00642115">
      <w:pPr>
        <w:spacing w:line="600" w:lineRule="exact"/>
        <w:ind w:firstLineChars="200" w:firstLine="640"/>
        <w:rPr>
          <w:rFonts w:eastAsia="方正仿宋_GBK"/>
          <w:sz w:val="32"/>
          <w:szCs w:val="32"/>
        </w:rPr>
      </w:pPr>
      <w:r>
        <w:rPr>
          <w:rFonts w:ascii="方正楷体_GBK" w:eastAsia="方正楷体_GBK" w:hint="eastAsia"/>
          <w:sz w:val="32"/>
          <w:szCs w:val="32"/>
        </w:rPr>
        <w:t>（五）工作组织推进方面具有示范性。</w:t>
      </w:r>
      <w:r>
        <w:rPr>
          <w:rFonts w:eastAsia="方正仿宋_GBK" w:hint="eastAsia"/>
          <w:sz w:val="32"/>
          <w:szCs w:val="32"/>
        </w:rPr>
        <w:t>示范区制定了智能制造中长期发展规划和阶段性推进计划，建立了常态化的工作</w:t>
      </w:r>
      <w:r>
        <w:rPr>
          <w:rFonts w:eastAsia="方正仿宋_GBK"/>
          <w:sz w:val="32"/>
          <w:szCs w:val="32"/>
        </w:rPr>
        <w:t>领导机构和</w:t>
      </w:r>
      <w:r>
        <w:rPr>
          <w:rFonts w:eastAsia="方正仿宋_GBK" w:hint="eastAsia"/>
          <w:sz w:val="32"/>
          <w:szCs w:val="32"/>
        </w:rPr>
        <w:t>工作推进制度，管理部门明确，规章制度健全。示范区对智能制造高度重视，</w:t>
      </w:r>
      <w:r>
        <w:rPr>
          <w:rFonts w:eastAsia="方正仿宋_GBK"/>
          <w:sz w:val="32"/>
          <w:szCs w:val="32"/>
        </w:rPr>
        <w:t>每年召开专题推进会议</w:t>
      </w:r>
      <w:r>
        <w:rPr>
          <w:rFonts w:eastAsia="方正仿宋_GBK" w:hint="eastAsia"/>
          <w:sz w:val="32"/>
          <w:szCs w:val="32"/>
        </w:rPr>
        <w:t>，因地制宜出台了专门扶持政策，地方财政支持力度较大。</w:t>
      </w:r>
    </w:p>
    <w:p w:rsidR="006518F6" w:rsidRDefault="00642115">
      <w:pPr>
        <w:spacing w:line="600" w:lineRule="exact"/>
        <w:ind w:firstLineChars="200" w:firstLine="640"/>
        <w:outlineLvl w:val="0"/>
        <w:rPr>
          <w:rFonts w:eastAsia="方正黑体_GBK"/>
          <w:sz w:val="32"/>
          <w:szCs w:val="32"/>
        </w:rPr>
      </w:pPr>
      <w:r>
        <w:rPr>
          <w:rFonts w:eastAsia="方正黑体_GBK" w:hint="eastAsia"/>
          <w:sz w:val="32"/>
          <w:szCs w:val="32"/>
        </w:rPr>
        <w:lastRenderedPageBreak/>
        <w:t>三、培育与认定程序</w:t>
      </w:r>
    </w:p>
    <w:p w:rsidR="006518F6" w:rsidRDefault="00642115">
      <w:pPr>
        <w:spacing w:line="580" w:lineRule="exact"/>
        <w:ind w:firstLine="640"/>
        <w:rPr>
          <w:rFonts w:eastAsia="方正仿宋_GBK"/>
          <w:sz w:val="32"/>
          <w:szCs w:val="32"/>
        </w:rPr>
      </w:pPr>
      <w:r>
        <w:rPr>
          <w:rFonts w:eastAsia="方正仿宋_GBK" w:hint="eastAsia"/>
          <w:sz w:val="32"/>
          <w:szCs w:val="32"/>
        </w:rPr>
        <w:t>江苏省智能制造示范区培育建设采取省工信厅发布实施方案加强引导、县区对标创建</w:t>
      </w:r>
      <w:r>
        <w:rPr>
          <w:rFonts w:eastAsia="方正仿宋_GBK"/>
          <w:sz w:val="32"/>
          <w:szCs w:val="32"/>
        </w:rPr>
        <w:t>并</w:t>
      </w:r>
      <w:r>
        <w:rPr>
          <w:rFonts w:eastAsia="方正仿宋_GBK" w:hint="eastAsia"/>
          <w:sz w:val="32"/>
          <w:szCs w:val="32"/>
        </w:rPr>
        <w:t>自愿申报、省工信厅组织评定并进行跟踪评估方式进行。具体工作程序如下：</w:t>
      </w:r>
    </w:p>
    <w:p w:rsidR="006518F6" w:rsidRDefault="00642115">
      <w:pPr>
        <w:spacing w:line="590" w:lineRule="exact"/>
        <w:ind w:firstLineChars="200" w:firstLine="640"/>
        <w:rPr>
          <w:rFonts w:eastAsia="方正仿宋_GBK"/>
          <w:color w:val="000000"/>
          <w:kern w:val="0"/>
          <w:sz w:val="32"/>
          <w:szCs w:val="32"/>
        </w:rPr>
      </w:pPr>
      <w:r>
        <w:rPr>
          <w:rFonts w:eastAsia="方正仿宋_GBK"/>
          <w:sz w:val="32"/>
          <w:szCs w:val="32"/>
        </w:rPr>
        <w:t>1</w:t>
      </w:r>
      <w:r>
        <w:rPr>
          <w:rFonts w:eastAsia="方正仿宋_GBK" w:hint="eastAsia"/>
          <w:sz w:val="32"/>
          <w:szCs w:val="32"/>
        </w:rPr>
        <w:t>、</w:t>
      </w:r>
      <w:r>
        <w:rPr>
          <w:rFonts w:eastAsia="方正仿宋_GBK" w:hint="eastAsia"/>
          <w:color w:val="000000"/>
          <w:kern w:val="0"/>
          <w:sz w:val="32"/>
          <w:szCs w:val="32"/>
        </w:rPr>
        <w:t>省工信厅发布江苏省智能制造示范区培育建设实施方案，明确培育方向和建设内容；</w:t>
      </w:r>
    </w:p>
    <w:p w:rsidR="006518F6" w:rsidRDefault="00642115">
      <w:pPr>
        <w:spacing w:line="590" w:lineRule="exact"/>
        <w:ind w:firstLineChars="200" w:firstLine="640"/>
        <w:rPr>
          <w:rFonts w:eastAsia="方正仿宋_GBK"/>
          <w:sz w:val="32"/>
          <w:szCs w:val="32"/>
        </w:rPr>
      </w:pPr>
      <w:r>
        <w:rPr>
          <w:rFonts w:eastAsia="方正仿宋_GBK"/>
          <w:color w:val="000000"/>
          <w:kern w:val="0"/>
          <w:sz w:val="32"/>
          <w:szCs w:val="32"/>
        </w:rPr>
        <w:t>2</w:t>
      </w:r>
      <w:r>
        <w:rPr>
          <w:rFonts w:eastAsia="方正仿宋_GBK" w:hint="eastAsia"/>
          <w:color w:val="000000"/>
          <w:kern w:val="0"/>
          <w:sz w:val="32"/>
          <w:szCs w:val="32"/>
        </w:rPr>
        <w:t>、</w:t>
      </w:r>
      <w:r>
        <w:rPr>
          <w:rFonts w:eastAsia="方正仿宋_GBK" w:hint="eastAsia"/>
          <w:sz w:val="32"/>
          <w:szCs w:val="32"/>
        </w:rPr>
        <w:t>示范区创建单位向所在设区市政府工信部门提出认定申请并提交申报材料；</w:t>
      </w:r>
    </w:p>
    <w:p w:rsidR="006518F6" w:rsidRDefault="00642115">
      <w:pPr>
        <w:spacing w:line="580" w:lineRule="exact"/>
        <w:ind w:firstLine="640"/>
        <w:rPr>
          <w:rFonts w:eastAsia="方正仿宋_GBK"/>
          <w:sz w:val="32"/>
          <w:szCs w:val="32"/>
        </w:rPr>
      </w:pPr>
      <w:r>
        <w:rPr>
          <w:rFonts w:eastAsia="方正仿宋_GBK" w:hint="eastAsia"/>
          <w:sz w:val="32"/>
          <w:szCs w:val="32"/>
        </w:rPr>
        <w:t>3</w:t>
      </w:r>
      <w:r>
        <w:rPr>
          <w:rFonts w:eastAsia="方正仿宋_GBK" w:hint="eastAsia"/>
          <w:sz w:val="32"/>
          <w:szCs w:val="32"/>
        </w:rPr>
        <w:t>、设区市政府工信部门审核同意后行文报送至省工信厅；</w:t>
      </w:r>
    </w:p>
    <w:p w:rsidR="006518F6" w:rsidRDefault="00642115">
      <w:pPr>
        <w:spacing w:line="580" w:lineRule="exact"/>
        <w:ind w:firstLine="640"/>
        <w:rPr>
          <w:rFonts w:eastAsia="方正仿宋_GBK"/>
          <w:sz w:val="32"/>
          <w:szCs w:val="32"/>
        </w:rPr>
      </w:pPr>
      <w:r>
        <w:rPr>
          <w:rFonts w:eastAsia="方正仿宋_GBK" w:hint="eastAsia"/>
          <w:sz w:val="32"/>
          <w:szCs w:val="32"/>
        </w:rPr>
        <w:t>4</w:t>
      </w:r>
      <w:r>
        <w:rPr>
          <w:rFonts w:eastAsia="方正仿宋_GBK" w:hint="eastAsia"/>
          <w:sz w:val="32"/>
          <w:szCs w:val="32"/>
        </w:rPr>
        <w:t>、省工信厅组织专家现场评估，形成</w:t>
      </w:r>
      <w:r>
        <w:rPr>
          <w:rFonts w:eastAsia="方正仿宋_GBK"/>
          <w:sz w:val="32"/>
          <w:szCs w:val="32"/>
        </w:rPr>
        <w:t>评估报告；</w:t>
      </w:r>
    </w:p>
    <w:p w:rsidR="006518F6" w:rsidRDefault="00642115">
      <w:pPr>
        <w:spacing w:line="580" w:lineRule="exact"/>
        <w:ind w:firstLine="640"/>
        <w:rPr>
          <w:rFonts w:eastAsia="方正仿宋_GBK"/>
          <w:sz w:val="32"/>
          <w:szCs w:val="32"/>
        </w:rPr>
      </w:pPr>
      <w:r>
        <w:rPr>
          <w:rFonts w:eastAsia="方正仿宋_GBK"/>
          <w:sz w:val="32"/>
          <w:szCs w:val="32"/>
        </w:rPr>
        <w:t>5</w:t>
      </w:r>
      <w:r>
        <w:rPr>
          <w:rFonts w:eastAsia="方正仿宋_GBK" w:hint="eastAsia"/>
          <w:sz w:val="32"/>
          <w:szCs w:val="32"/>
        </w:rPr>
        <w:t>、省工信厅根据专家意见研究批复</w:t>
      </w:r>
      <w:r>
        <w:rPr>
          <w:rFonts w:eastAsia="方正仿宋_GBK" w:hint="eastAsia"/>
          <w:color w:val="000000"/>
          <w:kern w:val="0"/>
          <w:sz w:val="32"/>
          <w:szCs w:val="32"/>
        </w:rPr>
        <w:t>，并</w:t>
      </w:r>
      <w:r>
        <w:rPr>
          <w:rFonts w:eastAsia="方正仿宋_GBK" w:hint="eastAsia"/>
          <w:sz w:val="32"/>
          <w:szCs w:val="32"/>
        </w:rPr>
        <w:t>授予申报单位“江苏省智能制造示范区”称号。</w:t>
      </w:r>
    </w:p>
    <w:p w:rsidR="006518F6" w:rsidRDefault="00642115">
      <w:pPr>
        <w:spacing w:line="590" w:lineRule="exact"/>
        <w:ind w:firstLineChars="200" w:firstLine="640"/>
        <w:outlineLvl w:val="0"/>
        <w:rPr>
          <w:rFonts w:eastAsia="方正黑体_GBK"/>
          <w:sz w:val="32"/>
          <w:szCs w:val="32"/>
        </w:rPr>
      </w:pPr>
      <w:r>
        <w:rPr>
          <w:rFonts w:eastAsia="方正黑体_GBK" w:hint="eastAsia"/>
          <w:sz w:val="32"/>
          <w:szCs w:val="32"/>
        </w:rPr>
        <w:t>四、其它相关事项</w:t>
      </w:r>
    </w:p>
    <w:p w:rsidR="006518F6" w:rsidRDefault="00642115">
      <w:pPr>
        <w:spacing w:line="580" w:lineRule="exact"/>
        <w:ind w:firstLine="640"/>
        <w:rPr>
          <w:rFonts w:eastAsia="方正仿宋_GBK"/>
          <w:sz w:val="32"/>
          <w:szCs w:val="32"/>
        </w:rPr>
      </w:pPr>
      <w:r>
        <w:rPr>
          <w:rFonts w:ascii="方正楷体_GBK" w:eastAsia="方正楷体_GBK" w:hint="eastAsia"/>
          <w:sz w:val="32"/>
          <w:szCs w:val="32"/>
        </w:rPr>
        <w:t>（一）加强组织领导。</w:t>
      </w:r>
      <w:r>
        <w:rPr>
          <w:rFonts w:eastAsia="方正仿宋_GBK" w:hint="eastAsia"/>
          <w:sz w:val="32"/>
          <w:szCs w:val="32"/>
        </w:rPr>
        <w:t>各级工信部门要把省级智能制造示范区培育建设工作作为引导和</w:t>
      </w:r>
      <w:r>
        <w:rPr>
          <w:rFonts w:eastAsia="方正仿宋_GBK"/>
          <w:sz w:val="32"/>
          <w:szCs w:val="32"/>
        </w:rPr>
        <w:t>推动</w:t>
      </w:r>
      <w:r>
        <w:rPr>
          <w:rFonts w:eastAsia="方正仿宋_GBK" w:hint="eastAsia"/>
          <w:sz w:val="32"/>
          <w:szCs w:val="32"/>
        </w:rPr>
        <w:t>区域智能制造向更高</w:t>
      </w:r>
      <w:r>
        <w:rPr>
          <w:rFonts w:eastAsia="方正仿宋_GBK"/>
          <w:sz w:val="32"/>
          <w:szCs w:val="32"/>
        </w:rPr>
        <w:t>层次、更高水平</w:t>
      </w:r>
      <w:r>
        <w:rPr>
          <w:rFonts w:eastAsia="方正仿宋_GBK" w:hint="eastAsia"/>
          <w:sz w:val="32"/>
          <w:szCs w:val="32"/>
        </w:rPr>
        <w:t>发展的重要工作，切实加强对本地区智能制造示范区培育建设的规划指导和工作支持，对获批的省智能制造示范区要加强跟踪管理和服务。省工信厅原则上对</w:t>
      </w:r>
      <w:r>
        <w:rPr>
          <w:rFonts w:eastAsia="方正仿宋_GBK"/>
          <w:sz w:val="32"/>
          <w:szCs w:val="32"/>
        </w:rPr>
        <w:t>获批的示范区</w:t>
      </w:r>
      <w:r>
        <w:rPr>
          <w:rFonts w:eastAsia="方正仿宋_GBK" w:hint="eastAsia"/>
          <w:sz w:val="32"/>
          <w:szCs w:val="32"/>
        </w:rPr>
        <w:t>每两年开展一次对标评估，推动和促进示范区持续提升智能制造发展水平。</w:t>
      </w:r>
    </w:p>
    <w:p w:rsidR="006518F6" w:rsidRDefault="00642115">
      <w:pPr>
        <w:spacing w:line="580" w:lineRule="exact"/>
        <w:ind w:firstLineChars="200" w:firstLine="640"/>
        <w:rPr>
          <w:rFonts w:eastAsia="方正仿宋_GBK"/>
          <w:color w:val="000000"/>
          <w:kern w:val="0"/>
          <w:sz w:val="32"/>
          <w:szCs w:val="32"/>
        </w:rPr>
      </w:pPr>
      <w:r>
        <w:rPr>
          <w:rFonts w:ascii="方正楷体_GBK" w:eastAsia="方正楷体_GBK" w:hint="eastAsia"/>
          <w:sz w:val="32"/>
          <w:szCs w:val="32"/>
        </w:rPr>
        <w:t>（二）加强政策扶持。</w:t>
      </w:r>
      <w:r>
        <w:rPr>
          <w:rFonts w:eastAsia="方正仿宋_GBK" w:hint="eastAsia"/>
          <w:sz w:val="32"/>
          <w:szCs w:val="32"/>
        </w:rPr>
        <w:t>各级工信部门要</w:t>
      </w:r>
      <w:r>
        <w:rPr>
          <w:rFonts w:eastAsia="方正仿宋_GBK" w:hint="eastAsia"/>
          <w:color w:val="000000"/>
          <w:kern w:val="0"/>
          <w:sz w:val="32"/>
          <w:szCs w:val="32"/>
        </w:rPr>
        <w:t>对获批的示范区中重点企业、重点项目建设给予政策倾斜支持。省工业和信</w:t>
      </w:r>
      <w:r>
        <w:rPr>
          <w:rFonts w:eastAsia="方正仿宋_GBK" w:hint="eastAsia"/>
          <w:color w:val="000000"/>
          <w:kern w:val="0"/>
          <w:sz w:val="32"/>
          <w:szCs w:val="32"/>
        </w:rPr>
        <w:lastRenderedPageBreak/>
        <w:t>息产业转型升级专项资金对示范区重点企业重点项目建设</w:t>
      </w:r>
      <w:r w:rsidRPr="00B9587D">
        <w:rPr>
          <w:rFonts w:eastAsia="方正仿宋_GBK" w:hint="eastAsia"/>
          <w:sz w:val="32"/>
          <w:szCs w:val="32"/>
        </w:rPr>
        <w:t>项目</w:t>
      </w:r>
      <w:r w:rsidR="00114326" w:rsidRPr="00B9587D">
        <w:rPr>
          <w:rFonts w:eastAsia="方正仿宋_GBK" w:hint="eastAsia"/>
          <w:sz w:val="32"/>
          <w:szCs w:val="32"/>
        </w:rPr>
        <w:t>积极</w:t>
      </w:r>
      <w:r w:rsidRPr="00B9587D">
        <w:rPr>
          <w:rFonts w:eastAsia="方正仿宋_GBK" w:hint="eastAsia"/>
          <w:sz w:val="32"/>
          <w:szCs w:val="32"/>
        </w:rPr>
        <w:t>给予支持，并</w:t>
      </w:r>
      <w:r w:rsidR="00114326" w:rsidRPr="00B9587D">
        <w:rPr>
          <w:rFonts w:eastAsia="方正仿宋_GBK" w:hint="eastAsia"/>
          <w:sz w:val="32"/>
          <w:szCs w:val="32"/>
        </w:rPr>
        <w:t>积极</w:t>
      </w:r>
      <w:r>
        <w:rPr>
          <w:rFonts w:eastAsia="方正仿宋_GBK" w:hint="eastAsia"/>
          <w:sz w:val="32"/>
          <w:szCs w:val="32"/>
        </w:rPr>
        <w:t>推荐申报国家智能制造专项项目。</w:t>
      </w:r>
    </w:p>
    <w:p w:rsidR="006518F6" w:rsidRDefault="00642115">
      <w:pPr>
        <w:spacing w:line="580" w:lineRule="exact"/>
        <w:ind w:firstLine="640"/>
        <w:rPr>
          <w:rFonts w:eastAsia="方正仿宋_GBK"/>
          <w:sz w:val="32"/>
          <w:szCs w:val="32"/>
        </w:rPr>
      </w:pPr>
      <w:r>
        <w:rPr>
          <w:rFonts w:ascii="方正楷体_GBK" w:eastAsia="方正楷体_GBK" w:hint="eastAsia"/>
          <w:sz w:val="32"/>
          <w:szCs w:val="32"/>
        </w:rPr>
        <w:t>（三）加强宣传推广。</w:t>
      </w:r>
      <w:r>
        <w:rPr>
          <w:rFonts w:eastAsia="方正仿宋_GBK" w:hint="eastAsia"/>
          <w:sz w:val="32"/>
          <w:szCs w:val="32"/>
        </w:rPr>
        <w:t>各级工信部门应将江苏省智能制造示范区作为培育发展先进制造业集群、推进制造业高质量发展的重要平台和品牌，切实加强培育建设经验总结和宣传推广，推动区域</w:t>
      </w:r>
      <w:r>
        <w:rPr>
          <w:rFonts w:eastAsia="方正仿宋_GBK"/>
          <w:sz w:val="32"/>
          <w:szCs w:val="32"/>
        </w:rPr>
        <w:t>智能制造水平整体稳步发展提升。</w:t>
      </w:r>
      <w:r>
        <w:rPr>
          <w:rFonts w:eastAsia="方正仿宋_GBK" w:hint="eastAsia"/>
          <w:sz w:val="32"/>
          <w:szCs w:val="32"/>
        </w:rPr>
        <w:t>省工信厅大力支持示范区开展各类智能制造品牌推广活动，积极创造条件宣传展示示范区培育成果，为示范区进一步发展营造良好的环境和条件。</w:t>
      </w:r>
    </w:p>
    <w:sectPr w:rsidR="006518F6">
      <w:headerReference w:type="default" r:id="rId6"/>
      <w:footerReference w:type="default" r:id="rId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C12" w:rsidRDefault="002E4C12">
      <w:r>
        <w:separator/>
      </w:r>
    </w:p>
  </w:endnote>
  <w:endnote w:type="continuationSeparator" w:id="0">
    <w:p w:rsidR="002E4C12" w:rsidRDefault="002E4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18F6" w:rsidRDefault="00642115">
    <w:pPr>
      <w:pStyle w:val="a4"/>
      <w:framePr w:wrap="around" w:vAnchor="text" w:hAnchor="page" w:x="5611" w:y="-10"/>
      <w:rPr>
        <w:rFonts w:ascii="Times New Roman" w:hAnsi="Times New Roman"/>
        <w:sz w:val="30"/>
        <w:szCs w:val="30"/>
      </w:rPr>
    </w:pPr>
    <w:r>
      <w:rPr>
        <w:rFonts w:ascii="Times New Roman" w:hAnsi="Times New Roman"/>
        <w:sz w:val="30"/>
        <w:szCs w:val="30"/>
      </w:rPr>
      <w:t xml:space="preserve">— </w:t>
    </w:r>
    <w:r>
      <w:rPr>
        <w:rStyle w:val="a5"/>
        <w:rFonts w:ascii="Times New Roman" w:hAnsi="Times New Roman"/>
        <w:sz w:val="30"/>
        <w:szCs w:val="30"/>
      </w:rPr>
      <w:fldChar w:fldCharType="begin"/>
    </w:r>
    <w:r>
      <w:rPr>
        <w:rStyle w:val="a5"/>
        <w:rFonts w:ascii="Times New Roman" w:hAnsi="Times New Roman"/>
        <w:sz w:val="30"/>
        <w:szCs w:val="30"/>
      </w:rPr>
      <w:instrText xml:space="preserve"> PAGE  </w:instrText>
    </w:r>
    <w:r>
      <w:rPr>
        <w:rStyle w:val="a5"/>
        <w:rFonts w:ascii="Times New Roman" w:hAnsi="Times New Roman"/>
        <w:sz w:val="30"/>
        <w:szCs w:val="30"/>
      </w:rPr>
      <w:fldChar w:fldCharType="separate"/>
    </w:r>
    <w:r w:rsidR="00B9587D">
      <w:rPr>
        <w:rStyle w:val="a5"/>
        <w:rFonts w:ascii="Times New Roman" w:hAnsi="Times New Roman"/>
        <w:noProof/>
        <w:sz w:val="30"/>
        <w:szCs w:val="30"/>
      </w:rPr>
      <w:t>1</w:t>
    </w:r>
    <w:r>
      <w:rPr>
        <w:rStyle w:val="a5"/>
        <w:rFonts w:ascii="Times New Roman" w:hAnsi="Times New Roman"/>
        <w:sz w:val="30"/>
        <w:szCs w:val="30"/>
      </w:rPr>
      <w:fldChar w:fldCharType="end"/>
    </w:r>
    <w:r>
      <w:rPr>
        <w:rFonts w:ascii="Times New Roman" w:hAnsi="Times New Roman"/>
        <w:sz w:val="30"/>
        <w:szCs w:val="30"/>
      </w:rPr>
      <w:t xml:space="preserve"> —</w:t>
    </w:r>
  </w:p>
  <w:p w:rsidR="006518F6" w:rsidRDefault="006518F6">
    <w:pPr>
      <w:pStyle w:val="a4"/>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C12" w:rsidRDefault="002E4C12">
      <w:r>
        <w:separator/>
      </w:r>
    </w:p>
  </w:footnote>
  <w:footnote w:type="continuationSeparator" w:id="0">
    <w:p w:rsidR="002E4C12" w:rsidRDefault="002E4C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18F6" w:rsidRDefault="006518F6">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8F6"/>
    <w:rsid w:val="00114326"/>
    <w:rsid w:val="00161352"/>
    <w:rsid w:val="002E4C12"/>
    <w:rsid w:val="00642115"/>
    <w:rsid w:val="006518F6"/>
    <w:rsid w:val="00B958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B638B40C-0AB9-4712-8A04-9FAE75610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Char">
    <w:name w:val="页眉 Char"/>
    <w:basedOn w:val="a0"/>
    <w:link w:val="a3"/>
    <w:uiPriority w:val="99"/>
    <w:rPr>
      <w:rFonts w:cs="Times New Roman"/>
      <w:sz w:val="18"/>
      <w:szCs w:val="18"/>
    </w:rPr>
  </w:style>
  <w:style w:type="paragraph" w:styleId="a4">
    <w:name w:val="footer"/>
    <w:basedOn w:val="a"/>
    <w:link w:val="Char0"/>
    <w:uiPriority w:val="99"/>
    <w:pPr>
      <w:tabs>
        <w:tab w:val="center" w:pos="4153"/>
        <w:tab w:val="right" w:pos="8306"/>
      </w:tabs>
      <w:snapToGrid w:val="0"/>
      <w:jc w:val="left"/>
    </w:pPr>
    <w:rPr>
      <w:rFonts w:ascii="Calibri" w:hAnsi="Calibri"/>
      <w:sz w:val="18"/>
      <w:szCs w:val="18"/>
    </w:rPr>
  </w:style>
  <w:style w:type="character" w:customStyle="1" w:styleId="Char0">
    <w:name w:val="页脚 Char"/>
    <w:basedOn w:val="a0"/>
    <w:link w:val="a4"/>
    <w:uiPriority w:val="99"/>
    <w:rPr>
      <w:rFonts w:cs="Times New Roman"/>
      <w:sz w:val="18"/>
      <w:szCs w:val="18"/>
    </w:rPr>
  </w:style>
  <w:style w:type="character" w:styleId="a5">
    <w:name w:val="page number"/>
    <w:basedOn w:val="a0"/>
    <w:uiPriority w:val="99"/>
    <w:rPr>
      <w:rFonts w:cs="Times New Roman"/>
    </w:rPr>
  </w:style>
  <w:style w:type="paragraph" w:styleId="a6">
    <w:name w:val="Normal (Web)"/>
    <w:basedOn w:val="a"/>
    <w:uiPriority w:val="99"/>
    <w:pPr>
      <w:widowControl/>
      <w:spacing w:before="100" w:beforeAutospacing="1" w:after="100" w:afterAutospacing="1"/>
      <w:jc w:val="left"/>
    </w:pPr>
    <w:rPr>
      <w:rFonts w:ascii="宋体" w:hAnsi="宋体" w:cs="宋体"/>
      <w:kern w:val="0"/>
      <w:sz w:val="24"/>
    </w:rPr>
  </w:style>
  <w:style w:type="paragraph" w:styleId="a7">
    <w:name w:val="List Paragraph"/>
    <w:basedOn w:val="a"/>
    <w:uiPriority w:val="99"/>
    <w:qFormat/>
    <w:pPr>
      <w:ind w:firstLineChars="200" w:firstLine="420"/>
    </w:pPr>
  </w:style>
  <w:style w:type="paragraph" w:styleId="a8">
    <w:name w:val="Balloon Text"/>
    <w:basedOn w:val="a"/>
    <w:link w:val="Char1"/>
    <w:uiPriority w:val="99"/>
    <w:rPr>
      <w:sz w:val="18"/>
      <w:szCs w:val="18"/>
    </w:rPr>
  </w:style>
  <w:style w:type="character" w:customStyle="1" w:styleId="Char1">
    <w:name w:val="批注框文本 Char"/>
    <w:basedOn w:val="a0"/>
    <w:link w:val="a8"/>
    <w:uiPriority w:val="99"/>
    <w:rPr>
      <w:rFonts w:ascii="Times New Roman"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1605</Words>
  <Characters>39</Characters>
  <Application>Microsoft Office Word</Application>
  <DocSecurity>0</DocSecurity>
  <Lines>1</Lines>
  <Paragraphs>3</Paragraphs>
  <ScaleCrop>false</ScaleCrop>
  <Company>Microsoft</Company>
  <LinksUpToDate>false</LinksUpToDate>
  <CharactersWithSpaces>1641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cp:lastPrinted>2018-11-05T09:17:00Z</cp:lastPrinted>
  <dcterms:created xsi:type="dcterms:W3CDTF">2018-11-12T02:46:00Z</dcterms:created>
  <dcterms:modified xsi:type="dcterms:W3CDTF">2018-11-12T02:46:00Z</dcterms:modified>
</cp:coreProperties>
</file>