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38BF" w:rsidRDefault="008A38BF" w:rsidP="007206CB">
      <w:pPr>
        <w:snapToGrid w:val="0"/>
        <w:jc w:val="center"/>
        <w:rPr>
          <w:rFonts w:ascii="方正小标宋_GBK" w:eastAsia="方正小标宋_GBK" w:hAnsi="方正仿宋_GBK" w:cs="方正仿宋_GBK"/>
          <w:kern w:val="0"/>
          <w:sz w:val="44"/>
          <w:szCs w:val="44"/>
        </w:rPr>
      </w:pPr>
    </w:p>
    <w:p w:rsidR="007206CB" w:rsidRPr="00353A0D" w:rsidRDefault="007206CB" w:rsidP="007206CB">
      <w:pPr>
        <w:snapToGrid w:val="0"/>
        <w:jc w:val="center"/>
        <w:rPr>
          <w:rFonts w:ascii="方正小标宋_GBK" w:eastAsia="方正小标宋_GBK" w:hAnsi="方正仿宋_GBK" w:cs="方正仿宋_GBK"/>
          <w:kern w:val="0"/>
          <w:sz w:val="44"/>
          <w:szCs w:val="44"/>
        </w:rPr>
      </w:pPr>
    </w:p>
    <w:p w:rsidR="009C707E" w:rsidRPr="00353A0D" w:rsidRDefault="009C707E" w:rsidP="007206CB">
      <w:pPr>
        <w:snapToGrid w:val="0"/>
        <w:jc w:val="center"/>
        <w:rPr>
          <w:rFonts w:ascii="方正小标宋_GBK" w:eastAsia="方正小标宋_GBK" w:hAnsi="方正仿宋_GBK" w:cs="方正仿宋_GBK"/>
          <w:kern w:val="0"/>
          <w:sz w:val="44"/>
          <w:szCs w:val="44"/>
        </w:rPr>
      </w:pPr>
      <w:r w:rsidRPr="00353A0D">
        <w:rPr>
          <w:rFonts w:ascii="方正小标宋_GBK" w:eastAsia="方正小标宋_GBK" w:hAnsi="方正仿宋_GBK" w:cs="方正仿宋_GBK" w:hint="eastAsia"/>
          <w:kern w:val="0"/>
          <w:sz w:val="44"/>
          <w:szCs w:val="44"/>
        </w:rPr>
        <w:t>关于</w:t>
      </w:r>
      <w:proofErr w:type="gramStart"/>
      <w:r w:rsidRPr="00353A0D">
        <w:rPr>
          <w:rFonts w:ascii="方正小标宋_GBK" w:eastAsia="方正小标宋_GBK" w:hAnsi="方正仿宋_GBK" w:cs="方正仿宋_GBK" w:hint="eastAsia"/>
          <w:kern w:val="0"/>
          <w:sz w:val="44"/>
          <w:szCs w:val="44"/>
        </w:rPr>
        <w:t>促进车</w:t>
      </w:r>
      <w:proofErr w:type="gramEnd"/>
      <w:r w:rsidRPr="00353A0D">
        <w:rPr>
          <w:rFonts w:ascii="方正小标宋_GBK" w:eastAsia="方正小标宋_GBK" w:hAnsi="方正仿宋_GBK" w:cs="方正仿宋_GBK" w:hint="eastAsia"/>
          <w:kern w:val="0"/>
          <w:sz w:val="44"/>
          <w:szCs w:val="44"/>
        </w:rPr>
        <w:t>联网和智能网联汽车发展的决定</w:t>
      </w:r>
    </w:p>
    <w:p w:rsidR="009C707E" w:rsidRPr="00353A0D" w:rsidRDefault="009C707E" w:rsidP="007206CB">
      <w:pPr>
        <w:snapToGrid w:val="0"/>
        <w:jc w:val="center"/>
        <w:rPr>
          <w:rFonts w:ascii="方正仿宋_GBK" w:eastAsia="方正仿宋_GBK" w:hAnsi="方正仿宋_GBK" w:cs="方正仿宋_GBK"/>
          <w:kern w:val="0"/>
          <w:sz w:val="32"/>
          <w:szCs w:val="24"/>
        </w:rPr>
      </w:pPr>
      <w:r w:rsidRPr="00353A0D">
        <w:rPr>
          <w:rFonts w:ascii="方正仿宋_GBK" w:eastAsia="方正仿宋_GBK" w:hAnsi="方正仿宋_GBK" w:cs="方正仿宋_GBK" w:hint="eastAsia"/>
          <w:kern w:val="0"/>
          <w:sz w:val="32"/>
          <w:szCs w:val="24"/>
        </w:rPr>
        <w:t>（</w:t>
      </w:r>
      <w:r w:rsidR="00361117">
        <w:rPr>
          <w:rFonts w:ascii="方正仿宋_GBK" w:eastAsia="方正仿宋_GBK" w:hAnsi="方正仿宋_GBK" w:cs="方正仿宋_GBK" w:hint="eastAsia"/>
          <w:kern w:val="0"/>
          <w:sz w:val="32"/>
          <w:szCs w:val="24"/>
        </w:rPr>
        <w:t>征求意见稿</w:t>
      </w:r>
      <w:r w:rsidRPr="00353A0D">
        <w:rPr>
          <w:rFonts w:ascii="方正仿宋_GBK" w:eastAsia="方正仿宋_GBK" w:hAnsi="方正仿宋_GBK" w:cs="方正仿宋_GBK" w:hint="eastAsia"/>
          <w:kern w:val="0"/>
          <w:sz w:val="32"/>
          <w:szCs w:val="24"/>
        </w:rPr>
        <w:t>）</w:t>
      </w:r>
    </w:p>
    <w:p w:rsidR="008A38BF" w:rsidRPr="00353A0D" w:rsidRDefault="008A38BF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</w:p>
    <w:p w:rsidR="00E71909" w:rsidRPr="007206CB" w:rsidRDefault="008A38BF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 w:rsidRPr="00353A0D">
        <w:rPr>
          <w:rFonts w:ascii="方正仿宋_GBK" w:eastAsia="方正仿宋_GBK" w:hAnsi="方正仿宋_GBK" w:cs="方正仿宋_GBK"/>
          <w:sz w:val="32"/>
        </w:rPr>
        <w:t>为</w:t>
      </w:r>
      <w:r w:rsidR="0049743F" w:rsidRPr="00353A0D">
        <w:rPr>
          <w:rFonts w:ascii="方正仿宋_GBK" w:eastAsia="方正仿宋_GBK" w:hAnsi="方正仿宋_GBK" w:cs="方正仿宋_GBK"/>
          <w:sz w:val="32"/>
        </w:rPr>
        <w:t>了</w:t>
      </w:r>
      <w:r w:rsidR="00916F3F" w:rsidRPr="00353A0D">
        <w:rPr>
          <w:rFonts w:ascii="方正仿宋_GBK" w:eastAsia="方正仿宋_GBK" w:hAnsi="方正仿宋_GBK" w:cs="方正仿宋_GBK"/>
          <w:sz w:val="32"/>
        </w:rPr>
        <w:t>抢抓新一代信息技术与传统产业融合发展新机遇，</w:t>
      </w:r>
      <w:proofErr w:type="gramStart"/>
      <w:r w:rsidR="008605AA" w:rsidRPr="00353A0D">
        <w:rPr>
          <w:rFonts w:ascii="方正仿宋_GBK" w:eastAsia="方正仿宋_GBK" w:hAnsi="方正仿宋_GBK" w:cs="方正仿宋_GBK"/>
          <w:sz w:val="32"/>
        </w:rPr>
        <w:t>促进车</w:t>
      </w:r>
      <w:proofErr w:type="gramEnd"/>
      <w:r w:rsidR="008605AA" w:rsidRPr="00353A0D">
        <w:rPr>
          <w:rFonts w:ascii="方正仿宋_GBK" w:eastAsia="方正仿宋_GBK" w:hAnsi="方正仿宋_GBK" w:cs="方正仿宋_GBK"/>
          <w:sz w:val="32"/>
        </w:rPr>
        <w:t>联网和智能网联汽车</w:t>
      </w:r>
      <w:r w:rsidR="00916F3F" w:rsidRPr="00353A0D">
        <w:rPr>
          <w:rFonts w:ascii="方正仿宋_GBK" w:eastAsia="方正仿宋_GBK" w:hAnsi="方正仿宋_GBK" w:cs="方正仿宋_GBK"/>
          <w:sz w:val="32"/>
        </w:rPr>
        <w:t>技术创新、</w:t>
      </w:r>
      <w:r w:rsidR="0049743F" w:rsidRPr="00353A0D">
        <w:rPr>
          <w:rFonts w:ascii="方正仿宋_GBK" w:eastAsia="方正仿宋_GBK" w:hAnsi="方正仿宋_GBK" w:cs="方正仿宋_GBK"/>
          <w:sz w:val="32"/>
        </w:rPr>
        <w:t>应用创新和模式创新</w:t>
      </w:r>
      <w:r w:rsidR="00916F3F" w:rsidRPr="00353A0D">
        <w:rPr>
          <w:rFonts w:ascii="方正仿宋_GBK" w:eastAsia="方正仿宋_GBK" w:hAnsi="方正仿宋_GBK" w:cs="方正仿宋_GBK"/>
          <w:sz w:val="32"/>
        </w:rPr>
        <w:t>，实现</w:t>
      </w:r>
      <w:r w:rsidR="0049743F" w:rsidRPr="00353A0D">
        <w:rPr>
          <w:rFonts w:ascii="方正仿宋_GBK" w:eastAsia="方正仿宋_GBK" w:hAnsi="方正仿宋_GBK" w:cs="方正仿宋_GBK"/>
          <w:sz w:val="32"/>
        </w:rPr>
        <w:t>产业</w:t>
      </w:r>
      <w:r w:rsidR="008605AA" w:rsidRPr="00353A0D">
        <w:rPr>
          <w:rFonts w:ascii="方正仿宋_GBK" w:eastAsia="方正仿宋_GBK" w:hAnsi="方正仿宋_GBK" w:cs="方正仿宋_GBK"/>
          <w:sz w:val="32"/>
        </w:rPr>
        <w:t>高质量发展</w:t>
      </w:r>
      <w:r w:rsidR="00916F3F" w:rsidRPr="00353A0D">
        <w:rPr>
          <w:rFonts w:ascii="方正仿宋_GBK" w:eastAsia="方正仿宋_GBK" w:hAnsi="方正仿宋_GBK" w:cs="方正仿宋_GBK"/>
          <w:sz w:val="32"/>
        </w:rPr>
        <w:t>，</w:t>
      </w:r>
      <w:r w:rsidR="0049743F" w:rsidRPr="00353A0D">
        <w:rPr>
          <w:rFonts w:ascii="方正仿宋_GBK" w:eastAsia="方正仿宋_GBK" w:hAnsi="方正仿宋_GBK" w:cs="方正仿宋_GBK"/>
          <w:sz w:val="32"/>
        </w:rPr>
        <w:t>有力支撑</w:t>
      </w:r>
      <w:r w:rsidR="00916F3F" w:rsidRPr="00353A0D">
        <w:rPr>
          <w:rFonts w:ascii="方正仿宋_GBK" w:eastAsia="方正仿宋_GBK" w:hAnsi="方正仿宋_GBK" w:cs="方正仿宋_GBK"/>
          <w:sz w:val="32"/>
        </w:rPr>
        <w:t>制造强省、交通强省、网络强省、智慧江苏建设</w:t>
      </w:r>
      <w:r w:rsidR="008605AA" w:rsidRPr="00353A0D">
        <w:rPr>
          <w:rFonts w:ascii="方正仿宋_GBK" w:eastAsia="方正仿宋_GBK" w:hAnsi="方正仿宋_GBK" w:cs="方正仿宋_GBK"/>
          <w:sz w:val="32"/>
        </w:rPr>
        <w:t>，根据</w:t>
      </w:r>
      <w:r w:rsidR="00E25E21" w:rsidRPr="00353A0D">
        <w:rPr>
          <w:rFonts w:ascii="方正仿宋_GBK" w:eastAsia="方正仿宋_GBK" w:hAnsi="方正仿宋_GBK" w:cs="方正仿宋_GBK"/>
          <w:sz w:val="32"/>
        </w:rPr>
        <w:t>有关</w:t>
      </w:r>
      <w:r w:rsidR="008605AA" w:rsidRPr="00353A0D">
        <w:rPr>
          <w:rFonts w:ascii="方正仿宋_GBK" w:eastAsia="方正仿宋_GBK" w:hAnsi="方正仿宋_GBK" w:cs="方正仿宋_GBK"/>
          <w:sz w:val="32"/>
        </w:rPr>
        <w:t>法律、法规的基本原则，结合</w:t>
      </w:r>
      <w:r w:rsidRPr="00353A0D">
        <w:rPr>
          <w:rFonts w:ascii="方正仿宋_GBK" w:eastAsia="方正仿宋_GBK" w:hAnsi="方正仿宋_GBK" w:cs="方正仿宋_GBK"/>
          <w:sz w:val="32"/>
        </w:rPr>
        <w:t>我</w:t>
      </w:r>
      <w:r w:rsidR="008605AA" w:rsidRPr="00353A0D">
        <w:rPr>
          <w:rFonts w:ascii="方正仿宋_GBK" w:eastAsia="方正仿宋_GBK" w:hAnsi="方正仿宋_GBK" w:cs="方正仿宋_GBK"/>
          <w:sz w:val="32"/>
        </w:rPr>
        <w:t>省实际，作如下决定：</w:t>
      </w:r>
    </w:p>
    <w:p w:rsidR="00E513AD" w:rsidRDefault="006B174E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 w:rsidRPr="007206CB">
        <w:rPr>
          <w:rFonts w:ascii="方正仿宋_GBK" w:eastAsia="方正仿宋_GBK" w:hAnsi="方正仿宋_GBK" w:cs="方正仿宋_GBK" w:hint="eastAsia"/>
          <w:sz w:val="32"/>
        </w:rPr>
        <w:t>一、</w:t>
      </w:r>
      <w:proofErr w:type="gramStart"/>
      <w:r w:rsidR="00E513AD" w:rsidRPr="00E513AD">
        <w:rPr>
          <w:rFonts w:ascii="方正仿宋_GBK" w:eastAsia="方正仿宋_GBK" w:hAnsi="方正仿宋_GBK" w:cs="方正仿宋_GBK" w:hint="eastAsia"/>
          <w:sz w:val="32"/>
        </w:rPr>
        <w:t>坚持网</w:t>
      </w:r>
      <w:proofErr w:type="gramEnd"/>
      <w:r w:rsidR="00E513AD" w:rsidRPr="00E513AD">
        <w:rPr>
          <w:rFonts w:ascii="方正仿宋_GBK" w:eastAsia="方正仿宋_GBK" w:hAnsi="方正仿宋_GBK" w:cs="方正仿宋_GBK" w:hint="eastAsia"/>
          <w:sz w:val="32"/>
        </w:rPr>
        <w:t>联赋能与单车智能协同发展方向，以示范应用为牵引，</w:t>
      </w:r>
      <w:r w:rsidR="009D6E9D">
        <w:rPr>
          <w:rFonts w:ascii="方正仿宋_GBK" w:eastAsia="方正仿宋_GBK" w:hAnsi="方正仿宋_GBK" w:cs="方正仿宋_GBK" w:hint="eastAsia"/>
          <w:sz w:val="32"/>
        </w:rPr>
        <w:t>积极营造良好发展环境</w:t>
      </w:r>
      <w:r w:rsidR="009D6E9D" w:rsidRPr="00E513AD">
        <w:rPr>
          <w:rFonts w:ascii="方正仿宋_GBK" w:eastAsia="方正仿宋_GBK" w:hAnsi="方正仿宋_GBK" w:cs="方正仿宋_GBK" w:hint="eastAsia"/>
          <w:sz w:val="32"/>
        </w:rPr>
        <w:t>，鼓励商业模式探索</w:t>
      </w:r>
      <w:r w:rsidR="00E513AD" w:rsidRPr="00E513AD">
        <w:rPr>
          <w:rFonts w:ascii="方正仿宋_GBK" w:eastAsia="方正仿宋_GBK" w:hAnsi="方正仿宋_GBK" w:cs="方正仿宋_GBK" w:hint="eastAsia"/>
          <w:sz w:val="32"/>
        </w:rPr>
        <w:t>，有序推进基础设施建设</w:t>
      </w:r>
      <w:r w:rsidR="009D6E9D" w:rsidRPr="00E513AD">
        <w:rPr>
          <w:rFonts w:ascii="方正仿宋_GBK" w:eastAsia="方正仿宋_GBK" w:hAnsi="方正仿宋_GBK" w:cs="方正仿宋_GBK" w:hint="eastAsia"/>
          <w:sz w:val="32"/>
        </w:rPr>
        <w:t>，加快关键技术研发攻关</w:t>
      </w:r>
      <w:r w:rsidR="00E513AD" w:rsidRPr="00E513AD">
        <w:rPr>
          <w:rFonts w:ascii="方正仿宋_GBK" w:eastAsia="方正仿宋_GBK" w:hAnsi="方正仿宋_GBK" w:cs="方正仿宋_GBK" w:hint="eastAsia"/>
          <w:sz w:val="32"/>
        </w:rPr>
        <w:t>，</w:t>
      </w:r>
      <w:r w:rsidR="009D6E9D">
        <w:rPr>
          <w:rFonts w:ascii="方正仿宋_GBK" w:eastAsia="方正仿宋_GBK" w:hAnsi="方正仿宋_GBK" w:cs="方正仿宋_GBK" w:hint="eastAsia"/>
          <w:sz w:val="32"/>
        </w:rPr>
        <w:t>大力推动优质企业</w:t>
      </w:r>
      <w:r w:rsidR="007206CB">
        <w:rPr>
          <w:rFonts w:ascii="方正仿宋_GBK" w:eastAsia="方正仿宋_GBK" w:hAnsi="方正仿宋_GBK" w:cs="方正仿宋_GBK" w:hint="eastAsia"/>
          <w:sz w:val="32"/>
        </w:rPr>
        <w:t>集聚</w:t>
      </w:r>
      <w:r w:rsidR="009D6E9D">
        <w:rPr>
          <w:rFonts w:ascii="方正仿宋_GBK" w:eastAsia="方正仿宋_GBK" w:hAnsi="方正仿宋_GBK" w:cs="方正仿宋_GBK" w:hint="eastAsia"/>
          <w:sz w:val="32"/>
        </w:rPr>
        <w:t>和产业</w:t>
      </w:r>
      <w:r w:rsidR="007206CB">
        <w:rPr>
          <w:rFonts w:ascii="方正仿宋_GBK" w:eastAsia="方正仿宋_GBK" w:hAnsi="方正仿宋_GBK" w:cs="方正仿宋_GBK" w:hint="eastAsia"/>
          <w:sz w:val="32"/>
        </w:rPr>
        <w:t>壮大</w:t>
      </w:r>
      <w:r w:rsidR="009D6E9D">
        <w:rPr>
          <w:rFonts w:ascii="方正仿宋_GBK" w:eastAsia="方正仿宋_GBK" w:hAnsi="方正仿宋_GBK" w:cs="方正仿宋_GBK" w:hint="eastAsia"/>
          <w:sz w:val="32"/>
        </w:rPr>
        <w:t>，建设</w:t>
      </w:r>
      <w:r w:rsidR="00E513AD" w:rsidRPr="00E513AD">
        <w:rPr>
          <w:rFonts w:ascii="方正仿宋_GBK" w:eastAsia="方正仿宋_GBK" w:hAnsi="方正仿宋_GBK" w:cs="方正仿宋_GBK" w:hint="eastAsia"/>
          <w:sz w:val="32"/>
        </w:rPr>
        <w:t>国内领先、国际先进的</w:t>
      </w:r>
      <w:r w:rsidR="009D6E9D" w:rsidRPr="00E513AD">
        <w:rPr>
          <w:rFonts w:ascii="方正仿宋_GBK" w:eastAsia="方正仿宋_GBK" w:hAnsi="方正仿宋_GBK" w:cs="方正仿宋_GBK" w:hint="eastAsia"/>
          <w:sz w:val="32"/>
        </w:rPr>
        <w:t>车联网和智能网联汽车发展</w:t>
      </w:r>
      <w:r w:rsidR="00E513AD" w:rsidRPr="00E513AD">
        <w:rPr>
          <w:rFonts w:ascii="方正仿宋_GBK" w:eastAsia="方正仿宋_GBK" w:hAnsi="方正仿宋_GBK" w:cs="方正仿宋_GBK" w:hint="eastAsia"/>
          <w:sz w:val="32"/>
        </w:rPr>
        <w:t>高地。</w:t>
      </w:r>
    </w:p>
    <w:p w:rsidR="00112824" w:rsidRDefault="00DA0D62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>
        <w:rPr>
          <w:rFonts w:ascii="方正仿宋_GBK" w:eastAsia="方正仿宋_GBK" w:hAnsi="方正仿宋_GBK" w:cs="方正仿宋_GBK"/>
          <w:sz w:val="32"/>
        </w:rPr>
        <w:t>二、</w:t>
      </w:r>
      <w:r w:rsidR="00112824">
        <w:rPr>
          <w:rFonts w:ascii="方正仿宋_GBK" w:eastAsia="方正仿宋_GBK" w:hAnsi="方正仿宋_GBK" w:cs="方正仿宋_GBK"/>
          <w:sz w:val="32"/>
        </w:rPr>
        <w:t>加强</w:t>
      </w:r>
      <w:r w:rsidR="009B477B">
        <w:rPr>
          <w:rFonts w:ascii="方正仿宋_GBK" w:eastAsia="方正仿宋_GBK" w:hAnsi="方正仿宋_GBK" w:cs="方正仿宋_GBK"/>
          <w:sz w:val="32"/>
        </w:rPr>
        <w:t>顶层设计，强化</w:t>
      </w:r>
      <w:r w:rsidR="00112824">
        <w:rPr>
          <w:rFonts w:ascii="方正仿宋_GBK" w:eastAsia="方正仿宋_GBK" w:hAnsi="方正仿宋_GBK" w:cs="方正仿宋_GBK"/>
          <w:sz w:val="32"/>
        </w:rPr>
        <w:t>跨部门、跨区域协同联动，鼓励政策创新和先行先试，</w:t>
      </w:r>
      <w:r w:rsidR="009B477B" w:rsidRPr="009B477B">
        <w:rPr>
          <w:rFonts w:ascii="方正仿宋_GBK" w:eastAsia="方正仿宋_GBK" w:hAnsi="方正仿宋_GBK" w:cs="方正仿宋_GBK" w:hint="eastAsia"/>
          <w:sz w:val="32"/>
        </w:rPr>
        <w:t>持续优化发展环境。</w:t>
      </w:r>
    </w:p>
    <w:p w:rsidR="00FA66B7" w:rsidRDefault="00142995" w:rsidP="007206CB">
      <w:pPr>
        <w:pStyle w:val="a5"/>
        <w:widowControl w:val="0"/>
        <w:spacing w:line="560" w:lineRule="exact"/>
        <w:ind w:firstLine="640"/>
        <w:jc w:val="both"/>
        <w:rPr>
          <w:rFonts w:ascii="Times New Roman" w:eastAsia="方正仿宋_GBK" w:hAnsi="Times New Roman"/>
          <w:sz w:val="32"/>
          <w:szCs w:val="32"/>
        </w:rPr>
      </w:pPr>
      <w:r w:rsidRPr="0027592B">
        <w:rPr>
          <w:rFonts w:ascii="Times New Roman" w:eastAsia="方正仿宋_GBK" w:hAnsi="Times New Roman" w:hint="eastAsia"/>
          <w:sz w:val="32"/>
          <w:szCs w:val="32"/>
        </w:rPr>
        <w:t>省</w:t>
      </w:r>
      <w:r w:rsidR="0094748E">
        <w:rPr>
          <w:rFonts w:ascii="Times New Roman" w:eastAsia="方正仿宋_GBK" w:hAnsi="Times New Roman" w:hint="eastAsia"/>
          <w:sz w:val="32"/>
          <w:szCs w:val="32"/>
        </w:rPr>
        <w:t>人民</w:t>
      </w:r>
      <w:r w:rsidRPr="0027592B">
        <w:rPr>
          <w:rFonts w:ascii="Times New Roman" w:eastAsia="方正仿宋_GBK" w:hAnsi="Times New Roman" w:hint="eastAsia"/>
          <w:sz w:val="32"/>
          <w:szCs w:val="32"/>
        </w:rPr>
        <w:t>政府应当</w:t>
      </w:r>
      <w:r>
        <w:rPr>
          <w:rFonts w:ascii="Times New Roman" w:eastAsia="方正仿宋_GBK" w:hAnsi="Times New Roman" w:hint="eastAsia"/>
          <w:sz w:val="32"/>
          <w:szCs w:val="32"/>
        </w:rPr>
        <w:t>完善协调议事机制，</w:t>
      </w:r>
      <w:r w:rsidR="00112824">
        <w:rPr>
          <w:rFonts w:ascii="Times New Roman" w:eastAsia="方正仿宋_GBK" w:hAnsi="Times New Roman" w:hint="eastAsia"/>
          <w:sz w:val="32"/>
          <w:szCs w:val="32"/>
        </w:rPr>
        <w:t>加强</w:t>
      </w:r>
      <w:proofErr w:type="gramStart"/>
      <w:r w:rsidR="00112824">
        <w:rPr>
          <w:rFonts w:ascii="Times New Roman" w:eastAsia="方正仿宋_GBK" w:hAnsi="Times New Roman" w:hint="eastAsia"/>
          <w:sz w:val="32"/>
          <w:szCs w:val="32"/>
        </w:rPr>
        <w:t>研</w:t>
      </w:r>
      <w:proofErr w:type="gramEnd"/>
      <w:r w:rsidR="00112824">
        <w:rPr>
          <w:rFonts w:ascii="Times New Roman" w:eastAsia="方正仿宋_GBK" w:hAnsi="Times New Roman" w:hint="eastAsia"/>
          <w:sz w:val="32"/>
          <w:szCs w:val="32"/>
        </w:rPr>
        <w:t>判谋划和督促推进，</w:t>
      </w:r>
      <w:r>
        <w:rPr>
          <w:rFonts w:ascii="Times New Roman" w:eastAsia="方正仿宋_GBK" w:hAnsi="Times New Roman" w:hint="eastAsia"/>
          <w:sz w:val="32"/>
          <w:szCs w:val="32"/>
        </w:rPr>
        <w:t>及时</w:t>
      </w:r>
      <w:r w:rsidR="0038715B">
        <w:rPr>
          <w:rFonts w:ascii="Times New Roman" w:eastAsia="方正仿宋_GBK" w:hAnsi="Times New Roman" w:hint="eastAsia"/>
          <w:sz w:val="32"/>
          <w:szCs w:val="32"/>
        </w:rPr>
        <w:t>研究</w:t>
      </w:r>
      <w:r w:rsidRPr="0027592B">
        <w:rPr>
          <w:rFonts w:ascii="Times New Roman" w:eastAsia="方正仿宋_GBK" w:hAnsi="Times New Roman" w:hint="eastAsia"/>
          <w:sz w:val="32"/>
          <w:szCs w:val="32"/>
        </w:rPr>
        <w:t>解决</w:t>
      </w:r>
      <w:r>
        <w:rPr>
          <w:rFonts w:ascii="Times New Roman" w:eastAsia="方正仿宋_GBK" w:hAnsi="Times New Roman" w:hint="eastAsia"/>
          <w:sz w:val="32"/>
          <w:szCs w:val="32"/>
        </w:rPr>
        <w:t>产业发展面临的瓶颈问题</w:t>
      </w:r>
      <w:r w:rsidRPr="002B68DD">
        <w:rPr>
          <w:rFonts w:ascii="方正仿宋_GBK" w:eastAsia="方正仿宋_GBK" w:hAnsi="方正仿宋_GBK" w:cs="方正仿宋_GBK" w:hint="eastAsia"/>
          <w:sz w:val="32"/>
        </w:rPr>
        <w:t>，</w:t>
      </w:r>
      <w:r>
        <w:rPr>
          <w:rFonts w:ascii="方正仿宋_GBK" w:eastAsia="方正仿宋_GBK" w:hAnsi="方正仿宋_GBK" w:cs="方正仿宋_GBK" w:hint="eastAsia"/>
          <w:sz w:val="32"/>
        </w:rPr>
        <w:t>推动</w:t>
      </w:r>
      <w:r w:rsidR="00D758BF">
        <w:rPr>
          <w:rFonts w:ascii="方正仿宋_GBK" w:eastAsia="方正仿宋_GBK" w:hAnsi="方正仿宋_GBK" w:cs="方正仿宋_GBK" w:hint="eastAsia"/>
          <w:sz w:val="32"/>
        </w:rPr>
        <w:t>全</w:t>
      </w:r>
      <w:r w:rsidRPr="002B68DD">
        <w:rPr>
          <w:rFonts w:ascii="方正仿宋_GBK" w:eastAsia="方正仿宋_GBK" w:hAnsi="方正仿宋_GBK" w:cs="方正仿宋_GBK" w:hint="eastAsia"/>
          <w:sz w:val="32"/>
        </w:rPr>
        <w:t>省车联网和智能网联汽车高质量发展</w:t>
      </w:r>
      <w:r>
        <w:rPr>
          <w:rFonts w:ascii="Times New Roman" w:eastAsia="方正仿宋_GBK" w:hAnsi="Times New Roman" w:hint="eastAsia"/>
          <w:sz w:val="32"/>
          <w:szCs w:val="32"/>
        </w:rPr>
        <w:t>。</w:t>
      </w:r>
    </w:p>
    <w:p w:rsidR="001A2D2E" w:rsidRDefault="00E513AD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>
        <w:rPr>
          <w:rFonts w:ascii="方正仿宋_GBK" w:eastAsia="方正仿宋_GBK" w:hAnsi="方正仿宋_GBK" w:cs="方正仿宋_GBK" w:hint="eastAsia"/>
          <w:sz w:val="32"/>
        </w:rPr>
        <w:t>省有关部门应</w:t>
      </w:r>
      <w:r w:rsidR="0027592B">
        <w:rPr>
          <w:rFonts w:ascii="方正仿宋_GBK" w:eastAsia="方正仿宋_GBK" w:hAnsi="方正仿宋_GBK" w:cs="方正仿宋_GBK" w:hint="eastAsia"/>
          <w:sz w:val="32"/>
        </w:rPr>
        <w:t>当</w:t>
      </w:r>
      <w:r w:rsidR="00112824" w:rsidRPr="00112824">
        <w:rPr>
          <w:rFonts w:ascii="方正仿宋_GBK" w:eastAsia="方正仿宋_GBK" w:hAnsi="方正仿宋_GBK" w:cs="方正仿宋_GBK" w:hint="eastAsia"/>
          <w:sz w:val="32"/>
        </w:rPr>
        <w:t>加强财政资金统筹使用，加大对车联网和智能网联汽车</w:t>
      </w:r>
      <w:r w:rsidR="00806ABB">
        <w:rPr>
          <w:rFonts w:ascii="方正仿宋_GBK" w:eastAsia="方正仿宋_GBK" w:hAnsi="方正仿宋_GBK" w:cs="方正仿宋_GBK" w:hint="eastAsia"/>
          <w:sz w:val="32"/>
        </w:rPr>
        <w:t>产业</w:t>
      </w:r>
      <w:r w:rsidR="00112824" w:rsidRPr="00112824">
        <w:rPr>
          <w:rFonts w:ascii="方正仿宋_GBK" w:eastAsia="方正仿宋_GBK" w:hAnsi="方正仿宋_GBK" w:cs="方正仿宋_GBK" w:hint="eastAsia"/>
          <w:sz w:val="32"/>
        </w:rPr>
        <w:t>发展的支持力度</w:t>
      </w:r>
      <w:r w:rsidR="00112824">
        <w:rPr>
          <w:rFonts w:ascii="方正仿宋_GBK" w:eastAsia="方正仿宋_GBK" w:hAnsi="方正仿宋_GBK" w:cs="方正仿宋_GBK" w:hint="eastAsia"/>
          <w:sz w:val="32"/>
        </w:rPr>
        <w:t>，</w:t>
      </w:r>
      <w:r w:rsidR="001A2D2E" w:rsidRPr="00353A0D">
        <w:rPr>
          <w:rFonts w:ascii="方正仿宋_GBK" w:eastAsia="方正仿宋_GBK" w:hAnsi="方正仿宋_GBK" w:cs="方正仿宋_GBK"/>
          <w:sz w:val="32"/>
        </w:rPr>
        <w:t>聚焦</w:t>
      </w:r>
      <w:r w:rsidR="001A2D2E" w:rsidRPr="00353A0D">
        <w:rPr>
          <w:rFonts w:ascii="方正仿宋_GBK" w:eastAsia="方正仿宋_GBK" w:hAnsi="方正仿宋_GBK" w:cs="方正仿宋_GBK" w:hint="eastAsia"/>
          <w:sz w:val="32"/>
        </w:rPr>
        <w:t>车联网基础设施建设、</w:t>
      </w:r>
      <w:r w:rsidR="0027592B">
        <w:rPr>
          <w:rFonts w:ascii="方正仿宋_GBK" w:eastAsia="方正仿宋_GBK" w:hAnsi="方正仿宋_GBK" w:cs="方正仿宋_GBK" w:hint="eastAsia"/>
          <w:sz w:val="32"/>
        </w:rPr>
        <w:t>大</w:t>
      </w:r>
      <w:r w:rsidR="001A2D2E" w:rsidRPr="00353A0D">
        <w:rPr>
          <w:rFonts w:ascii="方正仿宋_GBK" w:eastAsia="方正仿宋_GBK" w:hAnsi="方正仿宋_GBK" w:cs="方正仿宋_GBK" w:hint="eastAsia"/>
          <w:sz w:val="32"/>
        </w:rPr>
        <w:lastRenderedPageBreak/>
        <w:t>数据应用</w:t>
      </w:r>
      <w:r w:rsidR="0027592B">
        <w:rPr>
          <w:rFonts w:ascii="方正仿宋_GBK" w:eastAsia="方正仿宋_GBK" w:hAnsi="方正仿宋_GBK" w:cs="方正仿宋_GBK" w:hint="eastAsia"/>
          <w:sz w:val="32"/>
        </w:rPr>
        <w:t>、网络数据</w:t>
      </w:r>
      <w:r w:rsidR="001A2D2E" w:rsidRPr="00353A0D">
        <w:rPr>
          <w:rFonts w:ascii="方正仿宋_GBK" w:eastAsia="方正仿宋_GBK" w:hAnsi="方正仿宋_GBK" w:cs="方正仿宋_GBK" w:hint="eastAsia"/>
          <w:sz w:val="32"/>
        </w:rPr>
        <w:t>安全、智能网联汽车的道路测试、示范应用与商业运营等发展需要，</w:t>
      </w:r>
      <w:r w:rsidR="00D01EB2">
        <w:rPr>
          <w:rFonts w:ascii="方正仿宋_GBK" w:eastAsia="方正仿宋_GBK" w:hAnsi="方正仿宋_GBK" w:cs="方正仿宋_GBK" w:hint="eastAsia"/>
          <w:sz w:val="32"/>
        </w:rPr>
        <w:t>持续</w:t>
      </w:r>
      <w:r w:rsidR="001A2D2E" w:rsidRPr="00353A0D">
        <w:rPr>
          <w:rFonts w:ascii="方正仿宋_GBK" w:eastAsia="方正仿宋_GBK" w:hAnsi="方正仿宋_GBK" w:cs="方正仿宋_GBK" w:hint="eastAsia"/>
          <w:sz w:val="32"/>
        </w:rPr>
        <w:t>完善</w:t>
      </w:r>
      <w:r w:rsidR="0027592B">
        <w:rPr>
          <w:rFonts w:ascii="方正仿宋_GBK" w:eastAsia="方正仿宋_GBK" w:hAnsi="方正仿宋_GBK" w:cs="方正仿宋_GBK" w:hint="eastAsia"/>
          <w:sz w:val="32"/>
        </w:rPr>
        <w:t>政策</w:t>
      </w:r>
      <w:r w:rsidR="001A2D2E" w:rsidRPr="00353A0D">
        <w:rPr>
          <w:rFonts w:ascii="方正仿宋_GBK" w:eastAsia="方正仿宋_GBK" w:hAnsi="方正仿宋_GBK" w:cs="方正仿宋_GBK" w:hint="eastAsia"/>
          <w:sz w:val="32"/>
        </w:rPr>
        <w:t>制度，营造</w:t>
      </w:r>
      <w:r w:rsidR="00142995">
        <w:rPr>
          <w:rFonts w:ascii="方正仿宋_GBK" w:eastAsia="方正仿宋_GBK" w:hAnsi="方正仿宋_GBK" w:cs="方正仿宋_GBK" w:hint="eastAsia"/>
          <w:sz w:val="32"/>
        </w:rPr>
        <w:t>有利于车联网和智能网联汽车</w:t>
      </w:r>
      <w:r w:rsidR="001A2D2E" w:rsidRPr="00353A0D">
        <w:rPr>
          <w:rFonts w:ascii="方正仿宋_GBK" w:eastAsia="方正仿宋_GBK" w:hAnsi="方正仿宋_GBK" w:cs="方正仿宋_GBK" w:hint="eastAsia"/>
          <w:sz w:val="32"/>
        </w:rPr>
        <w:t>发展的</w:t>
      </w:r>
      <w:r>
        <w:rPr>
          <w:rFonts w:ascii="方正仿宋_GBK" w:eastAsia="方正仿宋_GBK" w:hAnsi="方正仿宋_GBK" w:cs="方正仿宋_GBK" w:hint="eastAsia"/>
          <w:sz w:val="32"/>
        </w:rPr>
        <w:t>营商</w:t>
      </w:r>
      <w:r w:rsidR="001A2D2E" w:rsidRPr="00353A0D">
        <w:rPr>
          <w:rFonts w:ascii="方正仿宋_GBK" w:eastAsia="方正仿宋_GBK" w:hAnsi="方正仿宋_GBK" w:cs="方正仿宋_GBK" w:hint="eastAsia"/>
          <w:sz w:val="32"/>
        </w:rPr>
        <w:t>环境。</w:t>
      </w:r>
    </w:p>
    <w:p w:rsidR="00481EBD" w:rsidRPr="00353A0D" w:rsidRDefault="00481EBD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>
        <w:rPr>
          <w:rFonts w:ascii="方正仿宋_GBK" w:eastAsia="方正仿宋_GBK" w:hAnsi="方正仿宋_GBK" w:cs="方正仿宋_GBK"/>
          <w:sz w:val="32"/>
        </w:rPr>
        <w:t>具备发展基础的设区市</w:t>
      </w:r>
      <w:r w:rsidRPr="008A5483">
        <w:rPr>
          <w:rFonts w:ascii="方正仿宋_GBK" w:eastAsia="方正仿宋_GBK" w:hAnsi="方正仿宋_GBK" w:cs="方正仿宋_GBK" w:hint="eastAsia"/>
          <w:sz w:val="32"/>
        </w:rPr>
        <w:t>、县（市、区）</w:t>
      </w:r>
      <w:r w:rsidR="00D758BF">
        <w:rPr>
          <w:rFonts w:ascii="方正仿宋_GBK" w:eastAsia="方正仿宋_GBK" w:hAnsi="方正仿宋_GBK" w:cs="方正仿宋_GBK" w:hint="eastAsia"/>
          <w:sz w:val="32"/>
        </w:rPr>
        <w:t>可以结合本地实际，</w:t>
      </w:r>
      <w:r>
        <w:rPr>
          <w:rFonts w:ascii="方正仿宋_GBK" w:eastAsia="方正仿宋_GBK" w:hAnsi="方正仿宋_GBK" w:cs="方正仿宋_GBK" w:hint="eastAsia"/>
          <w:sz w:val="32"/>
        </w:rPr>
        <w:t>将车联网和智能网联汽车作为</w:t>
      </w:r>
      <w:r w:rsidRPr="008A5483">
        <w:rPr>
          <w:rFonts w:ascii="方正仿宋_GBK" w:eastAsia="方正仿宋_GBK" w:hAnsi="方正仿宋_GBK" w:cs="方正仿宋_GBK" w:hint="eastAsia"/>
          <w:sz w:val="32"/>
        </w:rPr>
        <w:t>产业发展重点领域，</w:t>
      </w:r>
      <w:r w:rsidR="004C759B">
        <w:rPr>
          <w:rFonts w:ascii="方正仿宋_GBK" w:eastAsia="方正仿宋_GBK" w:hAnsi="方正仿宋_GBK" w:cs="方正仿宋_GBK" w:hint="eastAsia"/>
          <w:sz w:val="32"/>
        </w:rPr>
        <w:t>发挥财政资金引领带动作用，引导社会资本</w:t>
      </w:r>
      <w:r w:rsidR="00142995">
        <w:rPr>
          <w:rFonts w:ascii="方正仿宋_GBK" w:eastAsia="方正仿宋_GBK" w:hAnsi="方正仿宋_GBK" w:cs="方正仿宋_GBK" w:hint="eastAsia"/>
          <w:sz w:val="32"/>
        </w:rPr>
        <w:t>加大</w:t>
      </w:r>
      <w:r w:rsidR="004C759B">
        <w:rPr>
          <w:rFonts w:ascii="方正仿宋_GBK" w:eastAsia="方正仿宋_GBK" w:hAnsi="方正仿宋_GBK" w:cs="方正仿宋_GBK" w:hint="eastAsia"/>
          <w:sz w:val="32"/>
        </w:rPr>
        <w:t>投入，建设</w:t>
      </w:r>
      <w:r>
        <w:rPr>
          <w:rFonts w:ascii="方正仿宋_GBK" w:eastAsia="方正仿宋_GBK" w:hAnsi="方正仿宋_GBK" w:cs="方正仿宋_GBK" w:hint="eastAsia"/>
          <w:sz w:val="32"/>
        </w:rPr>
        <w:t>专业化</w:t>
      </w:r>
      <w:r>
        <w:rPr>
          <w:rFonts w:ascii="方正仿宋_GBK" w:eastAsia="方正仿宋_GBK" w:hAnsi="方正仿宋_GBK" w:cs="方正仿宋_GBK"/>
          <w:sz w:val="32"/>
        </w:rPr>
        <w:t>产业园区和平台载体</w:t>
      </w:r>
      <w:r w:rsidRPr="008A5483">
        <w:rPr>
          <w:rFonts w:ascii="方正仿宋_GBK" w:eastAsia="方正仿宋_GBK" w:hAnsi="方正仿宋_GBK" w:cs="方正仿宋_GBK"/>
          <w:sz w:val="32"/>
        </w:rPr>
        <w:t>，</w:t>
      </w:r>
      <w:r w:rsidR="004C759B">
        <w:rPr>
          <w:rFonts w:ascii="方正仿宋_GBK" w:eastAsia="方正仿宋_GBK" w:hAnsi="方正仿宋_GBK" w:cs="方正仿宋_GBK"/>
          <w:sz w:val="32"/>
        </w:rPr>
        <w:t>完善产业发展服务支撑体系，加快汇聚</w:t>
      </w:r>
      <w:r w:rsidR="004C759B">
        <w:rPr>
          <w:rFonts w:ascii="方正仿宋_GBK" w:eastAsia="方正仿宋_GBK" w:hAnsi="方正仿宋_GBK" w:cs="方正仿宋_GBK" w:hint="eastAsia"/>
          <w:sz w:val="32"/>
        </w:rPr>
        <w:t>人才技术团队和</w:t>
      </w:r>
      <w:r w:rsidR="004C759B" w:rsidRPr="008A5483">
        <w:rPr>
          <w:rFonts w:ascii="方正仿宋_GBK" w:eastAsia="方正仿宋_GBK" w:hAnsi="方正仿宋_GBK" w:cs="方正仿宋_GBK" w:hint="eastAsia"/>
          <w:sz w:val="32"/>
        </w:rPr>
        <w:t>优质市场主体</w:t>
      </w:r>
      <w:r w:rsidRPr="008A5483">
        <w:rPr>
          <w:rFonts w:ascii="方正仿宋_GBK" w:eastAsia="方正仿宋_GBK" w:hAnsi="方正仿宋_GBK" w:cs="方正仿宋_GBK" w:hint="eastAsia"/>
          <w:sz w:val="32"/>
        </w:rPr>
        <w:t>，打造</w:t>
      </w:r>
      <w:r w:rsidR="00FA66B7">
        <w:rPr>
          <w:rFonts w:ascii="方正仿宋_GBK" w:eastAsia="方正仿宋_GBK" w:hAnsi="方正仿宋_GBK" w:cs="方正仿宋_GBK" w:hint="eastAsia"/>
          <w:sz w:val="32"/>
        </w:rPr>
        <w:t>车联网和智能网联汽车产业发展集聚区</w:t>
      </w:r>
      <w:r w:rsidR="00142995">
        <w:rPr>
          <w:rFonts w:ascii="方正仿宋_GBK" w:eastAsia="方正仿宋_GBK" w:hAnsi="方正仿宋_GBK" w:cs="方正仿宋_GBK" w:hint="eastAsia"/>
          <w:sz w:val="32"/>
        </w:rPr>
        <w:t>。</w:t>
      </w:r>
    </w:p>
    <w:p w:rsidR="009019B7" w:rsidRPr="00353A0D" w:rsidRDefault="009B477B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>
        <w:rPr>
          <w:rFonts w:ascii="方正仿宋_GBK" w:eastAsia="方正仿宋_GBK" w:hAnsi="方正仿宋_GBK" w:cs="方正仿宋_GBK"/>
          <w:sz w:val="32"/>
        </w:rPr>
        <w:t>三</w:t>
      </w:r>
      <w:r w:rsidR="00112824">
        <w:rPr>
          <w:rFonts w:ascii="方正仿宋_GBK" w:eastAsia="方正仿宋_GBK" w:hAnsi="方正仿宋_GBK" w:cs="方正仿宋_GBK"/>
          <w:sz w:val="32"/>
        </w:rPr>
        <w:t>、</w:t>
      </w:r>
      <w:r>
        <w:rPr>
          <w:rFonts w:ascii="方正仿宋_GBK" w:eastAsia="方正仿宋_GBK" w:hAnsi="方正仿宋_GBK" w:cs="方正仿宋_GBK"/>
          <w:sz w:val="32"/>
        </w:rPr>
        <w:t>发挥</w:t>
      </w:r>
      <w:r w:rsidRPr="009B477B">
        <w:rPr>
          <w:rFonts w:ascii="方正仿宋_GBK" w:eastAsia="方正仿宋_GBK" w:hAnsi="方正仿宋_GBK" w:cs="方正仿宋_GBK" w:hint="eastAsia"/>
          <w:sz w:val="32"/>
        </w:rPr>
        <w:t>市场</w:t>
      </w:r>
      <w:r w:rsidR="007206CB">
        <w:rPr>
          <w:rFonts w:ascii="方正仿宋_GBK" w:eastAsia="方正仿宋_GBK" w:hAnsi="方正仿宋_GBK" w:cs="方正仿宋_GBK" w:hint="eastAsia"/>
          <w:sz w:val="32"/>
        </w:rPr>
        <w:t>配置</w:t>
      </w:r>
      <w:r>
        <w:rPr>
          <w:rFonts w:ascii="方正仿宋_GBK" w:eastAsia="方正仿宋_GBK" w:hAnsi="方正仿宋_GBK" w:cs="方正仿宋_GBK" w:hint="eastAsia"/>
          <w:sz w:val="32"/>
        </w:rPr>
        <w:t>资源的决定性作用，</w:t>
      </w:r>
      <w:r w:rsidRPr="009B477B">
        <w:rPr>
          <w:rFonts w:ascii="方正仿宋_GBK" w:eastAsia="方正仿宋_GBK" w:hAnsi="方正仿宋_GBK" w:cs="方正仿宋_GBK" w:hint="eastAsia"/>
          <w:sz w:val="32"/>
        </w:rPr>
        <w:t>充分调动</w:t>
      </w:r>
      <w:r>
        <w:rPr>
          <w:rFonts w:ascii="方正仿宋_GBK" w:eastAsia="方正仿宋_GBK" w:hAnsi="方正仿宋_GBK" w:cs="方正仿宋_GBK" w:hint="eastAsia"/>
          <w:sz w:val="32"/>
        </w:rPr>
        <w:t>各类市场主体</w:t>
      </w:r>
      <w:r w:rsidRPr="009B477B">
        <w:rPr>
          <w:rFonts w:ascii="方正仿宋_GBK" w:eastAsia="方正仿宋_GBK" w:hAnsi="方正仿宋_GBK" w:cs="方正仿宋_GBK" w:hint="eastAsia"/>
          <w:sz w:val="32"/>
        </w:rPr>
        <w:t>积极性，</w:t>
      </w:r>
      <w:r w:rsidR="0094748E">
        <w:rPr>
          <w:rFonts w:ascii="方正仿宋_GBK" w:eastAsia="方正仿宋_GBK" w:hAnsi="方正仿宋_GBK" w:cs="方正仿宋_GBK"/>
          <w:sz w:val="32"/>
        </w:rPr>
        <w:t>凝</w:t>
      </w:r>
      <w:r>
        <w:rPr>
          <w:rFonts w:ascii="方正仿宋_GBK" w:eastAsia="方正仿宋_GBK" w:hAnsi="方正仿宋_GBK" w:cs="方正仿宋_GBK" w:hint="eastAsia"/>
          <w:sz w:val="32"/>
        </w:rPr>
        <w:t>聚发展合力</w:t>
      </w:r>
      <w:r w:rsidRPr="009B477B">
        <w:rPr>
          <w:rFonts w:ascii="方正仿宋_GBK" w:eastAsia="方正仿宋_GBK" w:hAnsi="方正仿宋_GBK" w:cs="方正仿宋_GBK" w:hint="eastAsia"/>
          <w:sz w:val="32"/>
        </w:rPr>
        <w:t>，构建完善</w:t>
      </w:r>
      <w:r>
        <w:rPr>
          <w:rFonts w:ascii="方正仿宋_GBK" w:eastAsia="方正仿宋_GBK" w:hAnsi="方正仿宋_GBK" w:cs="方正仿宋_GBK" w:hint="eastAsia"/>
          <w:sz w:val="32"/>
        </w:rPr>
        <w:t>产业</w:t>
      </w:r>
      <w:r w:rsidRPr="009B477B">
        <w:rPr>
          <w:rFonts w:ascii="方正仿宋_GBK" w:eastAsia="方正仿宋_GBK" w:hAnsi="方正仿宋_GBK" w:cs="方正仿宋_GBK" w:hint="eastAsia"/>
          <w:sz w:val="32"/>
        </w:rPr>
        <w:t>生态。</w:t>
      </w:r>
    </w:p>
    <w:p w:rsidR="001A73C3" w:rsidRDefault="00D758BF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>
        <w:rPr>
          <w:rFonts w:ascii="方正仿宋_GBK" w:eastAsia="方正仿宋_GBK" w:hAnsi="方正仿宋_GBK" w:cs="方正仿宋_GBK"/>
          <w:sz w:val="32"/>
        </w:rPr>
        <w:t>支持</w:t>
      </w:r>
      <w:r w:rsidR="001A73C3" w:rsidRPr="00353A0D">
        <w:rPr>
          <w:rFonts w:ascii="方正仿宋_GBK" w:eastAsia="方正仿宋_GBK" w:hAnsi="方正仿宋_GBK" w:cs="方正仿宋_GBK"/>
          <w:sz w:val="32"/>
        </w:rPr>
        <w:t>企业</w:t>
      </w:r>
      <w:r>
        <w:rPr>
          <w:rFonts w:ascii="方正仿宋_GBK" w:eastAsia="方正仿宋_GBK" w:hAnsi="方正仿宋_GBK" w:cs="方正仿宋_GBK"/>
          <w:sz w:val="32"/>
        </w:rPr>
        <w:t>作为</w:t>
      </w:r>
      <w:r w:rsidR="003D329A">
        <w:rPr>
          <w:rFonts w:ascii="方正仿宋_GBK" w:eastAsia="方正仿宋_GBK" w:hAnsi="方正仿宋_GBK" w:cs="方正仿宋_GBK"/>
          <w:sz w:val="32"/>
        </w:rPr>
        <w:t>创新主体</w:t>
      </w:r>
      <w:r w:rsidR="003D329A">
        <w:rPr>
          <w:rFonts w:ascii="方正仿宋_GBK" w:eastAsia="方正仿宋_GBK" w:hAnsi="方正仿宋_GBK" w:cs="方正仿宋_GBK" w:hint="eastAsia"/>
          <w:sz w:val="32"/>
        </w:rPr>
        <w:t>，</w:t>
      </w:r>
      <w:r w:rsidR="0094748E">
        <w:rPr>
          <w:rFonts w:ascii="方正仿宋_GBK" w:eastAsia="方正仿宋_GBK" w:hAnsi="方正仿宋_GBK" w:cs="方正仿宋_GBK" w:hint="eastAsia"/>
          <w:sz w:val="32"/>
        </w:rPr>
        <w:t>建立</w:t>
      </w:r>
      <w:r w:rsidR="003D329A">
        <w:rPr>
          <w:rFonts w:ascii="方正仿宋_GBK" w:eastAsia="方正仿宋_GBK" w:hAnsi="方正仿宋_GBK" w:cs="方正仿宋_GBK" w:hint="eastAsia"/>
          <w:sz w:val="32"/>
        </w:rPr>
        <w:t>完善</w:t>
      </w:r>
      <w:r w:rsidR="0094748E">
        <w:rPr>
          <w:rFonts w:ascii="方正仿宋_GBK" w:eastAsia="方正仿宋_GBK" w:hAnsi="方正仿宋_GBK" w:cs="方正仿宋_GBK" w:hint="eastAsia"/>
          <w:sz w:val="32"/>
        </w:rPr>
        <w:t>多层次研发</w:t>
      </w:r>
      <w:r w:rsidR="00541066" w:rsidRPr="00353A0D">
        <w:rPr>
          <w:rFonts w:ascii="方正仿宋_GBK" w:eastAsia="方正仿宋_GBK" w:hAnsi="方正仿宋_GBK" w:cs="方正仿宋_GBK" w:hint="eastAsia"/>
          <w:sz w:val="32"/>
        </w:rPr>
        <w:t>创新</w:t>
      </w:r>
      <w:r w:rsidR="0094748E">
        <w:rPr>
          <w:rFonts w:ascii="方正仿宋_GBK" w:eastAsia="方正仿宋_GBK" w:hAnsi="方正仿宋_GBK" w:cs="方正仿宋_GBK" w:hint="eastAsia"/>
          <w:sz w:val="32"/>
        </w:rPr>
        <w:t>体系</w:t>
      </w:r>
      <w:r w:rsidR="001A73C3" w:rsidRPr="00353A0D">
        <w:rPr>
          <w:rFonts w:ascii="方正仿宋_GBK" w:eastAsia="方正仿宋_GBK" w:hAnsi="方正仿宋_GBK" w:cs="方正仿宋_GBK" w:hint="eastAsia"/>
          <w:sz w:val="32"/>
        </w:rPr>
        <w:t>，</w:t>
      </w:r>
      <w:r>
        <w:rPr>
          <w:rFonts w:ascii="方正仿宋_GBK" w:eastAsia="方正仿宋_GBK" w:hAnsi="方正仿宋_GBK" w:cs="方正仿宋_GBK" w:hint="eastAsia"/>
          <w:sz w:val="32"/>
        </w:rPr>
        <w:t>协同</w:t>
      </w:r>
      <w:r w:rsidR="001A73C3" w:rsidRPr="00353A0D">
        <w:rPr>
          <w:rFonts w:ascii="方正仿宋_GBK" w:eastAsia="方正仿宋_GBK" w:hAnsi="方正仿宋_GBK" w:cs="方正仿宋_GBK" w:hint="eastAsia"/>
          <w:sz w:val="32"/>
        </w:rPr>
        <w:t>高校、科研院所</w:t>
      </w:r>
      <w:r w:rsidR="0094748E">
        <w:rPr>
          <w:rFonts w:ascii="方正仿宋_GBK" w:eastAsia="方正仿宋_GBK" w:hAnsi="方正仿宋_GBK" w:cs="方正仿宋_GBK" w:hint="eastAsia"/>
          <w:sz w:val="32"/>
        </w:rPr>
        <w:t>等</w:t>
      </w:r>
      <w:r w:rsidR="001A73C3" w:rsidRPr="00353A0D">
        <w:rPr>
          <w:rFonts w:ascii="方正仿宋_GBK" w:eastAsia="方正仿宋_GBK" w:hAnsi="方正仿宋_GBK" w:cs="方正仿宋_GBK" w:hint="eastAsia"/>
          <w:sz w:val="32"/>
        </w:rPr>
        <w:t>开展</w:t>
      </w:r>
      <w:r w:rsidR="00624338" w:rsidRPr="00353A0D">
        <w:rPr>
          <w:rFonts w:ascii="方正仿宋_GBK" w:eastAsia="方正仿宋_GBK" w:hAnsi="方正仿宋_GBK" w:cs="方正仿宋_GBK" w:hint="eastAsia"/>
          <w:sz w:val="32"/>
        </w:rPr>
        <w:t>关键</w:t>
      </w:r>
      <w:r w:rsidR="001A73C3" w:rsidRPr="00353A0D">
        <w:rPr>
          <w:rFonts w:ascii="方正仿宋_GBK" w:eastAsia="方正仿宋_GBK" w:hAnsi="方正仿宋_GBK" w:cs="方正仿宋_GBK" w:hint="eastAsia"/>
          <w:sz w:val="32"/>
        </w:rPr>
        <w:t>技术攻关和科技成果转化，</w:t>
      </w:r>
      <w:proofErr w:type="gramStart"/>
      <w:r w:rsidR="001A73C3" w:rsidRPr="00353A0D">
        <w:rPr>
          <w:rFonts w:ascii="方正仿宋_GBK" w:eastAsia="方正仿宋_GBK" w:hAnsi="方正仿宋_GBK" w:cs="方正仿宋_GBK" w:hint="eastAsia"/>
          <w:sz w:val="32"/>
        </w:rPr>
        <w:t>促进</w:t>
      </w:r>
      <w:r w:rsidR="003D329A">
        <w:rPr>
          <w:rFonts w:ascii="方正仿宋_GBK" w:eastAsia="方正仿宋_GBK" w:hAnsi="方正仿宋_GBK" w:cs="方正仿宋_GBK" w:hint="eastAsia"/>
          <w:sz w:val="32"/>
        </w:rPr>
        <w:t>车</w:t>
      </w:r>
      <w:proofErr w:type="gramEnd"/>
      <w:r w:rsidR="003D329A">
        <w:rPr>
          <w:rFonts w:ascii="方正仿宋_GBK" w:eastAsia="方正仿宋_GBK" w:hAnsi="方正仿宋_GBK" w:cs="方正仿宋_GBK" w:hint="eastAsia"/>
          <w:sz w:val="32"/>
        </w:rPr>
        <w:t>联网和智能网联汽车技术进步</w:t>
      </w:r>
      <w:r w:rsidR="001A73C3" w:rsidRPr="00353A0D">
        <w:rPr>
          <w:rFonts w:ascii="方正仿宋_GBK" w:eastAsia="方正仿宋_GBK" w:hAnsi="方正仿宋_GBK" w:cs="方正仿宋_GBK" w:hint="eastAsia"/>
          <w:sz w:val="32"/>
        </w:rPr>
        <w:t>。</w:t>
      </w:r>
    </w:p>
    <w:p w:rsidR="009B477B" w:rsidRPr="00353A0D" w:rsidRDefault="00D758BF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>
        <w:rPr>
          <w:rFonts w:ascii="方正仿宋_GBK" w:eastAsia="方正仿宋_GBK" w:hAnsi="方正仿宋_GBK" w:cs="方正仿宋_GBK"/>
          <w:sz w:val="32"/>
        </w:rPr>
        <w:t>支持政府性基金、</w:t>
      </w:r>
      <w:r w:rsidR="009B477B" w:rsidRPr="001D3FDD">
        <w:rPr>
          <w:rFonts w:ascii="方正仿宋_GBK" w:eastAsia="方正仿宋_GBK" w:hAnsi="方正仿宋_GBK" w:cs="方正仿宋_GBK" w:hint="eastAsia"/>
          <w:sz w:val="32"/>
        </w:rPr>
        <w:t>金融投资机构和社会资本</w:t>
      </w:r>
      <w:r>
        <w:rPr>
          <w:rFonts w:ascii="方正仿宋_GBK" w:eastAsia="方正仿宋_GBK" w:hAnsi="方正仿宋_GBK" w:cs="方正仿宋_GBK" w:hint="eastAsia"/>
          <w:sz w:val="32"/>
        </w:rPr>
        <w:t>等</w:t>
      </w:r>
      <w:r w:rsidR="009B477B" w:rsidRPr="001D3FDD">
        <w:rPr>
          <w:rFonts w:ascii="方正仿宋_GBK" w:eastAsia="方正仿宋_GBK" w:hAnsi="方正仿宋_GBK" w:cs="方正仿宋_GBK" w:hint="eastAsia"/>
          <w:sz w:val="32"/>
        </w:rPr>
        <w:t>设立车联网和智能网联汽车专项基金</w:t>
      </w:r>
      <w:r w:rsidR="00F26855">
        <w:rPr>
          <w:rFonts w:ascii="方正仿宋_GBK" w:eastAsia="方正仿宋_GBK" w:hAnsi="方正仿宋_GBK" w:cs="方正仿宋_GBK" w:hint="eastAsia"/>
          <w:sz w:val="32"/>
        </w:rPr>
        <w:t>，</w:t>
      </w:r>
      <w:r w:rsidR="00F26855" w:rsidRPr="008A5483">
        <w:rPr>
          <w:rFonts w:ascii="Times New Roman" w:eastAsia="方正仿宋_GBK" w:hAnsi="Times New Roman"/>
          <w:sz w:val="32"/>
          <w:szCs w:val="32"/>
        </w:rPr>
        <w:t>鼓励金融机构</w:t>
      </w:r>
      <w:r w:rsidR="0038715B">
        <w:rPr>
          <w:rFonts w:ascii="Times New Roman" w:eastAsia="方正仿宋_GBK" w:hAnsi="Times New Roman"/>
          <w:sz w:val="32"/>
          <w:szCs w:val="32"/>
        </w:rPr>
        <w:t>推出</w:t>
      </w:r>
      <w:r w:rsidR="00F26855">
        <w:rPr>
          <w:rFonts w:ascii="Times New Roman" w:eastAsia="方正仿宋_GBK" w:hAnsi="Times New Roman"/>
          <w:sz w:val="32"/>
          <w:szCs w:val="32"/>
        </w:rPr>
        <w:t>专项</w:t>
      </w:r>
      <w:r w:rsidR="00F26855" w:rsidRPr="008A5483">
        <w:rPr>
          <w:rFonts w:ascii="Times New Roman" w:eastAsia="方正仿宋_GBK" w:hAnsi="Times New Roman"/>
          <w:sz w:val="32"/>
          <w:szCs w:val="32"/>
        </w:rPr>
        <w:t>金融产品</w:t>
      </w:r>
      <w:r w:rsidR="00F26855" w:rsidRPr="001D3FDD">
        <w:rPr>
          <w:rFonts w:ascii="方正仿宋_GBK" w:eastAsia="方正仿宋_GBK" w:hAnsi="方正仿宋_GBK" w:cs="方正仿宋_GBK" w:hint="eastAsia"/>
          <w:sz w:val="32"/>
        </w:rPr>
        <w:t>，</w:t>
      </w:r>
      <w:r w:rsidR="00F26855">
        <w:rPr>
          <w:rFonts w:ascii="Times New Roman" w:eastAsia="方正仿宋_GBK" w:hAnsi="Times New Roman"/>
          <w:sz w:val="32"/>
          <w:szCs w:val="32"/>
        </w:rPr>
        <w:t>加大对车联网和智能网联汽车企业</w:t>
      </w:r>
      <w:r w:rsidR="0094748E">
        <w:rPr>
          <w:rFonts w:ascii="Times New Roman" w:eastAsia="方正仿宋_GBK" w:hAnsi="Times New Roman"/>
          <w:sz w:val="32"/>
          <w:szCs w:val="32"/>
        </w:rPr>
        <w:t>金融</w:t>
      </w:r>
      <w:r w:rsidR="00F26855">
        <w:rPr>
          <w:rFonts w:ascii="Times New Roman" w:eastAsia="方正仿宋_GBK" w:hAnsi="Times New Roman"/>
          <w:sz w:val="32"/>
          <w:szCs w:val="32"/>
        </w:rPr>
        <w:t>支持。</w:t>
      </w:r>
      <w:r w:rsidR="00F26855">
        <w:rPr>
          <w:rFonts w:ascii="方正仿宋_GBK" w:eastAsia="方正仿宋_GBK" w:hAnsi="方正仿宋_GBK" w:cs="方正仿宋_GBK" w:hint="eastAsia"/>
          <w:sz w:val="32"/>
        </w:rPr>
        <w:t>鼓励</w:t>
      </w:r>
      <w:r w:rsidR="0094748E" w:rsidRPr="0094748E">
        <w:rPr>
          <w:rFonts w:ascii="方正仿宋_GBK" w:eastAsia="方正仿宋_GBK" w:hAnsi="方正仿宋_GBK" w:cs="方正仿宋_GBK" w:hint="eastAsia"/>
          <w:sz w:val="32"/>
        </w:rPr>
        <w:t>保险机构</w:t>
      </w:r>
      <w:r w:rsidR="0094748E">
        <w:rPr>
          <w:rFonts w:ascii="方正仿宋_GBK" w:eastAsia="方正仿宋_GBK" w:hAnsi="方正仿宋_GBK" w:cs="方正仿宋_GBK" w:hint="eastAsia"/>
          <w:sz w:val="32"/>
        </w:rPr>
        <w:t>针对</w:t>
      </w:r>
      <w:r w:rsidR="0094748E" w:rsidRPr="008A5483">
        <w:rPr>
          <w:rFonts w:ascii="方正仿宋_GBK" w:eastAsia="方正仿宋_GBK" w:hAnsi="方正仿宋_GBK" w:cs="方正仿宋_GBK" w:hint="eastAsia"/>
          <w:sz w:val="32"/>
        </w:rPr>
        <w:t>智能网联汽车产品</w:t>
      </w:r>
      <w:r w:rsidR="0094748E">
        <w:rPr>
          <w:rFonts w:ascii="方正仿宋_GBK" w:eastAsia="方正仿宋_GBK" w:hAnsi="方正仿宋_GBK" w:cs="方正仿宋_GBK" w:hint="eastAsia"/>
          <w:sz w:val="32"/>
        </w:rPr>
        <w:t>研发、</w:t>
      </w:r>
      <w:r w:rsidR="0094748E" w:rsidRPr="008A5483">
        <w:rPr>
          <w:rFonts w:ascii="方正仿宋_GBK" w:eastAsia="方正仿宋_GBK" w:hAnsi="方正仿宋_GBK" w:cs="方正仿宋_GBK" w:hint="eastAsia"/>
          <w:sz w:val="32"/>
        </w:rPr>
        <w:t>制造、使用、经营</w:t>
      </w:r>
      <w:r w:rsidR="0094748E">
        <w:rPr>
          <w:rFonts w:ascii="方正仿宋_GBK" w:eastAsia="方正仿宋_GBK" w:hAnsi="方正仿宋_GBK" w:cs="方正仿宋_GBK" w:hint="eastAsia"/>
          <w:sz w:val="32"/>
        </w:rPr>
        <w:t>等环节</w:t>
      </w:r>
      <w:r w:rsidR="00F26855">
        <w:rPr>
          <w:rFonts w:ascii="Times New Roman" w:eastAsia="方正仿宋_GBK" w:hAnsi="Times New Roman"/>
          <w:sz w:val="32"/>
          <w:szCs w:val="32"/>
        </w:rPr>
        <w:t>开发</w:t>
      </w:r>
      <w:r w:rsidR="00F26855" w:rsidRPr="008A5483">
        <w:rPr>
          <w:rFonts w:ascii="方正仿宋_GBK" w:eastAsia="方正仿宋_GBK" w:hAnsi="方正仿宋_GBK" w:cs="方正仿宋_GBK" w:hint="eastAsia"/>
          <w:sz w:val="32"/>
        </w:rPr>
        <w:t>保险产品</w:t>
      </w:r>
      <w:r w:rsidR="0094748E">
        <w:rPr>
          <w:rFonts w:ascii="方正仿宋_GBK" w:eastAsia="方正仿宋_GBK" w:hAnsi="方正仿宋_GBK" w:cs="方正仿宋_GBK" w:hint="eastAsia"/>
          <w:sz w:val="32"/>
        </w:rPr>
        <w:t>，提供保险服务</w:t>
      </w:r>
      <w:r w:rsidR="00F26855" w:rsidRPr="008A5483">
        <w:rPr>
          <w:rFonts w:ascii="方正仿宋_GBK" w:eastAsia="方正仿宋_GBK" w:hAnsi="方正仿宋_GBK" w:cs="方正仿宋_GBK" w:hint="eastAsia"/>
          <w:sz w:val="32"/>
        </w:rPr>
        <w:t>。</w:t>
      </w:r>
    </w:p>
    <w:p w:rsidR="003D329A" w:rsidRDefault="001A73C3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proofErr w:type="gramStart"/>
      <w:r w:rsidRPr="00353A0D">
        <w:rPr>
          <w:rFonts w:ascii="方正仿宋_GBK" w:eastAsia="方正仿宋_GBK" w:hAnsi="方正仿宋_GBK" w:cs="方正仿宋_GBK"/>
          <w:sz w:val="32"/>
        </w:rPr>
        <w:t>支持</w:t>
      </w:r>
      <w:r w:rsidR="003D329A">
        <w:rPr>
          <w:rFonts w:ascii="方正仿宋_GBK" w:eastAsia="方正仿宋_GBK" w:hAnsi="方正仿宋_GBK" w:cs="方正仿宋_GBK"/>
          <w:sz w:val="32"/>
        </w:rPr>
        <w:t>车</w:t>
      </w:r>
      <w:proofErr w:type="gramEnd"/>
      <w:r w:rsidR="003D329A">
        <w:rPr>
          <w:rFonts w:ascii="方正仿宋_GBK" w:eastAsia="方正仿宋_GBK" w:hAnsi="方正仿宋_GBK" w:cs="方正仿宋_GBK"/>
          <w:sz w:val="32"/>
        </w:rPr>
        <w:t>联网和智能网联汽车</w:t>
      </w:r>
      <w:r w:rsidRPr="00353A0D">
        <w:rPr>
          <w:rFonts w:ascii="方正仿宋_GBK" w:eastAsia="方正仿宋_GBK" w:hAnsi="方正仿宋_GBK" w:cs="方正仿宋_GBK"/>
          <w:sz w:val="32"/>
        </w:rPr>
        <w:t>产业联盟、行业协会</w:t>
      </w:r>
      <w:r w:rsidR="003D329A">
        <w:rPr>
          <w:rFonts w:ascii="方正仿宋_GBK" w:eastAsia="方正仿宋_GBK" w:hAnsi="方正仿宋_GBK" w:cs="方正仿宋_GBK"/>
          <w:sz w:val="32"/>
        </w:rPr>
        <w:t>、标准化委员会、</w:t>
      </w:r>
      <w:r w:rsidR="003D329A" w:rsidRPr="008A5483">
        <w:rPr>
          <w:rFonts w:ascii="方正仿宋_GBK" w:eastAsia="方正仿宋_GBK" w:hAnsi="方正仿宋_GBK" w:cs="方正仿宋_GBK"/>
          <w:sz w:val="32"/>
        </w:rPr>
        <w:t>检验检测机构</w:t>
      </w:r>
      <w:r w:rsidRPr="00353A0D">
        <w:rPr>
          <w:rFonts w:ascii="方正仿宋_GBK" w:eastAsia="方正仿宋_GBK" w:hAnsi="方正仿宋_GBK" w:cs="方正仿宋_GBK"/>
          <w:sz w:val="32"/>
        </w:rPr>
        <w:t>等</w:t>
      </w:r>
      <w:r w:rsidR="00806ABB">
        <w:rPr>
          <w:rFonts w:ascii="方正仿宋_GBK" w:eastAsia="方正仿宋_GBK" w:hAnsi="方正仿宋_GBK" w:cs="方正仿宋_GBK"/>
          <w:sz w:val="32"/>
        </w:rPr>
        <w:t>组织</w:t>
      </w:r>
      <w:r w:rsidR="003D329A">
        <w:rPr>
          <w:rFonts w:ascii="方正仿宋_GBK" w:eastAsia="方正仿宋_GBK" w:hAnsi="方正仿宋_GBK" w:cs="方正仿宋_GBK"/>
          <w:sz w:val="32"/>
        </w:rPr>
        <w:t>建设，</w:t>
      </w:r>
      <w:r w:rsidR="0094748E">
        <w:rPr>
          <w:rFonts w:ascii="方正仿宋_GBK" w:eastAsia="方正仿宋_GBK" w:hAnsi="方正仿宋_GBK" w:cs="方正仿宋_GBK"/>
          <w:sz w:val="32"/>
        </w:rPr>
        <w:t>促进</w:t>
      </w:r>
      <w:r w:rsidRPr="00353A0D">
        <w:rPr>
          <w:rFonts w:ascii="方正仿宋_GBK" w:eastAsia="方正仿宋_GBK" w:hAnsi="方正仿宋_GBK" w:cs="方正仿宋_GBK"/>
          <w:sz w:val="32"/>
        </w:rPr>
        <w:t>产业链</w:t>
      </w:r>
      <w:r w:rsidR="0094748E">
        <w:rPr>
          <w:rFonts w:ascii="方正仿宋_GBK" w:eastAsia="方正仿宋_GBK" w:hAnsi="方正仿宋_GBK" w:cs="方正仿宋_GBK"/>
          <w:sz w:val="32"/>
        </w:rPr>
        <w:t>融合创新和</w:t>
      </w:r>
      <w:r w:rsidRPr="00353A0D">
        <w:rPr>
          <w:rFonts w:ascii="方正仿宋_GBK" w:eastAsia="方正仿宋_GBK" w:hAnsi="方正仿宋_GBK" w:cs="方正仿宋_GBK"/>
          <w:sz w:val="32"/>
        </w:rPr>
        <w:t>协同</w:t>
      </w:r>
      <w:r w:rsidR="003D329A">
        <w:rPr>
          <w:rFonts w:ascii="方正仿宋_GBK" w:eastAsia="方正仿宋_GBK" w:hAnsi="方正仿宋_GBK" w:cs="方正仿宋_GBK"/>
          <w:sz w:val="32"/>
        </w:rPr>
        <w:t>发展</w:t>
      </w:r>
      <w:r w:rsidRPr="00353A0D">
        <w:rPr>
          <w:rFonts w:ascii="方正仿宋_GBK" w:eastAsia="方正仿宋_GBK" w:hAnsi="方正仿宋_GBK" w:cs="方正仿宋_GBK"/>
          <w:sz w:val="32"/>
        </w:rPr>
        <w:t>。</w:t>
      </w:r>
    </w:p>
    <w:p w:rsidR="009019B7" w:rsidRPr="00353A0D" w:rsidRDefault="00D758BF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>
        <w:rPr>
          <w:rFonts w:ascii="方正仿宋_GBK" w:eastAsia="方正仿宋_GBK" w:hAnsi="方正仿宋_GBK" w:cs="方正仿宋_GBK" w:hint="eastAsia"/>
          <w:sz w:val="32"/>
        </w:rPr>
        <w:t>支持</w:t>
      </w:r>
      <w:r w:rsidR="001A73C3" w:rsidRPr="00353A0D">
        <w:rPr>
          <w:rFonts w:ascii="方正仿宋_GBK" w:eastAsia="方正仿宋_GBK" w:hAnsi="方正仿宋_GBK" w:cs="方正仿宋_GBK" w:hint="eastAsia"/>
          <w:sz w:val="32"/>
        </w:rPr>
        <w:t>高校设立车联网、智能网联汽车专业，与企业联合开展</w:t>
      </w:r>
      <w:r w:rsidR="00D5118B" w:rsidRPr="00353A0D">
        <w:rPr>
          <w:rFonts w:ascii="方正仿宋_GBK" w:eastAsia="方正仿宋_GBK" w:hAnsi="方正仿宋_GBK" w:cs="方正仿宋_GBK" w:hint="eastAsia"/>
          <w:sz w:val="32"/>
        </w:rPr>
        <w:lastRenderedPageBreak/>
        <w:t>研发和技能型人才培</w:t>
      </w:r>
      <w:r w:rsidR="007206CB">
        <w:rPr>
          <w:rFonts w:ascii="方正仿宋_GBK" w:eastAsia="方正仿宋_GBK" w:hAnsi="方正仿宋_GBK" w:cs="方正仿宋_GBK" w:hint="eastAsia"/>
          <w:sz w:val="32"/>
        </w:rPr>
        <w:t>养</w:t>
      </w:r>
      <w:r w:rsidR="001A73C3" w:rsidRPr="00353A0D">
        <w:rPr>
          <w:rFonts w:ascii="方正仿宋_GBK" w:eastAsia="方正仿宋_GBK" w:hAnsi="方正仿宋_GBK" w:cs="方正仿宋_GBK" w:hint="eastAsia"/>
          <w:sz w:val="32"/>
        </w:rPr>
        <w:t>。</w:t>
      </w:r>
      <w:r w:rsidR="00D01EB2">
        <w:rPr>
          <w:rFonts w:ascii="方正仿宋_GBK" w:eastAsia="方正仿宋_GBK" w:hAnsi="方正仿宋_GBK" w:cs="方正仿宋_GBK" w:hint="eastAsia"/>
          <w:sz w:val="32"/>
        </w:rPr>
        <w:t>支持</w:t>
      </w:r>
      <w:r w:rsidR="00D01EB2" w:rsidRPr="00D01EB2">
        <w:rPr>
          <w:rFonts w:ascii="方正仿宋_GBK" w:eastAsia="方正仿宋_GBK" w:hAnsi="方正仿宋_GBK" w:cs="方正仿宋_GBK" w:hint="eastAsia"/>
          <w:sz w:val="32"/>
        </w:rPr>
        <w:t>企业</w:t>
      </w:r>
      <w:r w:rsidR="00D01EB2">
        <w:rPr>
          <w:rFonts w:ascii="方正仿宋_GBK" w:eastAsia="方正仿宋_GBK" w:hAnsi="方正仿宋_GBK" w:cs="方正仿宋_GBK" w:hint="eastAsia"/>
          <w:sz w:val="32"/>
        </w:rPr>
        <w:t>、</w:t>
      </w:r>
      <w:r w:rsidR="00806ABB">
        <w:rPr>
          <w:rFonts w:ascii="方正仿宋_GBK" w:eastAsia="方正仿宋_GBK" w:hAnsi="方正仿宋_GBK" w:cs="方正仿宋_GBK" w:hint="eastAsia"/>
          <w:sz w:val="32"/>
        </w:rPr>
        <w:t>科研院所、高校等</w:t>
      </w:r>
      <w:r w:rsidR="007206CB">
        <w:rPr>
          <w:rFonts w:ascii="方正仿宋_GBK" w:eastAsia="方正仿宋_GBK" w:hAnsi="方正仿宋_GBK" w:cs="方正仿宋_GBK" w:hint="eastAsia"/>
          <w:sz w:val="32"/>
        </w:rPr>
        <w:t>引进培育</w:t>
      </w:r>
      <w:r w:rsidR="00D01EB2" w:rsidRPr="007C0937">
        <w:rPr>
          <w:rFonts w:ascii="方正仿宋_GBK" w:eastAsia="方正仿宋_GBK" w:hAnsi="方正仿宋_GBK" w:cs="方正仿宋_GBK" w:hint="eastAsia"/>
          <w:sz w:val="32"/>
        </w:rPr>
        <w:t>领军人才和创业团队，推动人才链</w:t>
      </w:r>
      <w:r w:rsidR="00806ABB" w:rsidRPr="007C0937">
        <w:rPr>
          <w:rFonts w:ascii="方正仿宋_GBK" w:eastAsia="方正仿宋_GBK" w:hAnsi="方正仿宋_GBK" w:cs="方正仿宋_GBK" w:hint="eastAsia"/>
          <w:sz w:val="32"/>
        </w:rPr>
        <w:t>、创新链</w:t>
      </w:r>
      <w:r w:rsidR="00D01EB2" w:rsidRPr="007C0937">
        <w:rPr>
          <w:rFonts w:ascii="方正仿宋_GBK" w:eastAsia="方正仿宋_GBK" w:hAnsi="方正仿宋_GBK" w:cs="方正仿宋_GBK" w:hint="eastAsia"/>
          <w:sz w:val="32"/>
        </w:rPr>
        <w:t>、产业链协同发展。</w:t>
      </w:r>
      <w:proofErr w:type="gramStart"/>
      <w:r w:rsidR="0094748E">
        <w:rPr>
          <w:rFonts w:ascii="方正仿宋_GBK" w:eastAsia="方正仿宋_GBK" w:hAnsi="方正仿宋_GBK" w:cs="方正仿宋_GBK" w:hint="eastAsia"/>
          <w:sz w:val="32"/>
        </w:rPr>
        <w:t>支持车</w:t>
      </w:r>
      <w:proofErr w:type="gramEnd"/>
      <w:r w:rsidR="0094748E">
        <w:rPr>
          <w:rFonts w:ascii="方正仿宋_GBK" w:eastAsia="方正仿宋_GBK" w:hAnsi="方正仿宋_GBK" w:cs="方正仿宋_GBK" w:hint="eastAsia"/>
          <w:sz w:val="32"/>
        </w:rPr>
        <w:t>联网和智能网联汽车领域人才创新创业。</w:t>
      </w:r>
    </w:p>
    <w:p w:rsidR="00F34039" w:rsidRDefault="009F2082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 w:rsidRPr="007206CB">
        <w:rPr>
          <w:rFonts w:ascii="方正仿宋_GBK" w:eastAsia="方正仿宋_GBK" w:hAnsi="方正仿宋_GBK" w:cs="方正仿宋_GBK" w:hint="eastAsia"/>
          <w:sz w:val="32"/>
        </w:rPr>
        <w:t>四</w:t>
      </w:r>
      <w:r w:rsidR="009019B7" w:rsidRPr="007206CB">
        <w:rPr>
          <w:rFonts w:ascii="方正仿宋_GBK" w:eastAsia="方正仿宋_GBK" w:hAnsi="方正仿宋_GBK" w:cs="方正仿宋_GBK" w:hint="eastAsia"/>
          <w:sz w:val="32"/>
        </w:rPr>
        <w:t>、</w:t>
      </w:r>
      <w:r w:rsidR="005062DC">
        <w:rPr>
          <w:rFonts w:ascii="方正仿宋_GBK" w:eastAsia="方正仿宋_GBK" w:hAnsi="方正仿宋_GBK" w:cs="方正仿宋_GBK" w:hint="eastAsia"/>
          <w:sz w:val="32"/>
        </w:rPr>
        <w:t>推进</w:t>
      </w:r>
      <w:r w:rsidR="0038715B">
        <w:rPr>
          <w:rFonts w:ascii="方正仿宋_GBK" w:eastAsia="方正仿宋_GBK" w:hAnsi="方正仿宋_GBK" w:cs="方正仿宋_GBK"/>
          <w:sz w:val="32"/>
        </w:rPr>
        <w:t>政府部门、企事业单位、各类</w:t>
      </w:r>
      <w:r w:rsidR="00577279" w:rsidRPr="00353A0D">
        <w:rPr>
          <w:rFonts w:ascii="方正仿宋_GBK" w:eastAsia="方正仿宋_GBK" w:hAnsi="方正仿宋_GBK" w:cs="方正仿宋_GBK"/>
          <w:sz w:val="32"/>
        </w:rPr>
        <w:t>市场主体</w:t>
      </w:r>
      <w:r w:rsidR="005062DC">
        <w:rPr>
          <w:rFonts w:ascii="方正仿宋_GBK" w:eastAsia="方正仿宋_GBK" w:hAnsi="方正仿宋_GBK" w:cs="方正仿宋_GBK"/>
          <w:sz w:val="32"/>
        </w:rPr>
        <w:t>等多元化</w:t>
      </w:r>
      <w:r w:rsidR="00577279" w:rsidRPr="00353A0D">
        <w:rPr>
          <w:rFonts w:ascii="方正仿宋_GBK" w:eastAsia="方正仿宋_GBK" w:hAnsi="方正仿宋_GBK" w:cs="方正仿宋_GBK"/>
          <w:sz w:val="32"/>
        </w:rPr>
        <w:t>参与车联网基础设施投资、建设和运营</w:t>
      </w:r>
      <w:r w:rsidR="00FC2DF3" w:rsidRPr="00353A0D">
        <w:rPr>
          <w:rFonts w:ascii="方正仿宋_GBK" w:eastAsia="方正仿宋_GBK" w:hAnsi="方正仿宋_GBK" w:cs="方正仿宋_GBK"/>
          <w:sz w:val="32"/>
        </w:rPr>
        <w:t>服务，</w:t>
      </w:r>
      <w:r w:rsidR="00FC2DF3" w:rsidRPr="00353A0D">
        <w:rPr>
          <w:rFonts w:ascii="方正仿宋_GBK" w:eastAsia="方正仿宋_GBK" w:hAnsi="方正仿宋_GBK" w:cs="方正仿宋_GBK" w:hint="eastAsia"/>
          <w:sz w:val="32"/>
        </w:rPr>
        <w:t>建立健全可持续建设运营模式。</w:t>
      </w:r>
    </w:p>
    <w:p w:rsidR="00FA66B7" w:rsidRDefault="00A560F4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>
        <w:rPr>
          <w:rFonts w:ascii="方正仿宋_GBK" w:eastAsia="方正仿宋_GBK" w:hAnsi="方正仿宋_GBK" w:cs="方正仿宋_GBK" w:hint="eastAsia"/>
          <w:sz w:val="32"/>
        </w:rPr>
        <w:t>省有关</w:t>
      </w:r>
      <w:r w:rsidRPr="0038715B">
        <w:rPr>
          <w:rFonts w:ascii="方正仿宋_GBK" w:eastAsia="方正仿宋_GBK" w:hAnsi="方正仿宋_GBK" w:cs="方正仿宋_GBK" w:hint="eastAsia"/>
          <w:sz w:val="32"/>
        </w:rPr>
        <w:t>部门</w:t>
      </w:r>
      <w:r>
        <w:rPr>
          <w:rFonts w:ascii="方正仿宋_GBK" w:eastAsia="方正仿宋_GBK" w:hAnsi="方正仿宋_GBK" w:cs="方正仿宋_GBK" w:hint="eastAsia"/>
          <w:sz w:val="32"/>
        </w:rPr>
        <w:t>应当加强</w:t>
      </w:r>
      <w:r w:rsidR="007206CB">
        <w:rPr>
          <w:rFonts w:ascii="方正仿宋_GBK" w:eastAsia="方正仿宋_GBK" w:hAnsi="方正仿宋_GBK" w:cs="方正仿宋_GBK" w:hint="eastAsia"/>
          <w:sz w:val="32"/>
        </w:rPr>
        <w:t>融合</w:t>
      </w:r>
      <w:r w:rsidR="00312B97">
        <w:rPr>
          <w:rFonts w:ascii="方正仿宋_GBK" w:eastAsia="方正仿宋_GBK" w:hAnsi="方正仿宋_GBK" w:cs="方正仿宋_GBK" w:hint="eastAsia"/>
          <w:sz w:val="32"/>
        </w:rPr>
        <w:t>通信、环境感知、边缘计算</w:t>
      </w:r>
      <w:proofErr w:type="gramStart"/>
      <w:r w:rsidR="00312B97">
        <w:rPr>
          <w:rFonts w:ascii="方正仿宋_GBK" w:eastAsia="方正仿宋_GBK" w:hAnsi="方正仿宋_GBK" w:cs="方正仿宋_GBK" w:hint="eastAsia"/>
          <w:sz w:val="32"/>
        </w:rPr>
        <w:t>等</w:t>
      </w:r>
      <w:r>
        <w:rPr>
          <w:rFonts w:ascii="方正仿宋_GBK" w:eastAsia="方正仿宋_GBK" w:hAnsi="方正仿宋_GBK" w:cs="方正仿宋_GBK" w:hint="eastAsia"/>
          <w:sz w:val="32"/>
        </w:rPr>
        <w:t>车路</w:t>
      </w:r>
      <w:proofErr w:type="gramEnd"/>
      <w:r>
        <w:rPr>
          <w:rFonts w:ascii="方正仿宋_GBK" w:eastAsia="方正仿宋_GBK" w:hAnsi="方正仿宋_GBK" w:cs="方正仿宋_GBK" w:hint="eastAsia"/>
          <w:sz w:val="32"/>
        </w:rPr>
        <w:t>协同</w:t>
      </w:r>
      <w:r w:rsidR="00DC32C7">
        <w:rPr>
          <w:rFonts w:ascii="方正仿宋_GBK" w:eastAsia="方正仿宋_GBK" w:hAnsi="方正仿宋_GBK" w:cs="方正仿宋_GBK" w:hint="eastAsia"/>
          <w:sz w:val="32"/>
        </w:rPr>
        <w:t>前沿</w:t>
      </w:r>
      <w:r>
        <w:rPr>
          <w:rFonts w:ascii="方正仿宋_GBK" w:eastAsia="方正仿宋_GBK" w:hAnsi="方正仿宋_GBK" w:cs="方正仿宋_GBK" w:hint="eastAsia"/>
          <w:sz w:val="32"/>
        </w:rPr>
        <w:t>技术</w:t>
      </w:r>
      <w:proofErr w:type="gramStart"/>
      <w:r w:rsidR="00312B97">
        <w:rPr>
          <w:rFonts w:ascii="方正仿宋_GBK" w:eastAsia="方正仿宋_GBK" w:hAnsi="方正仿宋_GBK" w:cs="方正仿宋_GBK" w:hint="eastAsia"/>
          <w:sz w:val="32"/>
        </w:rPr>
        <w:t>研</w:t>
      </w:r>
      <w:proofErr w:type="gramEnd"/>
      <w:r w:rsidR="00312B97">
        <w:rPr>
          <w:rFonts w:ascii="方正仿宋_GBK" w:eastAsia="方正仿宋_GBK" w:hAnsi="方正仿宋_GBK" w:cs="方正仿宋_GBK" w:hint="eastAsia"/>
          <w:sz w:val="32"/>
        </w:rPr>
        <w:t>判</w:t>
      </w:r>
      <w:r>
        <w:rPr>
          <w:rFonts w:ascii="方正仿宋_GBK" w:eastAsia="方正仿宋_GBK" w:hAnsi="方正仿宋_GBK" w:cs="方正仿宋_GBK" w:hint="eastAsia"/>
          <w:sz w:val="32"/>
        </w:rPr>
        <w:t>，在通信、大数据、交通、城建等基础设施规划和建设中</w:t>
      </w:r>
      <w:r w:rsidR="00DC32C7">
        <w:rPr>
          <w:rFonts w:ascii="方正仿宋_GBK" w:eastAsia="方正仿宋_GBK" w:hAnsi="方正仿宋_GBK" w:cs="方正仿宋_GBK" w:hint="eastAsia"/>
          <w:sz w:val="32"/>
        </w:rPr>
        <w:t>加强相关</w:t>
      </w:r>
      <w:r>
        <w:rPr>
          <w:rFonts w:ascii="方正仿宋_GBK" w:eastAsia="方正仿宋_GBK" w:hAnsi="方正仿宋_GBK" w:cs="方正仿宋_GBK" w:hint="eastAsia"/>
          <w:sz w:val="32"/>
        </w:rPr>
        <w:t>技术</w:t>
      </w:r>
      <w:r w:rsidR="00F6471C">
        <w:rPr>
          <w:rFonts w:ascii="方正仿宋_GBK" w:eastAsia="方正仿宋_GBK" w:hAnsi="方正仿宋_GBK" w:cs="方正仿宋_GBK" w:hint="eastAsia"/>
          <w:sz w:val="32"/>
        </w:rPr>
        <w:t>和产品</w:t>
      </w:r>
      <w:r w:rsidR="00DC32C7">
        <w:rPr>
          <w:rFonts w:ascii="方正仿宋_GBK" w:eastAsia="方正仿宋_GBK" w:hAnsi="方正仿宋_GBK" w:cs="方正仿宋_GBK" w:hint="eastAsia"/>
          <w:sz w:val="32"/>
        </w:rPr>
        <w:t>应用</w:t>
      </w:r>
      <w:r>
        <w:rPr>
          <w:rFonts w:ascii="方正仿宋_GBK" w:eastAsia="方正仿宋_GBK" w:hAnsi="方正仿宋_GBK" w:cs="方正仿宋_GBK" w:hint="eastAsia"/>
          <w:sz w:val="32"/>
        </w:rPr>
        <w:t>，有序</w:t>
      </w:r>
      <w:r w:rsidRPr="0038715B">
        <w:rPr>
          <w:rFonts w:ascii="方正仿宋_GBK" w:eastAsia="方正仿宋_GBK" w:hAnsi="方正仿宋_GBK" w:cs="方正仿宋_GBK" w:hint="eastAsia"/>
          <w:sz w:val="32"/>
        </w:rPr>
        <w:t>推进</w:t>
      </w:r>
      <w:r>
        <w:rPr>
          <w:rFonts w:ascii="方正仿宋_GBK" w:eastAsia="方正仿宋_GBK" w:hAnsi="方正仿宋_GBK" w:cs="方正仿宋_GBK" w:hint="eastAsia"/>
          <w:sz w:val="32"/>
        </w:rPr>
        <w:t>基础设施智能化、网联化升级</w:t>
      </w:r>
      <w:r w:rsidR="0038715B" w:rsidRPr="0038715B">
        <w:rPr>
          <w:rFonts w:ascii="方正仿宋_GBK" w:eastAsia="方正仿宋_GBK" w:hAnsi="方正仿宋_GBK" w:cs="方正仿宋_GBK" w:hint="eastAsia"/>
          <w:sz w:val="32"/>
        </w:rPr>
        <w:t>，</w:t>
      </w:r>
      <w:r>
        <w:rPr>
          <w:rFonts w:ascii="方正仿宋_GBK" w:eastAsia="方正仿宋_GBK" w:hAnsi="方正仿宋_GBK" w:cs="方正仿宋_GBK" w:hint="eastAsia"/>
          <w:sz w:val="32"/>
        </w:rPr>
        <w:t>支撑车联网应用需求</w:t>
      </w:r>
      <w:r w:rsidR="0038715B" w:rsidRPr="0038715B">
        <w:rPr>
          <w:rFonts w:ascii="方正仿宋_GBK" w:eastAsia="方正仿宋_GBK" w:hAnsi="方正仿宋_GBK" w:cs="方正仿宋_GBK" w:hint="eastAsia"/>
          <w:sz w:val="32"/>
        </w:rPr>
        <w:t>。</w:t>
      </w:r>
    </w:p>
    <w:p w:rsidR="00FA66B7" w:rsidRDefault="00450B24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 w:rsidRPr="008A5483">
        <w:rPr>
          <w:rFonts w:ascii="方正仿宋_GBK" w:eastAsia="方正仿宋_GBK" w:hAnsi="方正仿宋_GBK" w:cs="方正仿宋_GBK"/>
          <w:sz w:val="32"/>
        </w:rPr>
        <w:t>公安机关交通管理</w:t>
      </w:r>
      <w:r w:rsidR="00806ABB">
        <w:rPr>
          <w:rFonts w:ascii="方正仿宋_GBK" w:eastAsia="方正仿宋_GBK" w:hAnsi="方正仿宋_GBK" w:cs="方正仿宋_GBK"/>
          <w:sz w:val="32"/>
        </w:rPr>
        <w:t>部门</w:t>
      </w:r>
      <w:r w:rsidRPr="008A5483">
        <w:rPr>
          <w:rFonts w:ascii="方正仿宋_GBK" w:eastAsia="方正仿宋_GBK" w:hAnsi="方正仿宋_GBK" w:cs="方正仿宋_GBK"/>
          <w:sz w:val="32"/>
        </w:rPr>
        <w:t>、交通运输</w:t>
      </w:r>
      <w:r w:rsidR="00312B97">
        <w:rPr>
          <w:rFonts w:ascii="方正仿宋_GBK" w:eastAsia="方正仿宋_GBK" w:hAnsi="方正仿宋_GBK" w:cs="方正仿宋_GBK"/>
          <w:sz w:val="32"/>
        </w:rPr>
        <w:t>主管</w:t>
      </w:r>
      <w:r w:rsidRPr="008A5483">
        <w:rPr>
          <w:rFonts w:ascii="方正仿宋_GBK" w:eastAsia="方正仿宋_GBK" w:hAnsi="方正仿宋_GBK" w:cs="方正仿宋_GBK"/>
          <w:sz w:val="32"/>
        </w:rPr>
        <w:t>部门</w:t>
      </w:r>
      <w:r w:rsidR="00E522B2" w:rsidRPr="00E522B2">
        <w:rPr>
          <w:rFonts w:ascii="方正仿宋_GBK" w:eastAsia="方正仿宋_GBK" w:hAnsi="方正仿宋_GBK" w:cs="方正仿宋_GBK" w:hint="eastAsia"/>
          <w:sz w:val="32"/>
        </w:rPr>
        <w:t>、住房城乡建设部门、城市管理部门</w:t>
      </w:r>
      <w:r w:rsidR="00806ABB">
        <w:rPr>
          <w:rFonts w:ascii="方正仿宋_GBK" w:eastAsia="方正仿宋_GBK" w:hAnsi="方正仿宋_GBK" w:cs="方正仿宋_GBK"/>
          <w:sz w:val="32"/>
        </w:rPr>
        <w:t>等相关单位应当加强</w:t>
      </w:r>
      <w:r w:rsidR="00312B97">
        <w:rPr>
          <w:rFonts w:ascii="方正仿宋_GBK" w:eastAsia="方正仿宋_GBK" w:hAnsi="方正仿宋_GBK" w:cs="方正仿宋_GBK"/>
          <w:sz w:val="32"/>
        </w:rPr>
        <w:t>研究</w:t>
      </w:r>
      <w:r w:rsidR="00806ABB">
        <w:rPr>
          <w:rFonts w:ascii="方正仿宋_GBK" w:eastAsia="方正仿宋_GBK" w:hAnsi="方正仿宋_GBK" w:cs="方正仿宋_GBK"/>
          <w:sz w:val="32"/>
        </w:rPr>
        <w:t>评估，加大</w:t>
      </w:r>
      <w:r w:rsidR="00312B97">
        <w:rPr>
          <w:rFonts w:ascii="方正仿宋_GBK" w:eastAsia="方正仿宋_GBK" w:hAnsi="方正仿宋_GBK" w:cs="方正仿宋_GBK"/>
          <w:sz w:val="32"/>
        </w:rPr>
        <w:t>道路交通运输相关数据</w:t>
      </w:r>
      <w:r w:rsidR="00806ABB">
        <w:rPr>
          <w:rFonts w:ascii="方正仿宋_GBK" w:eastAsia="方正仿宋_GBK" w:hAnsi="方正仿宋_GBK" w:cs="方正仿宋_GBK"/>
          <w:sz w:val="32"/>
        </w:rPr>
        <w:t>开放力度</w:t>
      </w:r>
      <w:r w:rsidR="00312B97">
        <w:rPr>
          <w:rFonts w:ascii="方正仿宋_GBK" w:eastAsia="方正仿宋_GBK" w:hAnsi="方正仿宋_GBK" w:cs="方正仿宋_GBK"/>
          <w:sz w:val="32"/>
        </w:rPr>
        <w:t>，为</w:t>
      </w:r>
      <w:r w:rsidRPr="008A5483">
        <w:rPr>
          <w:rFonts w:ascii="方正仿宋_GBK" w:eastAsia="方正仿宋_GBK" w:hAnsi="方正仿宋_GBK" w:cs="方正仿宋_GBK"/>
          <w:sz w:val="32"/>
        </w:rPr>
        <w:t>智能网联汽车信息服务</w:t>
      </w:r>
      <w:r w:rsidR="00312B97">
        <w:rPr>
          <w:rFonts w:ascii="方正仿宋_GBK" w:eastAsia="方正仿宋_GBK" w:hAnsi="方正仿宋_GBK" w:cs="方正仿宋_GBK"/>
          <w:sz w:val="32"/>
        </w:rPr>
        <w:t>提供数据</w:t>
      </w:r>
      <w:r w:rsidRPr="008A5483">
        <w:rPr>
          <w:rFonts w:ascii="方正仿宋_GBK" w:eastAsia="方正仿宋_GBK" w:hAnsi="方正仿宋_GBK" w:cs="方正仿宋_GBK"/>
          <w:sz w:val="32"/>
        </w:rPr>
        <w:t>资源。</w:t>
      </w:r>
    </w:p>
    <w:p w:rsidR="0038715B" w:rsidRDefault="007A44B1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 w:rsidRPr="008A5483">
        <w:rPr>
          <w:rFonts w:ascii="方正仿宋_GBK" w:eastAsia="方正仿宋_GBK" w:hAnsi="方正仿宋_GBK" w:cs="方正仿宋_GBK" w:hint="eastAsia"/>
          <w:sz w:val="32"/>
        </w:rPr>
        <w:t>自然资源主管部门应</w:t>
      </w:r>
      <w:r w:rsidR="00806ABB">
        <w:rPr>
          <w:rFonts w:ascii="方正仿宋_GBK" w:eastAsia="方正仿宋_GBK" w:hAnsi="方正仿宋_GBK" w:cs="方正仿宋_GBK" w:hint="eastAsia"/>
          <w:sz w:val="32"/>
        </w:rPr>
        <w:t>当</w:t>
      </w:r>
      <w:r w:rsidRPr="008A5483">
        <w:rPr>
          <w:rFonts w:ascii="方正仿宋_GBK" w:eastAsia="方正仿宋_GBK" w:hAnsi="方正仿宋_GBK" w:cs="方正仿宋_GBK" w:hint="eastAsia"/>
          <w:sz w:val="32"/>
        </w:rPr>
        <w:t>加强对智能网联汽车高精度地图数据采集、存储、传输、处理、制作和成果使用等活动的指导规范</w:t>
      </w:r>
      <w:r>
        <w:rPr>
          <w:rFonts w:ascii="方正仿宋_GBK" w:eastAsia="方正仿宋_GBK" w:hAnsi="方正仿宋_GBK" w:cs="方正仿宋_GBK" w:hint="eastAsia"/>
          <w:sz w:val="32"/>
        </w:rPr>
        <w:t>。</w:t>
      </w:r>
    </w:p>
    <w:p w:rsidR="006D5AC7" w:rsidRDefault="00DC32C7" w:rsidP="003E2291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>
        <w:rPr>
          <w:rFonts w:ascii="方正仿宋_GBK" w:eastAsia="方正仿宋_GBK" w:hAnsi="方正仿宋_GBK" w:cs="方正仿宋_GBK"/>
          <w:sz w:val="32"/>
        </w:rPr>
        <w:t>国家和省车联网先导区、车联网和智能网联汽车高质量发展先行区所在地方人民政府</w:t>
      </w:r>
      <w:r w:rsidRPr="00DC32C7">
        <w:rPr>
          <w:rFonts w:ascii="方正仿宋_GBK" w:eastAsia="方正仿宋_GBK" w:hAnsi="方正仿宋_GBK" w:cs="方正仿宋_GBK" w:hint="eastAsia"/>
          <w:sz w:val="32"/>
        </w:rPr>
        <w:t>应当</w:t>
      </w:r>
      <w:r w:rsidR="006A364E">
        <w:rPr>
          <w:rFonts w:ascii="方正仿宋_GBK" w:eastAsia="方正仿宋_GBK" w:hAnsi="方正仿宋_GBK" w:cs="方正仿宋_GBK" w:hint="eastAsia"/>
          <w:sz w:val="32"/>
        </w:rPr>
        <w:t>制定</w:t>
      </w:r>
      <w:proofErr w:type="gramStart"/>
      <w:r w:rsidR="006A364E">
        <w:rPr>
          <w:rFonts w:ascii="方正仿宋_GBK" w:eastAsia="方正仿宋_GBK" w:hAnsi="方正仿宋_GBK" w:cs="方正仿宋_GBK" w:hint="eastAsia"/>
          <w:sz w:val="32"/>
        </w:rPr>
        <w:t>辖区内</w:t>
      </w:r>
      <w:r w:rsidR="007E4114">
        <w:rPr>
          <w:rFonts w:ascii="方正仿宋_GBK" w:eastAsia="方正仿宋_GBK" w:hAnsi="方正仿宋_GBK" w:cs="方正仿宋_GBK" w:hint="eastAsia"/>
          <w:sz w:val="32"/>
        </w:rPr>
        <w:t>车联网</w:t>
      </w:r>
      <w:proofErr w:type="gramEnd"/>
      <w:r w:rsidR="007E4114">
        <w:rPr>
          <w:rFonts w:ascii="方正仿宋_GBK" w:eastAsia="方正仿宋_GBK" w:hAnsi="方正仿宋_GBK" w:cs="方正仿宋_GBK" w:hint="eastAsia"/>
          <w:sz w:val="32"/>
        </w:rPr>
        <w:t>基础设施建设</w:t>
      </w:r>
      <w:r w:rsidR="006A364E">
        <w:rPr>
          <w:rFonts w:ascii="方正仿宋_GBK" w:eastAsia="方正仿宋_GBK" w:hAnsi="方正仿宋_GBK" w:cs="方正仿宋_GBK" w:hint="eastAsia"/>
          <w:sz w:val="32"/>
        </w:rPr>
        <w:t>规划并组织实施</w:t>
      </w:r>
      <w:r w:rsidR="007E4114">
        <w:rPr>
          <w:rFonts w:ascii="方正仿宋_GBK" w:eastAsia="方正仿宋_GBK" w:hAnsi="方正仿宋_GBK" w:cs="方正仿宋_GBK" w:hint="eastAsia"/>
          <w:sz w:val="32"/>
        </w:rPr>
        <w:t>，</w:t>
      </w:r>
      <w:r w:rsidR="007E4114" w:rsidRPr="007E4114">
        <w:rPr>
          <w:rFonts w:ascii="方正仿宋_GBK" w:eastAsia="方正仿宋_GBK" w:hAnsi="方正仿宋_GBK" w:cs="方正仿宋_GBK" w:hint="eastAsia"/>
          <w:sz w:val="32"/>
        </w:rPr>
        <w:t>新建、改建、扩建道路工程</w:t>
      </w:r>
      <w:r w:rsidR="00F6471C">
        <w:rPr>
          <w:rFonts w:ascii="方正仿宋_GBK" w:eastAsia="方正仿宋_GBK" w:hAnsi="方正仿宋_GBK" w:cs="方正仿宋_GBK" w:hint="eastAsia"/>
          <w:sz w:val="32"/>
        </w:rPr>
        <w:t>应当同步</w:t>
      </w:r>
      <w:r w:rsidR="006D5AC7">
        <w:rPr>
          <w:rFonts w:ascii="方正仿宋_GBK" w:eastAsia="方正仿宋_GBK" w:hAnsi="方正仿宋_GBK" w:cs="方正仿宋_GBK" w:hint="eastAsia"/>
          <w:sz w:val="32"/>
        </w:rPr>
        <w:t>规划设计</w:t>
      </w:r>
      <w:r w:rsidR="008904A6">
        <w:rPr>
          <w:rFonts w:ascii="方正仿宋_GBK" w:eastAsia="方正仿宋_GBK" w:hAnsi="方正仿宋_GBK" w:cs="方正仿宋_GBK" w:hint="eastAsia"/>
          <w:sz w:val="32"/>
        </w:rPr>
        <w:t>智能网联和</w:t>
      </w:r>
      <w:r w:rsidR="00F6471C" w:rsidRPr="007E4114">
        <w:rPr>
          <w:rFonts w:ascii="方正仿宋_GBK" w:eastAsia="方正仿宋_GBK" w:hAnsi="方正仿宋_GBK" w:cs="方正仿宋_GBK" w:hint="eastAsia"/>
          <w:sz w:val="32"/>
        </w:rPr>
        <w:t>车路协同基础设施</w:t>
      </w:r>
      <w:r w:rsidR="00F6471C">
        <w:rPr>
          <w:rFonts w:ascii="方正仿宋_GBK" w:eastAsia="方正仿宋_GBK" w:hAnsi="方正仿宋_GBK" w:cs="方正仿宋_GBK" w:hint="eastAsia"/>
          <w:sz w:val="32"/>
        </w:rPr>
        <w:t>，</w:t>
      </w:r>
      <w:r w:rsidR="006D5AC7">
        <w:rPr>
          <w:rFonts w:ascii="方正仿宋_GBK" w:eastAsia="方正仿宋_GBK" w:hAnsi="方正仿宋_GBK" w:cs="方正仿宋_GBK" w:hint="eastAsia"/>
          <w:sz w:val="32"/>
        </w:rPr>
        <w:t>视实际情况同步建设或</w:t>
      </w:r>
      <w:r w:rsidR="0087480A">
        <w:rPr>
          <w:rFonts w:ascii="方正仿宋_GBK" w:eastAsia="方正仿宋_GBK" w:hAnsi="方正仿宋_GBK" w:cs="方正仿宋_GBK" w:hint="eastAsia"/>
          <w:sz w:val="32"/>
        </w:rPr>
        <w:t>者</w:t>
      </w:r>
      <w:r w:rsidR="00866C3D">
        <w:rPr>
          <w:rFonts w:ascii="方正仿宋_GBK" w:eastAsia="方正仿宋_GBK" w:hAnsi="方正仿宋_GBK" w:cs="方正仿宋_GBK" w:hint="eastAsia"/>
          <w:sz w:val="32"/>
        </w:rPr>
        <w:t>预留</w:t>
      </w:r>
      <w:r w:rsidR="00F6471C">
        <w:rPr>
          <w:rFonts w:ascii="方正仿宋_GBK" w:eastAsia="方正仿宋_GBK" w:hAnsi="方正仿宋_GBK" w:cs="方正仿宋_GBK" w:hint="eastAsia"/>
          <w:sz w:val="32"/>
        </w:rPr>
        <w:t>安装条件</w:t>
      </w:r>
      <w:r w:rsidR="008904A6" w:rsidRPr="008904A6">
        <w:rPr>
          <w:rFonts w:ascii="方正仿宋_GBK" w:eastAsia="方正仿宋_GBK" w:hAnsi="方正仿宋_GBK" w:cs="方正仿宋_GBK" w:hint="eastAsia"/>
          <w:sz w:val="32"/>
        </w:rPr>
        <w:t>。</w:t>
      </w:r>
    </w:p>
    <w:p w:rsidR="003E2291" w:rsidRDefault="00F6471C" w:rsidP="003E2291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>
        <w:rPr>
          <w:rFonts w:ascii="方正仿宋_GBK" w:eastAsia="方正仿宋_GBK" w:hAnsi="方正仿宋_GBK" w:cs="方正仿宋_GBK" w:hint="eastAsia"/>
          <w:sz w:val="32"/>
        </w:rPr>
        <w:t>鼓励其他地区结合本地实际，研究制定专项规划，</w:t>
      </w:r>
      <w:r w:rsidR="00866C3D">
        <w:rPr>
          <w:rFonts w:ascii="方正仿宋_GBK" w:eastAsia="方正仿宋_GBK" w:hAnsi="方正仿宋_GBK" w:cs="方正仿宋_GBK" w:hint="eastAsia"/>
          <w:sz w:val="32"/>
        </w:rPr>
        <w:t>适度</w:t>
      </w:r>
      <w:r>
        <w:rPr>
          <w:rFonts w:ascii="方正仿宋_GBK" w:eastAsia="方正仿宋_GBK" w:hAnsi="方正仿宋_GBK" w:cs="方正仿宋_GBK" w:hint="eastAsia"/>
          <w:sz w:val="32"/>
        </w:rPr>
        <w:t>超前</w:t>
      </w:r>
      <w:r>
        <w:rPr>
          <w:rFonts w:ascii="方正仿宋_GBK" w:eastAsia="方正仿宋_GBK" w:hAnsi="方正仿宋_GBK" w:cs="方正仿宋_GBK" w:hint="eastAsia"/>
          <w:sz w:val="32"/>
        </w:rPr>
        <w:lastRenderedPageBreak/>
        <w:t>推进车联网基础设施建设。</w:t>
      </w:r>
    </w:p>
    <w:p w:rsidR="001975C6" w:rsidRDefault="00A9284E" w:rsidP="003E2291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>
        <w:rPr>
          <w:rFonts w:ascii="方正仿宋_GBK" w:eastAsia="方正仿宋_GBK" w:hAnsi="方正仿宋_GBK" w:cs="方正仿宋_GBK" w:hint="eastAsia"/>
          <w:sz w:val="32"/>
        </w:rPr>
        <w:t>车联网平台建设运营单位应当完</w:t>
      </w:r>
      <w:r w:rsidRPr="009656B7">
        <w:rPr>
          <w:rFonts w:ascii="方正仿宋_GBK" w:eastAsia="方正仿宋_GBK" w:hAnsi="方正仿宋_GBK" w:cs="方正仿宋_GBK" w:hint="eastAsia"/>
          <w:sz w:val="32"/>
        </w:rPr>
        <w:t>善数据管理流程和数据交换标准，</w:t>
      </w:r>
      <w:r>
        <w:rPr>
          <w:rFonts w:ascii="方正仿宋_GBK" w:eastAsia="方正仿宋_GBK" w:hAnsi="方正仿宋_GBK" w:cs="方正仿宋_GBK" w:hint="eastAsia"/>
          <w:sz w:val="32"/>
        </w:rPr>
        <w:t>实现</w:t>
      </w:r>
      <w:r w:rsidRPr="00BD44AB">
        <w:rPr>
          <w:rFonts w:ascii="方正仿宋_GBK" w:eastAsia="方正仿宋_GBK" w:hAnsi="方正仿宋_GBK" w:cs="方正仿宋_GBK" w:hint="eastAsia"/>
          <w:sz w:val="32"/>
        </w:rPr>
        <w:t>车联网数据</w:t>
      </w:r>
      <w:r w:rsidR="00806ABB">
        <w:rPr>
          <w:rFonts w:ascii="方正仿宋_GBK" w:eastAsia="方正仿宋_GBK" w:hAnsi="方正仿宋_GBK" w:cs="方正仿宋_GBK" w:hint="eastAsia"/>
          <w:sz w:val="32"/>
        </w:rPr>
        <w:t>跨</w:t>
      </w:r>
      <w:r w:rsidRPr="00BD44AB">
        <w:rPr>
          <w:rFonts w:ascii="方正仿宋_GBK" w:eastAsia="方正仿宋_GBK" w:hAnsi="方正仿宋_GBK" w:cs="方正仿宋_GBK" w:hint="eastAsia"/>
          <w:sz w:val="32"/>
        </w:rPr>
        <w:t>平台互联互通</w:t>
      </w:r>
      <w:r>
        <w:rPr>
          <w:rFonts w:ascii="方正仿宋_GBK" w:eastAsia="方正仿宋_GBK" w:hAnsi="方正仿宋_GBK" w:cs="方正仿宋_GBK" w:hint="eastAsia"/>
          <w:sz w:val="32"/>
        </w:rPr>
        <w:t>，提升</w:t>
      </w:r>
      <w:r w:rsidRPr="009656B7">
        <w:rPr>
          <w:rFonts w:ascii="方正仿宋_GBK" w:eastAsia="方正仿宋_GBK" w:hAnsi="方正仿宋_GBK" w:cs="方正仿宋_GBK" w:hint="eastAsia"/>
          <w:sz w:val="32"/>
        </w:rPr>
        <w:t>跨</w:t>
      </w:r>
      <w:r w:rsidR="00806ABB">
        <w:rPr>
          <w:rFonts w:ascii="方正仿宋_GBK" w:eastAsia="方正仿宋_GBK" w:hAnsi="方正仿宋_GBK" w:cs="方正仿宋_GBK" w:hint="eastAsia"/>
          <w:sz w:val="32"/>
        </w:rPr>
        <w:t>区域</w:t>
      </w:r>
      <w:r>
        <w:rPr>
          <w:rFonts w:ascii="方正仿宋_GBK" w:eastAsia="方正仿宋_GBK" w:hAnsi="方正仿宋_GBK" w:cs="方正仿宋_GBK" w:hint="eastAsia"/>
          <w:sz w:val="32"/>
        </w:rPr>
        <w:t>车联网</w:t>
      </w:r>
      <w:r w:rsidRPr="009656B7">
        <w:rPr>
          <w:rFonts w:ascii="方正仿宋_GBK" w:eastAsia="方正仿宋_GBK" w:hAnsi="方正仿宋_GBK" w:cs="方正仿宋_GBK" w:hint="eastAsia"/>
          <w:sz w:val="32"/>
        </w:rPr>
        <w:t>应用服务能力。</w:t>
      </w:r>
    </w:p>
    <w:p w:rsidR="001A73C3" w:rsidRPr="00353A0D" w:rsidRDefault="00312B97" w:rsidP="003E2291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 w:rsidRPr="00384443">
        <w:rPr>
          <w:rFonts w:ascii="方正仿宋_GBK" w:eastAsia="方正仿宋_GBK" w:hAnsi="方正仿宋_GBK" w:cs="方正仿宋_GBK" w:hint="eastAsia"/>
          <w:sz w:val="32"/>
        </w:rPr>
        <w:t>鼓励</w:t>
      </w:r>
      <w:r w:rsidR="00A9284E">
        <w:rPr>
          <w:rFonts w:ascii="方正仿宋_GBK" w:eastAsia="方正仿宋_GBK" w:hAnsi="方正仿宋_GBK" w:cs="方正仿宋_GBK" w:hint="eastAsia"/>
          <w:sz w:val="32"/>
        </w:rPr>
        <w:t>各类</w:t>
      </w:r>
      <w:r w:rsidRPr="00384443">
        <w:rPr>
          <w:rFonts w:ascii="方正仿宋_GBK" w:eastAsia="方正仿宋_GBK" w:hAnsi="方正仿宋_GBK" w:cs="方正仿宋_GBK" w:hint="eastAsia"/>
          <w:sz w:val="32"/>
        </w:rPr>
        <w:t>市场主体开放有商业价值的车联网数据服务，推动数据产品化、服务化，鼓励收费分成等应用模式创新。</w:t>
      </w:r>
    </w:p>
    <w:p w:rsidR="00A9284E" w:rsidRDefault="003E2291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>
        <w:rPr>
          <w:rFonts w:ascii="方正仿宋_GBK" w:eastAsia="方正仿宋_GBK" w:hAnsi="方正仿宋_GBK" w:cs="方正仿宋_GBK" w:hint="eastAsia"/>
          <w:sz w:val="32"/>
        </w:rPr>
        <w:t>五</w:t>
      </w:r>
      <w:r w:rsidR="00EC15A0">
        <w:rPr>
          <w:rFonts w:ascii="方正仿宋_GBK" w:eastAsia="方正仿宋_GBK" w:hAnsi="方正仿宋_GBK" w:cs="方正仿宋_GBK" w:hint="eastAsia"/>
          <w:sz w:val="32"/>
        </w:rPr>
        <w:t>、推进</w:t>
      </w:r>
      <w:r w:rsidR="00A9284E" w:rsidRPr="00A9284E">
        <w:rPr>
          <w:rFonts w:ascii="方正仿宋_GBK" w:eastAsia="方正仿宋_GBK" w:hAnsi="方正仿宋_GBK" w:cs="方正仿宋_GBK" w:hint="eastAsia"/>
          <w:sz w:val="32"/>
        </w:rPr>
        <w:t>车联网</w:t>
      </w:r>
      <w:r w:rsidR="00A9284E">
        <w:rPr>
          <w:rFonts w:ascii="方正仿宋_GBK" w:eastAsia="方正仿宋_GBK" w:hAnsi="方正仿宋_GBK" w:cs="方正仿宋_GBK" w:hint="eastAsia"/>
          <w:sz w:val="32"/>
        </w:rPr>
        <w:t>网络</w:t>
      </w:r>
      <w:r w:rsidR="00A9284E" w:rsidRPr="00A9284E">
        <w:rPr>
          <w:rFonts w:ascii="方正仿宋_GBK" w:eastAsia="方正仿宋_GBK" w:hAnsi="方正仿宋_GBK" w:cs="方正仿宋_GBK" w:hint="eastAsia"/>
          <w:sz w:val="32"/>
        </w:rPr>
        <w:t>安全体系建设</w:t>
      </w:r>
      <w:r w:rsidR="00A9284E">
        <w:rPr>
          <w:rFonts w:ascii="方正仿宋_GBK" w:eastAsia="方正仿宋_GBK" w:hAnsi="方正仿宋_GBK" w:cs="方正仿宋_GBK" w:hint="eastAsia"/>
          <w:sz w:val="32"/>
        </w:rPr>
        <w:t>，</w:t>
      </w:r>
      <w:r w:rsidR="00A9284E" w:rsidRPr="00A9284E">
        <w:rPr>
          <w:rFonts w:ascii="方正仿宋_GBK" w:eastAsia="方正仿宋_GBK" w:hAnsi="方正仿宋_GBK" w:cs="方正仿宋_GBK" w:hint="eastAsia"/>
          <w:sz w:val="32"/>
        </w:rPr>
        <w:t>压实</w:t>
      </w:r>
      <w:r w:rsidR="00A9284E">
        <w:rPr>
          <w:rFonts w:ascii="方正仿宋_GBK" w:eastAsia="方正仿宋_GBK" w:hAnsi="方正仿宋_GBK" w:cs="方正仿宋_GBK" w:hint="eastAsia"/>
          <w:sz w:val="32"/>
        </w:rPr>
        <w:t>市场</w:t>
      </w:r>
      <w:r w:rsidR="00A9284E" w:rsidRPr="00A9284E">
        <w:rPr>
          <w:rFonts w:ascii="方正仿宋_GBK" w:eastAsia="方正仿宋_GBK" w:hAnsi="方正仿宋_GBK" w:cs="方正仿宋_GBK" w:hint="eastAsia"/>
          <w:sz w:val="32"/>
        </w:rPr>
        <w:t>主体责任</w:t>
      </w:r>
      <w:r w:rsidR="00A9284E">
        <w:rPr>
          <w:rFonts w:ascii="方正仿宋_GBK" w:eastAsia="方正仿宋_GBK" w:hAnsi="方正仿宋_GBK" w:cs="方正仿宋_GBK" w:hint="eastAsia"/>
          <w:sz w:val="32"/>
        </w:rPr>
        <w:t>，切实保障</w:t>
      </w:r>
      <w:r w:rsidR="00EC15A0">
        <w:rPr>
          <w:rFonts w:ascii="方正仿宋_GBK" w:eastAsia="方正仿宋_GBK" w:hAnsi="方正仿宋_GBK" w:cs="方正仿宋_GBK" w:hint="eastAsia"/>
          <w:sz w:val="32"/>
        </w:rPr>
        <w:t>网络安全、数据安全和</w:t>
      </w:r>
      <w:r w:rsidR="00A9284E">
        <w:rPr>
          <w:rFonts w:ascii="方正仿宋_GBK" w:eastAsia="方正仿宋_GBK" w:hAnsi="方正仿宋_GBK" w:cs="方正仿宋_GBK" w:hint="eastAsia"/>
          <w:sz w:val="32"/>
        </w:rPr>
        <w:t>个人信息安全</w:t>
      </w:r>
      <w:r w:rsidR="00A9284E" w:rsidRPr="00A9284E">
        <w:rPr>
          <w:rFonts w:ascii="方正仿宋_GBK" w:eastAsia="方正仿宋_GBK" w:hAnsi="方正仿宋_GBK" w:cs="方正仿宋_GBK" w:hint="eastAsia"/>
          <w:sz w:val="32"/>
        </w:rPr>
        <w:t>。</w:t>
      </w:r>
    </w:p>
    <w:p w:rsidR="0083681B" w:rsidRPr="00353A0D" w:rsidRDefault="00A9284E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>
        <w:rPr>
          <w:rFonts w:ascii="方正仿宋_GBK" w:eastAsia="方正仿宋_GBK" w:hAnsi="方正仿宋_GBK" w:cs="方正仿宋_GBK" w:hint="eastAsia"/>
          <w:sz w:val="32"/>
        </w:rPr>
        <w:t>省各级人民政府</w:t>
      </w:r>
      <w:r w:rsidR="00806ABB">
        <w:rPr>
          <w:rFonts w:ascii="方正仿宋_GBK" w:eastAsia="方正仿宋_GBK" w:hAnsi="方正仿宋_GBK" w:cs="方正仿宋_GBK" w:hint="eastAsia"/>
          <w:sz w:val="32"/>
        </w:rPr>
        <w:t>及其有关部门和单位应当</w:t>
      </w:r>
      <w:r w:rsidR="004D78D4">
        <w:rPr>
          <w:rFonts w:ascii="方正仿宋_GBK" w:eastAsia="方正仿宋_GBK" w:hAnsi="方正仿宋_GBK" w:cs="方正仿宋_GBK" w:hint="eastAsia"/>
          <w:sz w:val="32"/>
        </w:rPr>
        <w:t>按照职责</w:t>
      </w:r>
      <w:r w:rsidR="00806ABB">
        <w:rPr>
          <w:rFonts w:ascii="方正仿宋_GBK" w:eastAsia="方正仿宋_GBK" w:hAnsi="方正仿宋_GBK" w:cs="方正仿宋_GBK" w:hint="eastAsia"/>
          <w:sz w:val="32"/>
        </w:rPr>
        <w:t>加强车联网网络、数据、个人信息、车辆运行</w:t>
      </w:r>
      <w:r w:rsidRPr="00A9284E">
        <w:rPr>
          <w:rFonts w:ascii="方正仿宋_GBK" w:eastAsia="方正仿宋_GBK" w:hAnsi="方正仿宋_GBK" w:cs="方正仿宋_GBK" w:hint="eastAsia"/>
          <w:sz w:val="32"/>
        </w:rPr>
        <w:t>服务</w:t>
      </w:r>
      <w:r w:rsidR="007A44B1">
        <w:rPr>
          <w:rFonts w:ascii="方正仿宋_GBK" w:eastAsia="方正仿宋_GBK" w:hAnsi="方正仿宋_GBK" w:cs="方正仿宋_GBK" w:hint="eastAsia"/>
          <w:sz w:val="32"/>
        </w:rPr>
        <w:t>以及</w:t>
      </w:r>
      <w:r w:rsidR="007A44B1" w:rsidRPr="007A44B1">
        <w:rPr>
          <w:rFonts w:ascii="方正仿宋_GBK" w:eastAsia="方正仿宋_GBK" w:hAnsi="方正仿宋_GBK" w:cs="方正仿宋_GBK" w:hint="eastAsia"/>
          <w:sz w:val="32"/>
        </w:rPr>
        <w:t>地理信息</w:t>
      </w:r>
      <w:r w:rsidRPr="00A9284E">
        <w:rPr>
          <w:rFonts w:ascii="方正仿宋_GBK" w:eastAsia="方正仿宋_GBK" w:hAnsi="方正仿宋_GBK" w:cs="方正仿宋_GBK" w:hint="eastAsia"/>
          <w:sz w:val="32"/>
        </w:rPr>
        <w:t>的安全保护，组织推进、指导</w:t>
      </w:r>
      <w:proofErr w:type="gramStart"/>
      <w:r w:rsidRPr="00A9284E">
        <w:rPr>
          <w:rFonts w:ascii="方正仿宋_GBK" w:eastAsia="方正仿宋_GBK" w:hAnsi="方正仿宋_GBK" w:cs="方正仿宋_GBK" w:hint="eastAsia"/>
          <w:sz w:val="32"/>
        </w:rPr>
        <w:t>监督车</w:t>
      </w:r>
      <w:proofErr w:type="gramEnd"/>
      <w:r w:rsidRPr="00A9284E">
        <w:rPr>
          <w:rFonts w:ascii="方正仿宋_GBK" w:eastAsia="方正仿宋_GBK" w:hAnsi="方正仿宋_GBK" w:cs="方正仿宋_GBK" w:hint="eastAsia"/>
          <w:sz w:val="32"/>
        </w:rPr>
        <w:t>联网安全保障工作。</w:t>
      </w:r>
    </w:p>
    <w:p w:rsidR="00EC15A0" w:rsidRDefault="00A9284E" w:rsidP="00EC15A0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 w:rsidRPr="00A9284E">
        <w:rPr>
          <w:rFonts w:ascii="方正仿宋_GBK" w:eastAsia="方正仿宋_GBK" w:hAnsi="方正仿宋_GBK" w:cs="方正仿宋_GBK" w:hint="eastAsia"/>
          <w:sz w:val="32"/>
        </w:rPr>
        <w:t>车联网</w:t>
      </w:r>
      <w:r w:rsidR="007A44B1">
        <w:rPr>
          <w:rFonts w:ascii="方正仿宋_GBK" w:eastAsia="方正仿宋_GBK" w:hAnsi="方正仿宋_GBK" w:cs="方正仿宋_GBK" w:hint="eastAsia"/>
          <w:sz w:val="32"/>
        </w:rPr>
        <w:t>和智能网联汽车</w:t>
      </w:r>
      <w:r w:rsidRPr="00A9284E">
        <w:rPr>
          <w:rFonts w:ascii="方正仿宋_GBK" w:eastAsia="方正仿宋_GBK" w:hAnsi="方正仿宋_GBK" w:cs="方正仿宋_GBK" w:hint="eastAsia"/>
          <w:sz w:val="32"/>
        </w:rPr>
        <w:t>相关</w:t>
      </w:r>
      <w:r w:rsidR="007A44B1">
        <w:rPr>
          <w:rFonts w:ascii="方正仿宋_GBK" w:eastAsia="方正仿宋_GBK" w:hAnsi="方正仿宋_GBK" w:cs="方正仿宋_GBK" w:hint="eastAsia"/>
          <w:sz w:val="32"/>
        </w:rPr>
        <w:t>市场</w:t>
      </w:r>
      <w:r w:rsidRPr="00A9284E">
        <w:rPr>
          <w:rFonts w:ascii="方正仿宋_GBK" w:eastAsia="方正仿宋_GBK" w:hAnsi="方正仿宋_GBK" w:cs="方正仿宋_GBK" w:hint="eastAsia"/>
          <w:sz w:val="32"/>
        </w:rPr>
        <w:t>主体应当落实网络安全等级保护制度，建立网络安全管理制度和安全监测服务平台，</w:t>
      </w:r>
      <w:r w:rsidR="007A44B1" w:rsidRPr="008A5483">
        <w:rPr>
          <w:rFonts w:ascii="方正仿宋_GBK" w:eastAsia="方正仿宋_GBK" w:hAnsi="方正仿宋_GBK" w:cs="方正仿宋_GBK"/>
          <w:sz w:val="32"/>
        </w:rPr>
        <w:t>制定网络安全事件应急预案</w:t>
      </w:r>
      <w:r w:rsidR="00EC15A0" w:rsidRPr="00EC15A0">
        <w:rPr>
          <w:rFonts w:ascii="方正仿宋_GBK" w:eastAsia="方正仿宋_GBK" w:hAnsi="方正仿宋_GBK" w:cs="方正仿宋_GBK" w:hint="eastAsia"/>
          <w:sz w:val="32"/>
        </w:rPr>
        <w:t>，采取技术</w:t>
      </w:r>
      <w:r w:rsidR="00EC15A0">
        <w:rPr>
          <w:rFonts w:ascii="方正仿宋_GBK" w:eastAsia="方正仿宋_GBK" w:hAnsi="方正仿宋_GBK" w:cs="方正仿宋_GBK" w:hint="eastAsia"/>
          <w:sz w:val="32"/>
        </w:rPr>
        <w:t>手段</w:t>
      </w:r>
      <w:r w:rsidR="00EC15A0" w:rsidRPr="00EC15A0">
        <w:rPr>
          <w:rFonts w:ascii="方正仿宋_GBK" w:eastAsia="方正仿宋_GBK" w:hAnsi="方正仿宋_GBK" w:cs="方正仿宋_GBK" w:hint="eastAsia"/>
          <w:sz w:val="32"/>
        </w:rPr>
        <w:t>和其他必要措施，保障网络安全、稳定运行</w:t>
      </w:r>
      <w:r w:rsidR="007A44B1" w:rsidRPr="008A5483">
        <w:rPr>
          <w:rFonts w:ascii="方正仿宋_GBK" w:eastAsia="方正仿宋_GBK" w:hAnsi="方正仿宋_GBK" w:cs="方正仿宋_GBK"/>
          <w:sz w:val="32"/>
        </w:rPr>
        <w:t>。</w:t>
      </w:r>
    </w:p>
    <w:p w:rsidR="00EC15A0" w:rsidRDefault="007A44B1" w:rsidP="00EC15A0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 w:rsidRPr="00A9284E">
        <w:rPr>
          <w:rFonts w:ascii="方正仿宋_GBK" w:eastAsia="方正仿宋_GBK" w:hAnsi="方正仿宋_GBK" w:cs="方正仿宋_GBK" w:hint="eastAsia"/>
          <w:sz w:val="32"/>
        </w:rPr>
        <w:t>车联网</w:t>
      </w:r>
      <w:r>
        <w:rPr>
          <w:rFonts w:ascii="方正仿宋_GBK" w:eastAsia="方正仿宋_GBK" w:hAnsi="方正仿宋_GBK" w:cs="方正仿宋_GBK" w:hint="eastAsia"/>
          <w:sz w:val="32"/>
        </w:rPr>
        <w:t>和智能网联汽车</w:t>
      </w:r>
      <w:r w:rsidRPr="00A9284E">
        <w:rPr>
          <w:rFonts w:ascii="方正仿宋_GBK" w:eastAsia="方正仿宋_GBK" w:hAnsi="方正仿宋_GBK" w:cs="方正仿宋_GBK" w:hint="eastAsia"/>
          <w:sz w:val="32"/>
        </w:rPr>
        <w:t>相关</w:t>
      </w:r>
      <w:r>
        <w:rPr>
          <w:rFonts w:ascii="方正仿宋_GBK" w:eastAsia="方正仿宋_GBK" w:hAnsi="方正仿宋_GBK" w:cs="方正仿宋_GBK" w:hint="eastAsia"/>
          <w:sz w:val="32"/>
        </w:rPr>
        <w:t>市场</w:t>
      </w:r>
      <w:r w:rsidRPr="00A9284E">
        <w:rPr>
          <w:rFonts w:ascii="方正仿宋_GBK" w:eastAsia="方正仿宋_GBK" w:hAnsi="方正仿宋_GBK" w:cs="方正仿宋_GBK" w:hint="eastAsia"/>
          <w:sz w:val="32"/>
        </w:rPr>
        <w:t>主体</w:t>
      </w:r>
      <w:r w:rsidRPr="00A33CA3">
        <w:rPr>
          <w:rFonts w:ascii="方正仿宋_GBK" w:eastAsia="方正仿宋_GBK" w:hAnsi="方正仿宋_GBK" w:cs="方正仿宋_GBK"/>
          <w:sz w:val="32"/>
        </w:rPr>
        <w:t>应当制定数据安全管理制度和隐私保护方案，</w:t>
      </w:r>
      <w:r w:rsidR="00EC15A0" w:rsidRPr="00EC15A0">
        <w:rPr>
          <w:rFonts w:ascii="方正仿宋_GBK" w:eastAsia="方正仿宋_GBK" w:hAnsi="方正仿宋_GBK" w:cs="方正仿宋_GBK" w:hint="eastAsia"/>
          <w:sz w:val="32"/>
        </w:rPr>
        <w:t>合法合</w:t>
      </w:r>
      <w:proofErr w:type="gramStart"/>
      <w:r w:rsidR="00EC15A0" w:rsidRPr="00EC15A0">
        <w:rPr>
          <w:rFonts w:ascii="方正仿宋_GBK" w:eastAsia="方正仿宋_GBK" w:hAnsi="方正仿宋_GBK" w:cs="方正仿宋_GBK" w:hint="eastAsia"/>
          <w:sz w:val="32"/>
        </w:rPr>
        <w:t>规</w:t>
      </w:r>
      <w:proofErr w:type="gramEnd"/>
      <w:r w:rsidR="00EC15A0" w:rsidRPr="00EC15A0">
        <w:rPr>
          <w:rFonts w:ascii="方正仿宋_GBK" w:eastAsia="方正仿宋_GBK" w:hAnsi="方正仿宋_GBK" w:cs="方正仿宋_GBK" w:hint="eastAsia"/>
          <w:sz w:val="32"/>
        </w:rPr>
        <w:t>处理个人信息，</w:t>
      </w:r>
      <w:r w:rsidRPr="00A33CA3">
        <w:rPr>
          <w:rFonts w:ascii="方正仿宋_GBK" w:eastAsia="方正仿宋_GBK" w:hAnsi="方正仿宋_GBK" w:cs="方正仿宋_GBK"/>
          <w:sz w:val="32"/>
        </w:rPr>
        <w:t>采取措施防止数据的泄露、丢失、损毁，并将存储数据的服务器设在中华人民共和国境内，未经批准，不得向境外传输、转移相关数据信息。</w:t>
      </w:r>
    </w:p>
    <w:p w:rsidR="00EC15A0" w:rsidRDefault="00EC15A0" w:rsidP="00EC15A0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>
        <w:rPr>
          <w:rFonts w:ascii="方正仿宋_GBK" w:eastAsia="方正仿宋_GBK" w:hAnsi="方正仿宋_GBK" w:cs="方正仿宋_GBK"/>
          <w:sz w:val="32"/>
        </w:rPr>
        <w:t>鼓励</w:t>
      </w:r>
      <w:r w:rsidRPr="00A33CA3">
        <w:rPr>
          <w:rFonts w:ascii="方正仿宋_GBK" w:eastAsia="方正仿宋_GBK" w:hAnsi="方正仿宋_GBK" w:cs="方正仿宋_GBK"/>
          <w:sz w:val="32"/>
        </w:rPr>
        <w:t>第三方机构</w:t>
      </w:r>
      <w:r>
        <w:rPr>
          <w:rFonts w:ascii="方正仿宋_GBK" w:eastAsia="方正仿宋_GBK" w:hAnsi="方正仿宋_GBK" w:cs="方正仿宋_GBK"/>
          <w:sz w:val="32"/>
        </w:rPr>
        <w:t>开展网络数据安全认证。</w:t>
      </w:r>
    </w:p>
    <w:p w:rsidR="007A44B1" w:rsidRDefault="007A44B1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 w:rsidRPr="008A5483">
        <w:rPr>
          <w:rFonts w:ascii="方正仿宋_GBK" w:eastAsia="方正仿宋_GBK" w:hAnsi="方正仿宋_GBK" w:cs="方正仿宋_GBK" w:hint="eastAsia"/>
          <w:sz w:val="32"/>
        </w:rPr>
        <w:t>智能网联汽车生产者、服务商、智能驾驶软件提供商应当根据自然资源部有关规定，取得相应测绘资质。</w:t>
      </w:r>
    </w:p>
    <w:p w:rsidR="00D1515E" w:rsidRPr="007206CB" w:rsidRDefault="003E2291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>
        <w:rPr>
          <w:rFonts w:ascii="方正仿宋_GBK" w:eastAsia="方正仿宋_GBK" w:hAnsi="方正仿宋_GBK" w:cs="方正仿宋_GBK" w:hint="eastAsia"/>
          <w:sz w:val="32"/>
        </w:rPr>
        <w:lastRenderedPageBreak/>
        <w:t>六</w:t>
      </w:r>
      <w:r w:rsidR="007A44B1">
        <w:rPr>
          <w:rFonts w:ascii="方正仿宋_GBK" w:eastAsia="方正仿宋_GBK" w:hAnsi="方正仿宋_GBK" w:cs="方正仿宋_GBK" w:hint="eastAsia"/>
          <w:sz w:val="32"/>
        </w:rPr>
        <w:t>、</w:t>
      </w:r>
      <w:r w:rsidR="005062DC">
        <w:rPr>
          <w:rFonts w:ascii="方正仿宋_GBK" w:eastAsia="方正仿宋_GBK" w:hAnsi="方正仿宋_GBK" w:cs="方正仿宋_GBK" w:hint="eastAsia"/>
          <w:sz w:val="32"/>
        </w:rPr>
        <w:t>加快</w:t>
      </w:r>
      <w:r w:rsidR="00FC7C50">
        <w:rPr>
          <w:rFonts w:ascii="方正仿宋_GBK" w:eastAsia="方正仿宋_GBK" w:hAnsi="方正仿宋_GBK" w:cs="方正仿宋_GBK" w:hint="eastAsia"/>
          <w:sz w:val="32"/>
        </w:rPr>
        <w:t>车路协同</w:t>
      </w:r>
      <w:r w:rsidR="007A44B1">
        <w:rPr>
          <w:rFonts w:ascii="方正仿宋_GBK" w:eastAsia="方正仿宋_GBK" w:hAnsi="方正仿宋_GBK" w:cs="方正仿宋_GBK" w:hint="eastAsia"/>
          <w:sz w:val="32"/>
        </w:rPr>
        <w:t>先进技术应用和商业模式探索，</w:t>
      </w:r>
      <w:r w:rsidR="00FC7C50">
        <w:rPr>
          <w:rFonts w:ascii="方正仿宋_GBK" w:eastAsia="方正仿宋_GBK" w:hAnsi="方正仿宋_GBK" w:cs="方正仿宋_GBK"/>
          <w:sz w:val="32"/>
        </w:rPr>
        <w:t>积极</w:t>
      </w:r>
      <w:r w:rsidR="007A44B1">
        <w:rPr>
          <w:rFonts w:ascii="方正仿宋_GBK" w:eastAsia="方正仿宋_GBK" w:hAnsi="方正仿宋_GBK" w:cs="方正仿宋_GBK" w:hint="eastAsia"/>
          <w:sz w:val="32"/>
        </w:rPr>
        <w:t>推动</w:t>
      </w:r>
      <w:r w:rsidR="00FA5659" w:rsidRPr="007206CB">
        <w:rPr>
          <w:rFonts w:ascii="方正仿宋_GBK" w:eastAsia="方正仿宋_GBK" w:hAnsi="方正仿宋_GBK" w:cs="方正仿宋_GBK" w:hint="eastAsia"/>
          <w:sz w:val="32"/>
        </w:rPr>
        <w:t>智能网联汽车</w:t>
      </w:r>
      <w:r w:rsidR="00D1515E" w:rsidRPr="007206CB">
        <w:rPr>
          <w:rFonts w:ascii="方正仿宋_GBK" w:eastAsia="方正仿宋_GBK" w:hAnsi="方正仿宋_GBK" w:cs="方正仿宋_GBK" w:hint="eastAsia"/>
          <w:sz w:val="32"/>
        </w:rPr>
        <w:t>道路测试</w:t>
      </w:r>
      <w:r w:rsidR="007A44B1">
        <w:rPr>
          <w:rFonts w:ascii="方正仿宋_GBK" w:eastAsia="方正仿宋_GBK" w:hAnsi="方正仿宋_GBK" w:cs="方正仿宋_GBK"/>
          <w:sz w:val="32"/>
        </w:rPr>
        <w:t>、示范应用</w:t>
      </w:r>
      <w:r w:rsidR="00AC278E">
        <w:rPr>
          <w:rFonts w:ascii="方正仿宋_GBK" w:eastAsia="方正仿宋_GBK" w:hAnsi="方正仿宋_GBK" w:cs="方正仿宋_GBK"/>
          <w:sz w:val="32"/>
        </w:rPr>
        <w:t>与</w:t>
      </w:r>
      <w:r w:rsidR="007A44B1">
        <w:rPr>
          <w:rFonts w:ascii="方正仿宋_GBK" w:eastAsia="方正仿宋_GBK" w:hAnsi="方正仿宋_GBK" w:cs="方正仿宋_GBK"/>
          <w:sz w:val="32"/>
        </w:rPr>
        <w:t>商业运营，</w:t>
      </w:r>
      <w:r w:rsidR="00FC7C50">
        <w:rPr>
          <w:rFonts w:ascii="方正仿宋_GBK" w:eastAsia="方正仿宋_GBK" w:hAnsi="方正仿宋_GBK" w:cs="方正仿宋_GBK"/>
          <w:sz w:val="32"/>
        </w:rPr>
        <w:t>逐步</w:t>
      </w:r>
      <w:r w:rsidR="00AC278E">
        <w:rPr>
          <w:rFonts w:ascii="方正仿宋_GBK" w:eastAsia="方正仿宋_GBK" w:hAnsi="方正仿宋_GBK" w:cs="方正仿宋_GBK"/>
          <w:sz w:val="32"/>
        </w:rPr>
        <w:t>扩大智能网联汽车应用规模</w:t>
      </w:r>
      <w:r w:rsidR="007A44B1">
        <w:rPr>
          <w:rFonts w:ascii="方正仿宋_GBK" w:eastAsia="方正仿宋_GBK" w:hAnsi="方正仿宋_GBK" w:cs="方正仿宋_GBK"/>
          <w:sz w:val="32"/>
        </w:rPr>
        <w:t>。</w:t>
      </w:r>
    </w:p>
    <w:p w:rsidR="00D1515E" w:rsidRDefault="001A73C3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 w:rsidRPr="00353A0D">
        <w:rPr>
          <w:rFonts w:ascii="方正仿宋_GBK" w:eastAsia="方正仿宋_GBK" w:hAnsi="方正仿宋_GBK" w:cs="方正仿宋_GBK" w:hint="eastAsia"/>
          <w:sz w:val="32"/>
        </w:rPr>
        <w:t>设区</w:t>
      </w:r>
      <w:r w:rsidRPr="00353A0D">
        <w:rPr>
          <w:rFonts w:ascii="方正仿宋_GBK" w:eastAsia="方正仿宋_GBK" w:hAnsi="方正仿宋_GBK" w:cs="方正仿宋_GBK"/>
          <w:sz w:val="32"/>
        </w:rPr>
        <w:t>市</w:t>
      </w:r>
      <w:r w:rsidR="005974E4" w:rsidRPr="00353A0D">
        <w:rPr>
          <w:rFonts w:ascii="方正仿宋_GBK" w:eastAsia="方正仿宋_GBK" w:hAnsi="方正仿宋_GBK" w:cs="方正仿宋_GBK" w:hint="eastAsia"/>
          <w:sz w:val="32"/>
        </w:rPr>
        <w:t>人民政府</w:t>
      </w:r>
      <w:r w:rsidR="00AC278E">
        <w:rPr>
          <w:rFonts w:ascii="方正仿宋_GBK" w:eastAsia="方正仿宋_GBK" w:hAnsi="方正仿宋_GBK" w:cs="方正仿宋_GBK" w:hint="eastAsia"/>
          <w:sz w:val="32"/>
        </w:rPr>
        <w:t>及其有关部门可以</w:t>
      </w:r>
      <w:r w:rsidRPr="00353A0D">
        <w:rPr>
          <w:rFonts w:ascii="方正仿宋_GBK" w:eastAsia="方正仿宋_GBK" w:hAnsi="方正仿宋_GBK" w:cs="方正仿宋_GBK"/>
          <w:sz w:val="32"/>
        </w:rPr>
        <w:t>根据国家</w:t>
      </w:r>
      <w:r w:rsidR="00F56BF4" w:rsidRPr="00353A0D">
        <w:rPr>
          <w:rFonts w:ascii="方正仿宋_GBK" w:eastAsia="方正仿宋_GBK" w:hAnsi="方正仿宋_GBK" w:cs="方正仿宋_GBK"/>
          <w:sz w:val="32"/>
        </w:rPr>
        <w:t>和省</w:t>
      </w:r>
      <w:r w:rsidRPr="00353A0D">
        <w:rPr>
          <w:rFonts w:ascii="方正仿宋_GBK" w:eastAsia="方正仿宋_GBK" w:hAnsi="方正仿宋_GBK" w:cs="方正仿宋_GBK"/>
          <w:sz w:val="32"/>
        </w:rPr>
        <w:t>有关</w:t>
      </w:r>
      <w:r w:rsidR="00AC278E">
        <w:rPr>
          <w:rFonts w:ascii="方正仿宋_GBK" w:eastAsia="方正仿宋_GBK" w:hAnsi="方正仿宋_GBK" w:cs="方正仿宋_GBK" w:hint="eastAsia"/>
          <w:sz w:val="32"/>
        </w:rPr>
        <w:t>要求</w:t>
      </w:r>
      <w:r w:rsidRPr="00353A0D">
        <w:rPr>
          <w:rFonts w:ascii="方正仿宋_GBK" w:eastAsia="方正仿宋_GBK" w:hAnsi="方正仿宋_GBK" w:cs="方正仿宋_GBK"/>
          <w:sz w:val="32"/>
        </w:rPr>
        <w:t>，结合本地实际</w:t>
      </w:r>
      <w:r w:rsidR="00CD3815" w:rsidRPr="00353A0D">
        <w:rPr>
          <w:rFonts w:ascii="方正仿宋_GBK" w:eastAsia="方正仿宋_GBK" w:hAnsi="方正仿宋_GBK" w:cs="方正仿宋_GBK" w:hint="eastAsia"/>
          <w:sz w:val="32"/>
        </w:rPr>
        <w:t>制订</w:t>
      </w:r>
      <w:r w:rsidR="00AC278E">
        <w:rPr>
          <w:rFonts w:ascii="方正仿宋_GBK" w:eastAsia="方正仿宋_GBK" w:hAnsi="方正仿宋_GBK" w:cs="方正仿宋_GBK" w:hint="eastAsia"/>
          <w:sz w:val="32"/>
        </w:rPr>
        <w:t>具体</w:t>
      </w:r>
      <w:r w:rsidR="00CD3815" w:rsidRPr="00353A0D">
        <w:rPr>
          <w:rFonts w:ascii="方正仿宋_GBK" w:eastAsia="方正仿宋_GBK" w:hAnsi="方正仿宋_GBK" w:cs="方正仿宋_GBK" w:hint="eastAsia"/>
          <w:sz w:val="32"/>
        </w:rPr>
        <w:t>管理</w:t>
      </w:r>
      <w:r w:rsidR="00AC278E">
        <w:rPr>
          <w:rFonts w:ascii="方正仿宋_GBK" w:eastAsia="方正仿宋_GBK" w:hAnsi="方正仿宋_GBK" w:cs="方正仿宋_GBK"/>
          <w:sz w:val="32"/>
        </w:rPr>
        <w:t>办法</w:t>
      </w:r>
      <w:r w:rsidR="00CD3815" w:rsidRPr="00353A0D">
        <w:rPr>
          <w:rFonts w:ascii="方正仿宋_GBK" w:eastAsia="方正仿宋_GBK" w:hAnsi="方正仿宋_GBK" w:cs="方正仿宋_GBK" w:hint="eastAsia"/>
          <w:sz w:val="32"/>
        </w:rPr>
        <w:t>，</w:t>
      </w:r>
      <w:r w:rsidRPr="00353A0D">
        <w:rPr>
          <w:rFonts w:ascii="方正仿宋_GBK" w:eastAsia="方正仿宋_GBK" w:hAnsi="方正仿宋_GBK" w:cs="方正仿宋_GBK" w:hint="eastAsia"/>
          <w:sz w:val="32"/>
        </w:rPr>
        <w:t>组织实施辖区内</w:t>
      </w:r>
      <w:r w:rsidR="00AC278E">
        <w:rPr>
          <w:rFonts w:ascii="方正仿宋_GBK" w:eastAsia="方正仿宋_GBK" w:hAnsi="方正仿宋_GBK" w:cs="方正仿宋_GBK" w:hint="eastAsia"/>
          <w:sz w:val="32"/>
        </w:rPr>
        <w:t>智能网联汽车</w:t>
      </w:r>
      <w:r w:rsidR="00AC278E" w:rsidRPr="008A5483">
        <w:rPr>
          <w:rFonts w:ascii="方正仿宋_GBK" w:eastAsia="方正仿宋_GBK" w:hAnsi="方正仿宋_GBK" w:cs="方正仿宋_GBK" w:hint="eastAsia"/>
          <w:sz w:val="32"/>
        </w:rPr>
        <w:t>道路测试</w:t>
      </w:r>
      <w:r w:rsidR="00AC278E">
        <w:rPr>
          <w:rFonts w:ascii="方正仿宋_GBK" w:eastAsia="方正仿宋_GBK" w:hAnsi="方正仿宋_GBK" w:cs="方正仿宋_GBK"/>
          <w:sz w:val="32"/>
        </w:rPr>
        <w:t>、示范应用与商业运营</w:t>
      </w:r>
      <w:r w:rsidRPr="00353A0D">
        <w:rPr>
          <w:rFonts w:ascii="方正仿宋_GBK" w:eastAsia="方正仿宋_GBK" w:hAnsi="方正仿宋_GBK" w:cs="方正仿宋_GBK"/>
          <w:sz w:val="32"/>
        </w:rPr>
        <w:t>。</w:t>
      </w:r>
    </w:p>
    <w:p w:rsidR="005062DC" w:rsidRDefault="00AC278E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>
        <w:rPr>
          <w:rFonts w:ascii="方正仿宋_GBK" w:eastAsia="方正仿宋_GBK" w:hAnsi="方正仿宋_GBK" w:cs="方正仿宋_GBK" w:hint="eastAsia"/>
          <w:sz w:val="32"/>
        </w:rPr>
        <w:t>开展智能网联汽车道路测试</w:t>
      </w:r>
      <w:r>
        <w:rPr>
          <w:rFonts w:ascii="方正仿宋_GBK" w:eastAsia="方正仿宋_GBK" w:hAnsi="方正仿宋_GBK" w:cs="方正仿宋_GBK"/>
          <w:sz w:val="32"/>
        </w:rPr>
        <w:t>、示范应用与商业运营的地方人民政府及其有关部门</w:t>
      </w:r>
      <w:r w:rsidRPr="008A5483">
        <w:rPr>
          <w:rFonts w:ascii="方正仿宋_GBK" w:eastAsia="方正仿宋_GBK" w:hAnsi="方正仿宋_GBK" w:cs="方正仿宋_GBK"/>
          <w:sz w:val="32"/>
        </w:rPr>
        <w:t>应当</w:t>
      </w:r>
      <w:r w:rsidR="005749FE" w:rsidRPr="008A5483">
        <w:rPr>
          <w:rFonts w:ascii="方正仿宋_GBK" w:eastAsia="方正仿宋_GBK" w:hAnsi="方正仿宋_GBK" w:cs="方正仿宋_GBK"/>
          <w:sz w:val="32"/>
        </w:rPr>
        <w:t>向社会公布开展</w:t>
      </w:r>
      <w:r w:rsidR="005749FE">
        <w:rPr>
          <w:rFonts w:ascii="方正仿宋_GBK" w:eastAsia="方正仿宋_GBK" w:hAnsi="方正仿宋_GBK" w:cs="方正仿宋_GBK" w:hint="eastAsia"/>
          <w:sz w:val="32"/>
        </w:rPr>
        <w:t>智能网联汽车</w:t>
      </w:r>
      <w:r w:rsidR="005749FE" w:rsidRPr="008A5483">
        <w:rPr>
          <w:rFonts w:ascii="方正仿宋_GBK" w:eastAsia="方正仿宋_GBK" w:hAnsi="方正仿宋_GBK" w:cs="方正仿宋_GBK" w:hint="eastAsia"/>
          <w:sz w:val="32"/>
        </w:rPr>
        <w:t>道路测试</w:t>
      </w:r>
      <w:r w:rsidR="005749FE">
        <w:rPr>
          <w:rFonts w:ascii="方正仿宋_GBK" w:eastAsia="方正仿宋_GBK" w:hAnsi="方正仿宋_GBK" w:cs="方正仿宋_GBK"/>
          <w:sz w:val="32"/>
        </w:rPr>
        <w:t>、示范应用与商业运营</w:t>
      </w:r>
      <w:r w:rsidR="005749FE" w:rsidRPr="008A5483">
        <w:rPr>
          <w:rFonts w:ascii="方正仿宋_GBK" w:eastAsia="方正仿宋_GBK" w:hAnsi="方正仿宋_GBK" w:cs="方正仿宋_GBK"/>
          <w:sz w:val="32"/>
        </w:rPr>
        <w:t>的路段、区域、时段，并设置相应的标识，发布安全注意事项等提示信息</w:t>
      </w:r>
      <w:r w:rsidR="005749FE">
        <w:rPr>
          <w:rFonts w:ascii="方正仿宋_GBK" w:eastAsia="方正仿宋_GBK" w:hAnsi="方正仿宋_GBK" w:cs="方正仿宋_GBK"/>
          <w:sz w:val="32"/>
        </w:rPr>
        <w:t>，</w:t>
      </w:r>
      <w:r w:rsidR="004B0F81">
        <w:rPr>
          <w:rFonts w:ascii="方正仿宋_GBK" w:eastAsia="方正仿宋_GBK" w:hAnsi="方正仿宋_GBK" w:cs="方正仿宋_GBK"/>
          <w:sz w:val="32"/>
        </w:rPr>
        <w:t>同时应</w:t>
      </w:r>
      <w:r>
        <w:rPr>
          <w:rFonts w:ascii="方正仿宋_GBK" w:eastAsia="方正仿宋_GBK" w:hAnsi="方正仿宋_GBK" w:cs="方正仿宋_GBK"/>
          <w:sz w:val="32"/>
        </w:rPr>
        <w:t>建立健全</w:t>
      </w:r>
      <w:r w:rsidRPr="008A5483">
        <w:rPr>
          <w:rFonts w:ascii="方正仿宋_GBK" w:eastAsia="方正仿宋_GBK" w:hAnsi="方正仿宋_GBK" w:cs="方正仿宋_GBK"/>
          <w:sz w:val="32"/>
        </w:rPr>
        <w:t>智能网联汽车</w:t>
      </w:r>
      <w:r>
        <w:rPr>
          <w:rFonts w:ascii="方正仿宋_GBK" w:eastAsia="方正仿宋_GBK" w:hAnsi="方正仿宋_GBK" w:cs="方正仿宋_GBK"/>
          <w:sz w:val="32"/>
        </w:rPr>
        <w:t>运营监测</w:t>
      </w:r>
      <w:r w:rsidRPr="008A5483">
        <w:rPr>
          <w:rFonts w:ascii="方正仿宋_GBK" w:eastAsia="方正仿宋_GBK" w:hAnsi="方正仿宋_GBK" w:cs="方正仿宋_GBK"/>
          <w:sz w:val="32"/>
        </w:rPr>
        <w:t>平台，</w:t>
      </w:r>
      <w:r>
        <w:rPr>
          <w:rFonts w:ascii="方正仿宋_GBK" w:eastAsia="方正仿宋_GBK" w:hAnsi="方正仿宋_GBK" w:cs="方正仿宋_GBK"/>
          <w:sz w:val="32"/>
        </w:rPr>
        <w:t>加强对智能网联汽车</w:t>
      </w:r>
      <w:r w:rsidRPr="008A5483">
        <w:rPr>
          <w:rFonts w:ascii="方正仿宋_GBK" w:eastAsia="方正仿宋_GBK" w:hAnsi="方正仿宋_GBK" w:cs="方正仿宋_GBK" w:hint="eastAsia"/>
          <w:sz w:val="32"/>
        </w:rPr>
        <w:t>道路测试</w:t>
      </w:r>
      <w:r>
        <w:rPr>
          <w:rFonts w:ascii="方正仿宋_GBK" w:eastAsia="方正仿宋_GBK" w:hAnsi="方正仿宋_GBK" w:cs="方正仿宋_GBK"/>
          <w:sz w:val="32"/>
        </w:rPr>
        <w:t>、示范应用与商业运营的规范管理，确保</w:t>
      </w:r>
      <w:r w:rsidRPr="008A5483">
        <w:rPr>
          <w:rFonts w:ascii="方正仿宋_GBK" w:eastAsia="方正仿宋_GBK" w:hAnsi="方正仿宋_GBK" w:cs="方正仿宋_GBK"/>
          <w:sz w:val="32"/>
        </w:rPr>
        <w:t>交通</w:t>
      </w:r>
      <w:r>
        <w:rPr>
          <w:rFonts w:ascii="方正仿宋_GBK" w:eastAsia="方正仿宋_GBK" w:hAnsi="方正仿宋_GBK" w:cs="方正仿宋_GBK"/>
          <w:sz w:val="32"/>
        </w:rPr>
        <w:t>和人员</w:t>
      </w:r>
      <w:r w:rsidRPr="008A5483">
        <w:rPr>
          <w:rFonts w:ascii="方正仿宋_GBK" w:eastAsia="方正仿宋_GBK" w:hAnsi="方正仿宋_GBK" w:cs="方正仿宋_GBK"/>
          <w:sz w:val="32"/>
        </w:rPr>
        <w:t>安全</w:t>
      </w:r>
      <w:r w:rsidR="005749FE" w:rsidRPr="008A5483">
        <w:rPr>
          <w:rFonts w:ascii="方正仿宋_GBK" w:eastAsia="方正仿宋_GBK" w:hAnsi="方正仿宋_GBK" w:cs="方正仿宋_GBK"/>
          <w:sz w:val="32"/>
        </w:rPr>
        <w:t>。</w:t>
      </w:r>
    </w:p>
    <w:p w:rsidR="00FC7C50" w:rsidRPr="00AC278E" w:rsidRDefault="00FC7C50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>
        <w:rPr>
          <w:rFonts w:ascii="方正仿宋_GBK" w:eastAsia="方正仿宋_GBK" w:hAnsi="方正仿宋_GBK" w:cs="方正仿宋_GBK"/>
          <w:sz w:val="32"/>
        </w:rPr>
        <w:t>鼓励</w:t>
      </w:r>
      <w:r w:rsidR="004D78D4">
        <w:rPr>
          <w:rFonts w:ascii="方正仿宋_GBK" w:eastAsia="方正仿宋_GBK" w:hAnsi="方正仿宋_GBK" w:cs="方正仿宋_GBK"/>
          <w:sz w:val="32"/>
        </w:rPr>
        <w:t>相关</w:t>
      </w:r>
      <w:r w:rsidR="007206CB">
        <w:rPr>
          <w:rFonts w:ascii="方正仿宋_GBK" w:eastAsia="方正仿宋_GBK" w:hAnsi="方正仿宋_GBK" w:cs="方正仿宋_GBK"/>
          <w:sz w:val="32"/>
        </w:rPr>
        <w:t>单位</w:t>
      </w:r>
      <w:r>
        <w:rPr>
          <w:rFonts w:ascii="方正仿宋_GBK" w:eastAsia="方正仿宋_GBK" w:hAnsi="方正仿宋_GBK" w:cs="方正仿宋_GBK"/>
          <w:sz w:val="32"/>
        </w:rPr>
        <w:t>依法依规采购</w:t>
      </w:r>
      <w:r w:rsidR="004D78D4">
        <w:rPr>
          <w:rFonts w:ascii="方正仿宋_GBK" w:eastAsia="方正仿宋_GBK" w:hAnsi="方正仿宋_GBK" w:cs="方正仿宋_GBK"/>
          <w:sz w:val="32"/>
        </w:rPr>
        <w:t>并运用</w:t>
      </w:r>
      <w:r w:rsidRPr="008A5483">
        <w:rPr>
          <w:rFonts w:ascii="方正仿宋_GBK" w:eastAsia="方正仿宋_GBK" w:hAnsi="方正仿宋_GBK" w:cs="方正仿宋_GBK" w:hint="eastAsia"/>
          <w:sz w:val="32"/>
        </w:rPr>
        <w:t>具备自动驾驶功能的</w:t>
      </w:r>
      <w:r w:rsidRPr="008A5483">
        <w:rPr>
          <w:rFonts w:ascii="方正仿宋_GBK" w:eastAsia="方正仿宋_GBK" w:hAnsi="方正仿宋_GBK" w:cs="方正仿宋_GBK" w:hint="eastAsia"/>
          <w:sz w:val="32"/>
          <w:szCs w:val="32"/>
        </w:rPr>
        <w:t>快递、环卫、巡检、售卖等</w:t>
      </w:r>
      <w:r w:rsidRPr="008A5483">
        <w:rPr>
          <w:rFonts w:ascii="方正仿宋_GBK" w:eastAsia="方正仿宋_GBK" w:hAnsi="方正仿宋_GBK" w:cs="方正仿宋_GBK" w:hint="eastAsia"/>
          <w:sz w:val="32"/>
        </w:rPr>
        <w:t>专用作业车辆</w:t>
      </w:r>
      <w:r w:rsidR="007206CB">
        <w:rPr>
          <w:rFonts w:ascii="方正仿宋_GBK" w:eastAsia="方正仿宋_GBK" w:hAnsi="方正仿宋_GBK" w:cs="方正仿宋_GBK" w:hint="eastAsia"/>
          <w:sz w:val="32"/>
        </w:rPr>
        <w:t>及服务</w:t>
      </w:r>
      <w:r>
        <w:rPr>
          <w:rFonts w:ascii="方正仿宋_GBK" w:eastAsia="方正仿宋_GBK" w:hAnsi="方正仿宋_GBK" w:cs="方正仿宋_GBK" w:hint="eastAsia"/>
          <w:sz w:val="32"/>
        </w:rPr>
        <w:t>，提升运营管理效率。</w:t>
      </w:r>
    </w:p>
    <w:p w:rsidR="00D1515E" w:rsidRPr="00353A0D" w:rsidRDefault="00FA5659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 w:rsidRPr="00353A0D">
        <w:rPr>
          <w:rFonts w:ascii="方正仿宋_GBK" w:eastAsia="方正仿宋_GBK" w:hAnsi="方正仿宋_GBK" w:cs="方正仿宋_GBK"/>
          <w:sz w:val="32"/>
        </w:rPr>
        <w:t>智能网联汽车</w:t>
      </w:r>
      <w:r w:rsidR="001A73C3" w:rsidRPr="00353A0D">
        <w:rPr>
          <w:rFonts w:ascii="方正仿宋_GBK" w:eastAsia="方正仿宋_GBK" w:hAnsi="方正仿宋_GBK" w:cs="方正仿宋_GBK"/>
          <w:sz w:val="32"/>
        </w:rPr>
        <w:t>产品生产者、销售者应当按照法律法规和国家政策有关规定</w:t>
      </w:r>
      <w:r w:rsidR="001A73C3" w:rsidRPr="00353A0D">
        <w:rPr>
          <w:rFonts w:ascii="方正仿宋_GBK" w:eastAsia="方正仿宋_GBK" w:hAnsi="方正仿宋_GBK" w:cs="方正仿宋_GBK" w:hint="eastAsia"/>
          <w:sz w:val="32"/>
        </w:rPr>
        <w:t>，</w:t>
      </w:r>
      <w:r w:rsidR="001A73C3" w:rsidRPr="00353A0D">
        <w:rPr>
          <w:rFonts w:ascii="方正仿宋_GBK" w:eastAsia="方正仿宋_GBK" w:hAnsi="方正仿宋_GBK" w:cs="方正仿宋_GBK"/>
          <w:sz w:val="32"/>
        </w:rPr>
        <w:t>对其生产、销售的产品质量安全负责，建立完善产品售后服务</w:t>
      </w:r>
      <w:r w:rsidR="004D78D4">
        <w:rPr>
          <w:rFonts w:ascii="方正仿宋_GBK" w:eastAsia="方正仿宋_GBK" w:hAnsi="方正仿宋_GBK" w:cs="方正仿宋_GBK"/>
          <w:sz w:val="32"/>
        </w:rPr>
        <w:t>和</w:t>
      </w:r>
      <w:r w:rsidR="001A73C3" w:rsidRPr="00353A0D">
        <w:rPr>
          <w:rFonts w:ascii="方正仿宋_GBK" w:eastAsia="方正仿宋_GBK" w:hAnsi="方正仿宋_GBK" w:cs="方正仿宋_GBK"/>
          <w:sz w:val="32"/>
        </w:rPr>
        <w:t>质量安全追溯机制。</w:t>
      </w:r>
    </w:p>
    <w:p w:rsidR="001A73C3" w:rsidRPr="00353A0D" w:rsidRDefault="00FA5659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 w:rsidRPr="00353A0D">
        <w:rPr>
          <w:rFonts w:ascii="方正仿宋_GBK" w:eastAsia="方正仿宋_GBK" w:hAnsi="方正仿宋_GBK" w:cs="方正仿宋_GBK" w:hint="eastAsia"/>
          <w:sz w:val="32"/>
        </w:rPr>
        <w:t>智能网联汽车</w:t>
      </w:r>
      <w:r w:rsidR="001A73C3" w:rsidRPr="00353A0D">
        <w:rPr>
          <w:rFonts w:ascii="方正仿宋_GBK" w:eastAsia="方正仿宋_GBK" w:hAnsi="方正仿宋_GBK" w:cs="方正仿宋_GBK" w:hint="eastAsia"/>
          <w:sz w:val="32"/>
        </w:rPr>
        <w:t>的所有者对于开展道路测试、示范应用、商业运营的</w:t>
      </w:r>
      <w:r w:rsidRPr="00353A0D">
        <w:rPr>
          <w:rFonts w:ascii="方正仿宋_GBK" w:eastAsia="方正仿宋_GBK" w:hAnsi="方正仿宋_GBK" w:cs="方正仿宋_GBK" w:hint="eastAsia"/>
          <w:sz w:val="32"/>
        </w:rPr>
        <w:t>智能网联汽车</w:t>
      </w:r>
      <w:r w:rsidR="001A73C3" w:rsidRPr="00353A0D">
        <w:rPr>
          <w:rFonts w:ascii="方正仿宋_GBK" w:eastAsia="方正仿宋_GBK" w:hAnsi="方正仿宋_GBK" w:cs="方正仿宋_GBK" w:hint="eastAsia"/>
          <w:sz w:val="32"/>
        </w:rPr>
        <w:t>，应当按照有关规定投保商业保险。</w:t>
      </w:r>
    </w:p>
    <w:p w:rsidR="001A73C3" w:rsidRDefault="00FA5659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 w:rsidRPr="00353A0D">
        <w:rPr>
          <w:rFonts w:ascii="方正仿宋_GBK" w:eastAsia="方正仿宋_GBK" w:hAnsi="方正仿宋_GBK" w:cs="方正仿宋_GBK"/>
          <w:sz w:val="32"/>
        </w:rPr>
        <w:t>智能网联汽车</w:t>
      </w:r>
      <w:r w:rsidR="001A73C3" w:rsidRPr="00353A0D">
        <w:rPr>
          <w:rFonts w:ascii="方正仿宋_GBK" w:eastAsia="方正仿宋_GBK" w:hAnsi="方正仿宋_GBK" w:cs="方正仿宋_GBK"/>
          <w:sz w:val="32"/>
        </w:rPr>
        <w:t>的经营者获知其经营的产品存在危及人身、财产安全缺陷的，应当立即停止销售、租赁、使用缺陷产品，并协</w:t>
      </w:r>
      <w:r w:rsidR="001A73C3" w:rsidRPr="00353A0D">
        <w:rPr>
          <w:rFonts w:ascii="方正仿宋_GBK" w:eastAsia="方正仿宋_GBK" w:hAnsi="方正仿宋_GBK" w:cs="方正仿宋_GBK"/>
          <w:sz w:val="32"/>
        </w:rPr>
        <w:lastRenderedPageBreak/>
        <w:t>助生产者实施召回。</w:t>
      </w:r>
    </w:p>
    <w:p w:rsidR="00236115" w:rsidRDefault="00236115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 w:rsidRPr="00236115">
        <w:rPr>
          <w:rFonts w:ascii="方正仿宋_GBK" w:eastAsia="方正仿宋_GBK" w:hAnsi="方正仿宋_GBK" w:cs="方正仿宋_GBK" w:hint="eastAsia"/>
          <w:sz w:val="32"/>
        </w:rPr>
        <w:t>开启自动驾驶功能的汽车发生道路交通安全违法行为的，</w:t>
      </w:r>
      <w:r w:rsidR="006A364E">
        <w:rPr>
          <w:rFonts w:ascii="方正仿宋_GBK" w:eastAsia="方正仿宋_GBK" w:hAnsi="方正仿宋_GBK" w:cs="方正仿宋_GBK" w:hint="eastAsia"/>
          <w:sz w:val="32"/>
        </w:rPr>
        <w:t>由</w:t>
      </w:r>
      <w:r w:rsidR="006A364E" w:rsidRPr="006A364E">
        <w:rPr>
          <w:rFonts w:ascii="方正仿宋_GBK" w:eastAsia="方正仿宋_GBK" w:hAnsi="方正仿宋_GBK" w:cs="方正仿宋_GBK" w:hint="eastAsia"/>
          <w:sz w:val="32"/>
        </w:rPr>
        <w:t>公安机关交通管理部门</w:t>
      </w:r>
      <w:r w:rsidRPr="00236115">
        <w:rPr>
          <w:rFonts w:ascii="方正仿宋_GBK" w:eastAsia="方正仿宋_GBK" w:hAnsi="方正仿宋_GBK" w:cs="方正仿宋_GBK" w:hint="eastAsia"/>
          <w:sz w:val="32"/>
        </w:rPr>
        <w:t>依法对机动车驾驶人实施处罚；自动驾驶汽车在无驾驶人期间发生道路交通安全违法情形的，由公安机关交通管理部门依法对车辆所有人、管理人进行处理，不适用驾驶人记分的有关规定。</w:t>
      </w:r>
    </w:p>
    <w:p w:rsidR="001A73C3" w:rsidRPr="00353A0D" w:rsidRDefault="00FA5659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 w:rsidRPr="00353A0D">
        <w:rPr>
          <w:rFonts w:ascii="方正仿宋_GBK" w:eastAsia="方正仿宋_GBK" w:hAnsi="方正仿宋_GBK" w:cs="方正仿宋_GBK"/>
          <w:sz w:val="32"/>
        </w:rPr>
        <w:t>智能网联汽车</w:t>
      </w:r>
      <w:r w:rsidR="004D78D4">
        <w:rPr>
          <w:rFonts w:ascii="方正仿宋_GBK" w:eastAsia="方正仿宋_GBK" w:hAnsi="方正仿宋_GBK" w:cs="方正仿宋_GBK"/>
          <w:sz w:val="32"/>
        </w:rPr>
        <w:t>以及路侧设备、监测</w:t>
      </w:r>
      <w:r w:rsidR="001A73C3" w:rsidRPr="00353A0D">
        <w:rPr>
          <w:rFonts w:ascii="方正仿宋_GBK" w:eastAsia="方正仿宋_GBK" w:hAnsi="方正仿宋_GBK" w:cs="方正仿宋_GBK"/>
          <w:sz w:val="32"/>
        </w:rPr>
        <w:t>平台等记录的</w:t>
      </w:r>
      <w:r w:rsidRPr="00353A0D">
        <w:rPr>
          <w:rFonts w:ascii="方正仿宋_GBK" w:eastAsia="方正仿宋_GBK" w:hAnsi="方正仿宋_GBK" w:cs="方正仿宋_GBK"/>
          <w:sz w:val="32"/>
        </w:rPr>
        <w:t>智能网联汽车</w:t>
      </w:r>
      <w:r w:rsidR="001A73C3" w:rsidRPr="00353A0D">
        <w:rPr>
          <w:rFonts w:ascii="方正仿宋_GBK" w:eastAsia="方正仿宋_GBK" w:hAnsi="方正仿宋_GBK" w:cs="方正仿宋_GBK"/>
          <w:sz w:val="32"/>
        </w:rPr>
        <w:t>运行状态和周边环境</w:t>
      </w:r>
      <w:r w:rsidR="004D78D4">
        <w:rPr>
          <w:rFonts w:ascii="方正仿宋_GBK" w:eastAsia="方正仿宋_GBK" w:hAnsi="方正仿宋_GBK" w:cs="方正仿宋_GBK"/>
          <w:sz w:val="32"/>
        </w:rPr>
        <w:t>等</w:t>
      </w:r>
      <w:r w:rsidR="001A73C3" w:rsidRPr="00353A0D">
        <w:rPr>
          <w:rFonts w:ascii="方正仿宋_GBK" w:eastAsia="方正仿宋_GBK" w:hAnsi="方正仿宋_GBK" w:cs="方正仿宋_GBK"/>
          <w:sz w:val="32"/>
        </w:rPr>
        <w:t>信息，可以作为认定</w:t>
      </w:r>
      <w:r w:rsidRPr="00353A0D">
        <w:rPr>
          <w:rFonts w:ascii="方正仿宋_GBK" w:eastAsia="方正仿宋_GBK" w:hAnsi="方正仿宋_GBK" w:cs="方正仿宋_GBK"/>
          <w:sz w:val="32"/>
        </w:rPr>
        <w:t>智能网联汽车</w:t>
      </w:r>
      <w:r w:rsidR="001A73C3" w:rsidRPr="00353A0D">
        <w:rPr>
          <w:rFonts w:ascii="方正仿宋_GBK" w:eastAsia="方正仿宋_GBK" w:hAnsi="方正仿宋_GBK" w:cs="方正仿宋_GBK"/>
          <w:sz w:val="32"/>
        </w:rPr>
        <w:t>交通事故责任的重要</w:t>
      </w:r>
      <w:r w:rsidR="007206CB">
        <w:rPr>
          <w:rFonts w:ascii="方正仿宋_GBK" w:eastAsia="方正仿宋_GBK" w:hAnsi="方正仿宋_GBK" w:cs="方正仿宋_GBK"/>
          <w:sz w:val="32"/>
        </w:rPr>
        <w:t>证</w:t>
      </w:r>
      <w:r w:rsidR="001A73C3" w:rsidRPr="00353A0D">
        <w:rPr>
          <w:rFonts w:ascii="方正仿宋_GBK" w:eastAsia="方正仿宋_GBK" w:hAnsi="方正仿宋_GBK" w:cs="方正仿宋_GBK"/>
          <w:sz w:val="32"/>
        </w:rPr>
        <w:t>据</w:t>
      </w:r>
      <w:r w:rsidR="002D6718">
        <w:rPr>
          <w:rFonts w:ascii="方正仿宋_GBK" w:eastAsia="方正仿宋_GBK" w:hAnsi="方正仿宋_GBK" w:cs="方正仿宋_GBK"/>
          <w:sz w:val="32"/>
        </w:rPr>
        <w:t>，相关单位</w:t>
      </w:r>
      <w:r w:rsidR="007206CB">
        <w:rPr>
          <w:rFonts w:ascii="方正仿宋_GBK" w:eastAsia="方正仿宋_GBK" w:hAnsi="方正仿宋_GBK" w:cs="方正仿宋_GBK"/>
          <w:sz w:val="32"/>
        </w:rPr>
        <w:t>和个人应当配合</w:t>
      </w:r>
      <w:r w:rsidR="002D6718">
        <w:rPr>
          <w:rFonts w:ascii="方正仿宋_GBK" w:eastAsia="方正仿宋_GBK" w:hAnsi="方正仿宋_GBK" w:cs="方正仿宋_GBK"/>
          <w:sz w:val="32"/>
        </w:rPr>
        <w:t>主管部门，提供有关信</w:t>
      </w:r>
      <w:bookmarkStart w:id="0" w:name="_GoBack"/>
      <w:r w:rsidR="002D6718">
        <w:rPr>
          <w:rFonts w:ascii="方正仿宋_GBK" w:eastAsia="方正仿宋_GBK" w:hAnsi="方正仿宋_GBK" w:cs="方正仿宋_GBK"/>
          <w:sz w:val="32"/>
        </w:rPr>
        <w:t>息和数据</w:t>
      </w:r>
      <w:r w:rsidR="001A73C3" w:rsidRPr="00353A0D">
        <w:rPr>
          <w:rFonts w:ascii="方正仿宋_GBK" w:eastAsia="方正仿宋_GBK" w:hAnsi="方正仿宋_GBK" w:cs="方正仿宋_GBK"/>
          <w:sz w:val="32"/>
        </w:rPr>
        <w:t>。</w:t>
      </w:r>
      <w:bookmarkEnd w:id="0"/>
    </w:p>
    <w:p w:rsidR="0083681B" w:rsidRPr="009D6E9D" w:rsidRDefault="0083681B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</w:p>
    <w:p w:rsidR="001A73C3" w:rsidRPr="00353A0D" w:rsidRDefault="001A73C3" w:rsidP="007206CB">
      <w:pPr>
        <w:pStyle w:val="a5"/>
        <w:widowControl w:val="0"/>
        <w:spacing w:line="560" w:lineRule="exact"/>
        <w:ind w:firstLine="640"/>
        <w:jc w:val="both"/>
        <w:rPr>
          <w:rFonts w:ascii="方正仿宋_GBK" w:eastAsia="方正仿宋_GBK" w:hAnsi="方正仿宋_GBK" w:cs="方正仿宋_GBK"/>
          <w:sz w:val="32"/>
        </w:rPr>
      </w:pPr>
      <w:r w:rsidRPr="00353A0D">
        <w:rPr>
          <w:rFonts w:ascii="方正仿宋_GBK" w:eastAsia="方正仿宋_GBK" w:hAnsi="方正仿宋_GBK" w:cs="方正仿宋_GBK"/>
          <w:sz w:val="32"/>
        </w:rPr>
        <w:t>本决定自  年  月  日起施行。</w:t>
      </w:r>
    </w:p>
    <w:sectPr w:rsidR="001A73C3" w:rsidRPr="00353A0D" w:rsidSect="007206CB">
      <w:footerReference w:type="default" r:id="rId6"/>
      <w:pgSz w:w="11906" w:h="16838"/>
      <w:pgMar w:top="2098" w:right="1474" w:bottom="1985" w:left="1588" w:header="851" w:footer="1168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612E" w:rsidRDefault="0066612E" w:rsidP="008605AA">
      <w:r>
        <w:separator/>
      </w:r>
    </w:p>
  </w:endnote>
  <w:endnote w:type="continuationSeparator" w:id="0">
    <w:p w:rsidR="0066612E" w:rsidRDefault="0066612E" w:rsidP="008605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Theme="minorEastAsia" w:hAnsiTheme="minorEastAsia"/>
        <w:sz w:val="28"/>
        <w:szCs w:val="28"/>
      </w:rPr>
      <w:id w:val="-9528549"/>
      <w:docPartObj>
        <w:docPartGallery w:val="Page Numbers (Bottom of Page)"/>
        <w:docPartUnique/>
      </w:docPartObj>
    </w:sdtPr>
    <w:sdtEndPr/>
    <w:sdtContent>
      <w:p w:rsidR="00E74728" w:rsidRPr="008A38BF" w:rsidRDefault="00E74728" w:rsidP="00E74728">
        <w:pPr>
          <w:pStyle w:val="a4"/>
          <w:jc w:val="center"/>
          <w:rPr>
            <w:rFonts w:asciiTheme="minorEastAsia" w:hAnsiTheme="minorEastAsia"/>
            <w:sz w:val="28"/>
            <w:szCs w:val="28"/>
          </w:rPr>
        </w:pPr>
        <w:r w:rsidRPr="008A38BF">
          <w:rPr>
            <w:rFonts w:asciiTheme="minorEastAsia" w:hAnsiTheme="minorEastAsia" w:hint="eastAsia"/>
            <w:sz w:val="28"/>
            <w:szCs w:val="28"/>
          </w:rPr>
          <w:t xml:space="preserve">- </w:t>
        </w:r>
        <w:r w:rsidRPr="008A38BF">
          <w:rPr>
            <w:rFonts w:asciiTheme="minorEastAsia" w:hAnsiTheme="minorEastAsia"/>
            <w:sz w:val="28"/>
            <w:szCs w:val="28"/>
          </w:rPr>
          <w:fldChar w:fldCharType="begin"/>
        </w:r>
        <w:r w:rsidRPr="008A38BF">
          <w:rPr>
            <w:rFonts w:asciiTheme="minorEastAsia" w:hAnsiTheme="minorEastAsia"/>
            <w:sz w:val="28"/>
            <w:szCs w:val="28"/>
          </w:rPr>
          <w:instrText>PAGE   \* MERGEFORMAT</w:instrText>
        </w:r>
        <w:r w:rsidRPr="008A38BF">
          <w:rPr>
            <w:rFonts w:asciiTheme="minorEastAsia" w:hAnsiTheme="minorEastAsia"/>
            <w:sz w:val="28"/>
            <w:szCs w:val="28"/>
          </w:rPr>
          <w:fldChar w:fldCharType="separate"/>
        </w:r>
        <w:r w:rsidR="00A013B3" w:rsidRPr="00A013B3">
          <w:rPr>
            <w:rFonts w:asciiTheme="minorEastAsia" w:hAnsiTheme="minorEastAsia"/>
            <w:noProof/>
            <w:sz w:val="28"/>
            <w:szCs w:val="28"/>
            <w:lang w:val="zh-CN"/>
          </w:rPr>
          <w:t>6</w:t>
        </w:r>
        <w:r w:rsidRPr="008A38BF">
          <w:rPr>
            <w:rFonts w:asciiTheme="minorEastAsia" w:hAnsiTheme="minorEastAsia"/>
            <w:sz w:val="28"/>
            <w:szCs w:val="28"/>
          </w:rPr>
          <w:fldChar w:fldCharType="end"/>
        </w:r>
        <w:r w:rsidRPr="008A38BF">
          <w:rPr>
            <w:rFonts w:asciiTheme="minorEastAsia" w:hAnsiTheme="minorEastAsia" w:hint="eastAsia"/>
            <w:sz w:val="28"/>
            <w:szCs w:val="28"/>
          </w:rPr>
          <w:t xml:space="preserve"> -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612E" w:rsidRDefault="0066612E" w:rsidP="008605AA">
      <w:r>
        <w:separator/>
      </w:r>
    </w:p>
  </w:footnote>
  <w:footnote w:type="continuationSeparator" w:id="0">
    <w:p w:rsidR="0066612E" w:rsidRDefault="0066612E" w:rsidP="008605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6634"/>
    <w:rsid w:val="00007E7D"/>
    <w:rsid w:val="00014B05"/>
    <w:rsid w:val="00021A00"/>
    <w:rsid w:val="00021BF8"/>
    <w:rsid w:val="00037AD2"/>
    <w:rsid w:val="000429AB"/>
    <w:rsid w:val="0004614F"/>
    <w:rsid w:val="0006367B"/>
    <w:rsid w:val="00066D75"/>
    <w:rsid w:val="00076137"/>
    <w:rsid w:val="000A6B3B"/>
    <w:rsid w:val="000A76AC"/>
    <w:rsid w:val="000B2206"/>
    <w:rsid w:val="000B2588"/>
    <w:rsid w:val="000C39B7"/>
    <w:rsid w:val="000C40BE"/>
    <w:rsid w:val="000C5F93"/>
    <w:rsid w:val="000D531A"/>
    <w:rsid w:val="000F68DC"/>
    <w:rsid w:val="000F76E3"/>
    <w:rsid w:val="001033F1"/>
    <w:rsid w:val="00103CFE"/>
    <w:rsid w:val="00112824"/>
    <w:rsid w:val="001241B9"/>
    <w:rsid w:val="00142995"/>
    <w:rsid w:val="001463D7"/>
    <w:rsid w:val="00163965"/>
    <w:rsid w:val="00170308"/>
    <w:rsid w:val="00176E9B"/>
    <w:rsid w:val="00181867"/>
    <w:rsid w:val="001975C6"/>
    <w:rsid w:val="001A2D2E"/>
    <w:rsid w:val="001A73C3"/>
    <w:rsid w:val="001C588D"/>
    <w:rsid w:val="001D3554"/>
    <w:rsid w:val="001E02F2"/>
    <w:rsid w:val="002174C6"/>
    <w:rsid w:val="002234B0"/>
    <w:rsid w:val="00234652"/>
    <w:rsid w:val="00236115"/>
    <w:rsid w:val="00257AFC"/>
    <w:rsid w:val="0027592B"/>
    <w:rsid w:val="00293BC8"/>
    <w:rsid w:val="002B2EFD"/>
    <w:rsid w:val="002B3DDC"/>
    <w:rsid w:val="002D6718"/>
    <w:rsid w:val="002F1EF6"/>
    <w:rsid w:val="00312B97"/>
    <w:rsid w:val="00346CA9"/>
    <w:rsid w:val="00353A0D"/>
    <w:rsid w:val="00353CEB"/>
    <w:rsid w:val="00356A21"/>
    <w:rsid w:val="00361117"/>
    <w:rsid w:val="00365B43"/>
    <w:rsid w:val="0038046D"/>
    <w:rsid w:val="0038715B"/>
    <w:rsid w:val="00397429"/>
    <w:rsid w:val="0039787A"/>
    <w:rsid w:val="003A48EC"/>
    <w:rsid w:val="003B71F3"/>
    <w:rsid w:val="003B742F"/>
    <w:rsid w:val="003B7464"/>
    <w:rsid w:val="003C7BE6"/>
    <w:rsid w:val="003D329A"/>
    <w:rsid w:val="003D53BA"/>
    <w:rsid w:val="003E2291"/>
    <w:rsid w:val="00407173"/>
    <w:rsid w:val="004174E9"/>
    <w:rsid w:val="00431ACB"/>
    <w:rsid w:val="00431F9E"/>
    <w:rsid w:val="00450B24"/>
    <w:rsid w:val="00481EBD"/>
    <w:rsid w:val="0049743F"/>
    <w:rsid w:val="004B0F81"/>
    <w:rsid w:val="004C759B"/>
    <w:rsid w:val="004D78D4"/>
    <w:rsid w:val="00501829"/>
    <w:rsid w:val="00503707"/>
    <w:rsid w:val="005062DC"/>
    <w:rsid w:val="00520C78"/>
    <w:rsid w:val="00541066"/>
    <w:rsid w:val="00542A00"/>
    <w:rsid w:val="00546652"/>
    <w:rsid w:val="005545B5"/>
    <w:rsid w:val="00567527"/>
    <w:rsid w:val="005701DD"/>
    <w:rsid w:val="005749FE"/>
    <w:rsid w:val="00577279"/>
    <w:rsid w:val="005974E4"/>
    <w:rsid w:val="005B24E7"/>
    <w:rsid w:val="005C373E"/>
    <w:rsid w:val="005D5707"/>
    <w:rsid w:val="006129B1"/>
    <w:rsid w:val="006168EB"/>
    <w:rsid w:val="00624338"/>
    <w:rsid w:val="006324C0"/>
    <w:rsid w:val="00640759"/>
    <w:rsid w:val="00644FEA"/>
    <w:rsid w:val="00653C11"/>
    <w:rsid w:val="006630B2"/>
    <w:rsid w:val="0066612E"/>
    <w:rsid w:val="00680EDF"/>
    <w:rsid w:val="006A142F"/>
    <w:rsid w:val="006A364E"/>
    <w:rsid w:val="006A78B6"/>
    <w:rsid w:val="006B174E"/>
    <w:rsid w:val="006B7E34"/>
    <w:rsid w:val="006C29B8"/>
    <w:rsid w:val="006D4B30"/>
    <w:rsid w:val="006D5AC7"/>
    <w:rsid w:val="006E0A73"/>
    <w:rsid w:val="006E6A1E"/>
    <w:rsid w:val="006F14DB"/>
    <w:rsid w:val="006F20C3"/>
    <w:rsid w:val="006F6C5C"/>
    <w:rsid w:val="00714956"/>
    <w:rsid w:val="007206CB"/>
    <w:rsid w:val="0074131E"/>
    <w:rsid w:val="00747C75"/>
    <w:rsid w:val="00755962"/>
    <w:rsid w:val="00773856"/>
    <w:rsid w:val="007A44B1"/>
    <w:rsid w:val="007A5512"/>
    <w:rsid w:val="007A754A"/>
    <w:rsid w:val="007B4AC8"/>
    <w:rsid w:val="007D6FF3"/>
    <w:rsid w:val="007E4114"/>
    <w:rsid w:val="00806ABB"/>
    <w:rsid w:val="0081521B"/>
    <w:rsid w:val="00827E09"/>
    <w:rsid w:val="0083681B"/>
    <w:rsid w:val="00841291"/>
    <w:rsid w:val="00854F0C"/>
    <w:rsid w:val="008605AA"/>
    <w:rsid w:val="0086264C"/>
    <w:rsid w:val="00866C3D"/>
    <w:rsid w:val="0087480A"/>
    <w:rsid w:val="008904A6"/>
    <w:rsid w:val="00897C94"/>
    <w:rsid w:val="008A38BF"/>
    <w:rsid w:val="008A3EEC"/>
    <w:rsid w:val="008A6634"/>
    <w:rsid w:val="008A7FC5"/>
    <w:rsid w:val="008B553E"/>
    <w:rsid w:val="008C2E2F"/>
    <w:rsid w:val="008C695A"/>
    <w:rsid w:val="008E1C7E"/>
    <w:rsid w:val="00901142"/>
    <w:rsid w:val="009019B7"/>
    <w:rsid w:val="00910304"/>
    <w:rsid w:val="00916F3F"/>
    <w:rsid w:val="00935323"/>
    <w:rsid w:val="0094748E"/>
    <w:rsid w:val="00961DB7"/>
    <w:rsid w:val="00967ABA"/>
    <w:rsid w:val="00980CD1"/>
    <w:rsid w:val="00983932"/>
    <w:rsid w:val="009B2073"/>
    <w:rsid w:val="009B3DC8"/>
    <w:rsid w:val="009B477B"/>
    <w:rsid w:val="009C57CC"/>
    <w:rsid w:val="009C707E"/>
    <w:rsid w:val="009D626A"/>
    <w:rsid w:val="009D6E9D"/>
    <w:rsid w:val="009E08D0"/>
    <w:rsid w:val="009E610B"/>
    <w:rsid w:val="009F16A2"/>
    <w:rsid w:val="009F2082"/>
    <w:rsid w:val="009F612E"/>
    <w:rsid w:val="009F6E6E"/>
    <w:rsid w:val="00A013B3"/>
    <w:rsid w:val="00A426F7"/>
    <w:rsid w:val="00A45B45"/>
    <w:rsid w:val="00A5419D"/>
    <w:rsid w:val="00A55FDD"/>
    <w:rsid w:val="00A560F4"/>
    <w:rsid w:val="00A72C7C"/>
    <w:rsid w:val="00A77F3C"/>
    <w:rsid w:val="00A800EA"/>
    <w:rsid w:val="00A9284E"/>
    <w:rsid w:val="00AB117F"/>
    <w:rsid w:val="00AC0F56"/>
    <w:rsid w:val="00AC278E"/>
    <w:rsid w:val="00AD048E"/>
    <w:rsid w:val="00AE7AFA"/>
    <w:rsid w:val="00AF5158"/>
    <w:rsid w:val="00B052ED"/>
    <w:rsid w:val="00B14238"/>
    <w:rsid w:val="00B1432E"/>
    <w:rsid w:val="00B14BDF"/>
    <w:rsid w:val="00B1625D"/>
    <w:rsid w:val="00B32AAB"/>
    <w:rsid w:val="00B44356"/>
    <w:rsid w:val="00B4581B"/>
    <w:rsid w:val="00B649AF"/>
    <w:rsid w:val="00B66A05"/>
    <w:rsid w:val="00B84DD5"/>
    <w:rsid w:val="00BA61B5"/>
    <w:rsid w:val="00BB680F"/>
    <w:rsid w:val="00BC2AC9"/>
    <w:rsid w:val="00C03496"/>
    <w:rsid w:val="00C14CD2"/>
    <w:rsid w:val="00C33E45"/>
    <w:rsid w:val="00C500C0"/>
    <w:rsid w:val="00C61383"/>
    <w:rsid w:val="00C66486"/>
    <w:rsid w:val="00C70F34"/>
    <w:rsid w:val="00C73826"/>
    <w:rsid w:val="00C75FD9"/>
    <w:rsid w:val="00C866EF"/>
    <w:rsid w:val="00CA2CFE"/>
    <w:rsid w:val="00CB0759"/>
    <w:rsid w:val="00CB1A54"/>
    <w:rsid w:val="00CC75E0"/>
    <w:rsid w:val="00CC7EB2"/>
    <w:rsid w:val="00CD3815"/>
    <w:rsid w:val="00CD65FE"/>
    <w:rsid w:val="00CE3206"/>
    <w:rsid w:val="00D01EB2"/>
    <w:rsid w:val="00D06990"/>
    <w:rsid w:val="00D072C0"/>
    <w:rsid w:val="00D1515E"/>
    <w:rsid w:val="00D22984"/>
    <w:rsid w:val="00D3057C"/>
    <w:rsid w:val="00D5118B"/>
    <w:rsid w:val="00D61BAB"/>
    <w:rsid w:val="00D758BF"/>
    <w:rsid w:val="00D76DAF"/>
    <w:rsid w:val="00D76DDD"/>
    <w:rsid w:val="00D92DB5"/>
    <w:rsid w:val="00D93BD2"/>
    <w:rsid w:val="00DA0D62"/>
    <w:rsid w:val="00DC32C7"/>
    <w:rsid w:val="00DD6F82"/>
    <w:rsid w:val="00DD7391"/>
    <w:rsid w:val="00DF34AB"/>
    <w:rsid w:val="00E04795"/>
    <w:rsid w:val="00E25E21"/>
    <w:rsid w:val="00E42FC6"/>
    <w:rsid w:val="00E513AD"/>
    <w:rsid w:val="00E522B2"/>
    <w:rsid w:val="00E57C4C"/>
    <w:rsid w:val="00E62693"/>
    <w:rsid w:val="00E707A8"/>
    <w:rsid w:val="00E70994"/>
    <w:rsid w:val="00E71909"/>
    <w:rsid w:val="00E73C7C"/>
    <w:rsid w:val="00E74728"/>
    <w:rsid w:val="00E93262"/>
    <w:rsid w:val="00EA2A7A"/>
    <w:rsid w:val="00EA4701"/>
    <w:rsid w:val="00EB3D3B"/>
    <w:rsid w:val="00EC15A0"/>
    <w:rsid w:val="00EE4B2B"/>
    <w:rsid w:val="00F12EF3"/>
    <w:rsid w:val="00F26855"/>
    <w:rsid w:val="00F34039"/>
    <w:rsid w:val="00F50661"/>
    <w:rsid w:val="00F5212B"/>
    <w:rsid w:val="00F56620"/>
    <w:rsid w:val="00F56BF4"/>
    <w:rsid w:val="00F6471C"/>
    <w:rsid w:val="00F8616D"/>
    <w:rsid w:val="00FA5659"/>
    <w:rsid w:val="00FA66B7"/>
    <w:rsid w:val="00FA7973"/>
    <w:rsid w:val="00FC2DF3"/>
    <w:rsid w:val="00FC7C50"/>
    <w:rsid w:val="00FD2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06E48D6-3D29-453F-96C5-5A8366274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C707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605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605A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605A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605AA"/>
    <w:rPr>
      <w:sz w:val="18"/>
      <w:szCs w:val="18"/>
    </w:rPr>
  </w:style>
  <w:style w:type="paragraph" w:styleId="a5">
    <w:name w:val="List Paragraph"/>
    <w:basedOn w:val="a"/>
    <w:uiPriority w:val="34"/>
    <w:qFormat/>
    <w:rsid w:val="006B174E"/>
    <w:pPr>
      <w:widowControl/>
      <w:ind w:firstLineChars="200" w:firstLine="420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Body Text"/>
    <w:basedOn w:val="a"/>
    <w:next w:val="a7"/>
    <w:link w:val="Char1"/>
    <w:rsid w:val="00577279"/>
    <w:pPr>
      <w:spacing w:after="120"/>
    </w:pPr>
    <w:rPr>
      <w:rFonts w:ascii="Calibri" w:eastAsia="宋体" w:hAnsi="Calibri" w:cs="Times New Roman"/>
      <w:szCs w:val="24"/>
    </w:rPr>
  </w:style>
  <w:style w:type="character" w:customStyle="1" w:styleId="Char1">
    <w:name w:val="正文文本 Char"/>
    <w:basedOn w:val="a0"/>
    <w:link w:val="a6"/>
    <w:rsid w:val="00577279"/>
    <w:rPr>
      <w:rFonts w:ascii="Calibri" w:eastAsia="宋体" w:hAnsi="Calibri" w:cs="Times New Roman"/>
      <w:szCs w:val="24"/>
    </w:rPr>
  </w:style>
  <w:style w:type="paragraph" w:styleId="a7">
    <w:name w:val="Title"/>
    <w:basedOn w:val="a"/>
    <w:next w:val="a"/>
    <w:link w:val="Char2"/>
    <w:uiPriority w:val="10"/>
    <w:qFormat/>
    <w:rsid w:val="00577279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2">
    <w:name w:val="标题 Char"/>
    <w:basedOn w:val="a0"/>
    <w:link w:val="a7"/>
    <w:uiPriority w:val="10"/>
    <w:rsid w:val="00577279"/>
    <w:rPr>
      <w:rFonts w:asciiTheme="majorHAnsi" w:eastAsia="宋体" w:hAnsiTheme="majorHAnsi" w:cstheme="majorBidi"/>
      <w:b/>
      <w:bCs/>
      <w:sz w:val="32"/>
      <w:szCs w:val="32"/>
    </w:rPr>
  </w:style>
  <w:style w:type="paragraph" w:styleId="a8">
    <w:name w:val="Balloon Text"/>
    <w:basedOn w:val="a"/>
    <w:link w:val="Char3"/>
    <w:uiPriority w:val="99"/>
    <w:semiHidden/>
    <w:unhideWhenUsed/>
    <w:rsid w:val="00353A0D"/>
    <w:rPr>
      <w:sz w:val="18"/>
      <w:szCs w:val="18"/>
    </w:rPr>
  </w:style>
  <w:style w:type="character" w:customStyle="1" w:styleId="Char3">
    <w:name w:val="批注框文本 Char"/>
    <w:basedOn w:val="a0"/>
    <w:link w:val="a8"/>
    <w:uiPriority w:val="99"/>
    <w:semiHidden/>
    <w:rsid w:val="00353A0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2953</TotalTime>
  <Pages>6</Pages>
  <Words>410</Words>
  <Characters>2341</Characters>
  <Application>Microsoft Office Word</Application>
  <DocSecurity>0</DocSecurity>
  <Lines>19</Lines>
  <Paragraphs>5</Paragraphs>
  <ScaleCrop>false</ScaleCrop>
  <Company/>
  <LinksUpToDate>false</LinksUpToDate>
  <CharactersWithSpaces>2746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邹海鹏</cp:lastModifiedBy>
  <cp:revision>83</cp:revision>
  <cp:lastPrinted>2023-02-03T05:56:00Z</cp:lastPrinted>
  <dcterms:created xsi:type="dcterms:W3CDTF">2023-01-29T03:59:00Z</dcterms:created>
  <dcterms:modified xsi:type="dcterms:W3CDTF">2023-02-03T08:56:00Z</dcterms:modified>
</cp:coreProperties>
</file>