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6C5" w:rsidRDefault="004F46C5" w:rsidP="00E4737E">
      <w:pPr>
        <w:pageBreakBefore/>
        <w:rPr>
          <w:rFonts w:ascii="Times New Roman" w:eastAsia="方正仿宋_GBK" w:hAnsi="Times New Roman"/>
          <w:sz w:val="32"/>
          <w:szCs w:val="32"/>
        </w:rPr>
      </w:pPr>
      <w:r>
        <w:rPr>
          <w:rFonts w:ascii="Times New Roman" w:eastAsia="方正仿宋_GBK" w:hAnsi="Times New Roman" w:hint="eastAsia"/>
          <w:sz w:val="32"/>
          <w:szCs w:val="32"/>
        </w:rPr>
        <w:t>附件：</w:t>
      </w:r>
    </w:p>
    <w:p w:rsidR="004F46C5" w:rsidRPr="008F25AA" w:rsidRDefault="004F46C5" w:rsidP="008F25AA">
      <w:pPr>
        <w:jc w:val="center"/>
        <w:rPr>
          <w:rFonts w:ascii="方正小标宋_GBK" w:eastAsia="方正小标宋_GBK" w:hAnsi="宋体"/>
          <w:sz w:val="40"/>
          <w:szCs w:val="40"/>
        </w:rPr>
      </w:pPr>
      <w:r w:rsidRPr="008F25AA">
        <w:rPr>
          <w:rFonts w:ascii="方正小标宋_GBK" w:eastAsia="方正小标宋_GBK" w:hAnsi="宋体"/>
          <w:sz w:val="40"/>
          <w:szCs w:val="40"/>
        </w:rPr>
        <w:t>2019</w:t>
      </w:r>
      <w:r w:rsidRPr="008F25AA">
        <w:rPr>
          <w:rFonts w:ascii="方正小标宋_GBK" w:eastAsia="方正小标宋_GBK" w:hAnsi="宋体" w:hint="eastAsia"/>
          <w:sz w:val="40"/>
          <w:szCs w:val="40"/>
        </w:rPr>
        <w:t>年江苏省“英才名匠”产业人才培训计划拟入库项目名单</w:t>
      </w:r>
    </w:p>
    <w:p w:rsidR="004F46C5" w:rsidRPr="00484A7B" w:rsidRDefault="004F46C5" w:rsidP="00E4737E">
      <w:pPr>
        <w:jc w:val="center"/>
        <w:rPr>
          <w:rFonts w:ascii="方正楷体_GBK" w:eastAsia="方正楷体_GBK" w:hAnsi="Times New Roman"/>
          <w:sz w:val="32"/>
          <w:szCs w:val="32"/>
        </w:rPr>
      </w:pPr>
      <w:r w:rsidRPr="00484A7B">
        <w:rPr>
          <w:rFonts w:ascii="方正楷体_GBK" w:eastAsia="方正楷体_GBK" w:hAnsi="Times New Roman" w:hint="eastAsia"/>
          <w:sz w:val="32"/>
          <w:szCs w:val="32"/>
        </w:rPr>
        <w:t>（排名不分先后）</w:t>
      </w:r>
    </w:p>
    <w:tbl>
      <w:tblPr>
        <w:tblW w:w="5000" w:type="pct"/>
        <w:tblLook w:val="00A0"/>
      </w:tblPr>
      <w:tblGrid>
        <w:gridCol w:w="980"/>
        <w:gridCol w:w="3133"/>
        <w:gridCol w:w="4409"/>
      </w:tblGrid>
      <w:tr w:rsidR="004F46C5" w:rsidRPr="009832A2" w:rsidTr="00C0425B">
        <w:trPr>
          <w:trHeight w:val="799"/>
        </w:trPr>
        <w:tc>
          <w:tcPr>
            <w:tcW w:w="575" w:type="pct"/>
            <w:tcBorders>
              <w:top w:val="single" w:sz="4" w:space="0" w:color="auto"/>
              <w:left w:val="single" w:sz="4" w:space="0" w:color="auto"/>
              <w:bottom w:val="single" w:sz="4" w:space="0" w:color="auto"/>
              <w:right w:val="single" w:sz="4" w:space="0" w:color="auto"/>
            </w:tcBorders>
            <w:vAlign w:val="center"/>
          </w:tcPr>
          <w:p w:rsidR="004F46C5" w:rsidRPr="00A75B70" w:rsidRDefault="004F46C5" w:rsidP="00C0425B">
            <w:pPr>
              <w:widowControl/>
              <w:spacing w:line="400" w:lineRule="exact"/>
              <w:jc w:val="center"/>
              <w:rPr>
                <w:rFonts w:ascii="宋体" w:cs="宋体"/>
                <w:bCs/>
                <w:color w:val="000000"/>
                <w:kern w:val="0"/>
                <w:sz w:val="24"/>
                <w:szCs w:val="24"/>
              </w:rPr>
            </w:pPr>
            <w:r w:rsidRPr="00A75B70">
              <w:rPr>
                <w:rFonts w:ascii="宋体" w:hAnsi="宋体" w:cs="宋体" w:hint="eastAsia"/>
                <w:bCs/>
                <w:color w:val="000000"/>
                <w:kern w:val="0"/>
                <w:sz w:val="24"/>
                <w:szCs w:val="24"/>
              </w:rPr>
              <w:t>序号</w:t>
            </w:r>
          </w:p>
        </w:tc>
        <w:tc>
          <w:tcPr>
            <w:tcW w:w="1838" w:type="pct"/>
            <w:tcBorders>
              <w:top w:val="single" w:sz="4" w:space="0" w:color="auto"/>
              <w:left w:val="nil"/>
              <w:bottom w:val="single" w:sz="4" w:space="0" w:color="auto"/>
              <w:right w:val="single" w:sz="4" w:space="0" w:color="auto"/>
            </w:tcBorders>
            <w:vAlign w:val="center"/>
          </w:tcPr>
          <w:p w:rsidR="004F46C5" w:rsidRPr="00A75B70" w:rsidRDefault="004F46C5" w:rsidP="00C0425B">
            <w:pPr>
              <w:widowControl/>
              <w:spacing w:line="400" w:lineRule="exact"/>
              <w:jc w:val="center"/>
              <w:rPr>
                <w:rFonts w:ascii="宋体" w:cs="宋体"/>
                <w:bCs/>
                <w:color w:val="000000"/>
                <w:kern w:val="0"/>
                <w:sz w:val="24"/>
                <w:szCs w:val="24"/>
              </w:rPr>
            </w:pPr>
            <w:r>
              <w:rPr>
                <w:rFonts w:ascii="宋体" w:hAnsi="宋体" w:cs="宋体" w:hint="eastAsia"/>
                <w:bCs/>
                <w:color w:val="000000"/>
                <w:kern w:val="0"/>
                <w:sz w:val="24"/>
                <w:szCs w:val="24"/>
              </w:rPr>
              <w:t>承办</w:t>
            </w:r>
            <w:r w:rsidRPr="00A75B70">
              <w:rPr>
                <w:rFonts w:ascii="宋体" w:hAnsi="宋体" w:cs="宋体" w:hint="eastAsia"/>
                <w:bCs/>
                <w:color w:val="000000"/>
                <w:kern w:val="0"/>
                <w:sz w:val="24"/>
                <w:szCs w:val="24"/>
              </w:rPr>
              <w:t>单位</w:t>
            </w:r>
          </w:p>
        </w:tc>
        <w:tc>
          <w:tcPr>
            <w:tcW w:w="2587" w:type="pct"/>
            <w:tcBorders>
              <w:top w:val="single" w:sz="4" w:space="0" w:color="auto"/>
              <w:left w:val="nil"/>
              <w:bottom w:val="single" w:sz="4" w:space="0" w:color="auto"/>
              <w:right w:val="single" w:sz="4" w:space="0" w:color="auto"/>
            </w:tcBorders>
            <w:vAlign w:val="center"/>
          </w:tcPr>
          <w:p w:rsidR="004F46C5" w:rsidRPr="00A75B70" w:rsidRDefault="004F46C5" w:rsidP="00C0425B">
            <w:pPr>
              <w:widowControl/>
              <w:spacing w:line="400" w:lineRule="exact"/>
              <w:jc w:val="center"/>
              <w:rPr>
                <w:rFonts w:ascii="宋体" w:cs="宋体"/>
                <w:bCs/>
                <w:color w:val="000000"/>
                <w:kern w:val="0"/>
                <w:sz w:val="24"/>
                <w:szCs w:val="24"/>
              </w:rPr>
            </w:pPr>
            <w:r w:rsidRPr="00923E24">
              <w:rPr>
                <w:rFonts w:ascii="宋体" w:hAnsi="宋体" w:cs="宋体" w:hint="eastAsia"/>
                <w:bCs/>
                <w:color w:val="000000"/>
                <w:kern w:val="0"/>
                <w:sz w:val="24"/>
                <w:szCs w:val="24"/>
              </w:rPr>
              <w:t>班次</w:t>
            </w:r>
            <w:r w:rsidRPr="00A75B70">
              <w:rPr>
                <w:rFonts w:ascii="宋体" w:hAnsi="宋体" w:cs="宋体" w:hint="eastAsia"/>
                <w:bCs/>
                <w:color w:val="000000"/>
                <w:kern w:val="0"/>
                <w:sz w:val="24"/>
                <w:szCs w:val="24"/>
              </w:rPr>
              <w:t>名称</w:t>
            </w:r>
          </w:p>
        </w:tc>
      </w:tr>
      <w:tr w:rsidR="004F46C5" w:rsidRPr="009832A2" w:rsidTr="00C0425B">
        <w:trPr>
          <w:trHeight w:val="799"/>
        </w:trPr>
        <w:tc>
          <w:tcPr>
            <w:tcW w:w="575" w:type="pct"/>
            <w:vMerge w:val="restart"/>
            <w:tcBorders>
              <w:top w:val="nil"/>
              <w:left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hAnsi="宋体" w:cs="Courier New"/>
                <w:color w:val="000000"/>
                <w:kern w:val="0"/>
                <w:sz w:val="24"/>
                <w:szCs w:val="24"/>
              </w:rPr>
            </w:pPr>
            <w:r w:rsidRPr="00A75B70">
              <w:rPr>
                <w:rFonts w:ascii="宋体" w:hAnsi="宋体" w:cs="Courier New"/>
                <w:color w:val="000000"/>
                <w:kern w:val="0"/>
                <w:sz w:val="24"/>
                <w:szCs w:val="24"/>
              </w:rPr>
              <w:t>1</w:t>
            </w:r>
          </w:p>
        </w:tc>
        <w:tc>
          <w:tcPr>
            <w:tcW w:w="1838" w:type="pct"/>
            <w:vMerge w:val="restart"/>
            <w:tcBorders>
              <w:top w:val="nil"/>
              <w:left w:val="nil"/>
              <w:right w:val="single" w:sz="4" w:space="0" w:color="auto"/>
            </w:tcBorders>
            <w:shd w:val="clear" w:color="000000" w:fill="FFFFFF"/>
            <w:vAlign w:val="center"/>
          </w:tcPr>
          <w:p w:rsidR="004F46C5" w:rsidRPr="00923E24" w:rsidRDefault="004F46C5" w:rsidP="00C0425B">
            <w:pPr>
              <w:widowControl/>
              <w:spacing w:line="400" w:lineRule="exact"/>
              <w:jc w:val="left"/>
              <w:rPr>
                <w:rFonts w:ascii="宋体" w:cs="Courier New"/>
                <w:bCs/>
                <w:color w:val="000000"/>
                <w:kern w:val="0"/>
                <w:sz w:val="24"/>
                <w:szCs w:val="24"/>
              </w:rPr>
            </w:pPr>
            <w:r w:rsidRPr="00A75B70">
              <w:rPr>
                <w:rFonts w:ascii="宋体" w:hAnsi="宋体" w:cs="Courier New" w:hint="eastAsia"/>
                <w:bCs/>
                <w:color w:val="000000"/>
                <w:kern w:val="0"/>
                <w:sz w:val="24"/>
                <w:szCs w:val="24"/>
              </w:rPr>
              <w:t>工业和信息化部电子第五研究所华东分所</w:t>
            </w:r>
          </w:p>
          <w:p w:rsidR="004F46C5" w:rsidRPr="00A75B70" w:rsidRDefault="004F46C5" w:rsidP="00C0425B">
            <w:pPr>
              <w:spacing w:line="400" w:lineRule="exact"/>
              <w:jc w:val="left"/>
              <w:rPr>
                <w:rFonts w:ascii="宋体" w:cs="Courier New"/>
                <w:bCs/>
                <w:color w:val="000000"/>
                <w:kern w:val="0"/>
                <w:sz w:val="24"/>
                <w:szCs w:val="24"/>
              </w:rPr>
            </w:pP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cs="Courier New" w:hint="eastAsia"/>
                <w:color w:val="000000"/>
                <w:kern w:val="0"/>
                <w:sz w:val="24"/>
                <w:szCs w:val="24"/>
              </w:rPr>
              <w:t>“</w:t>
            </w:r>
            <w:r w:rsidRPr="00A75B70">
              <w:rPr>
                <w:rFonts w:ascii="宋体" w:hAnsi="宋体" w:cs="Courier New" w:hint="eastAsia"/>
                <w:color w:val="000000"/>
                <w:kern w:val="0"/>
                <w:sz w:val="24"/>
                <w:szCs w:val="24"/>
              </w:rPr>
              <w:t>互联网</w:t>
            </w:r>
            <w:r w:rsidRPr="00A75B70">
              <w:rPr>
                <w:rFonts w:ascii="宋体" w:hAnsi="宋体" w:cs="Courier New"/>
                <w:color w:val="000000"/>
                <w:kern w:val="0"/>
                <w:sz w:val="24"/>
                <w:szCs w:val="24"/>
              </w:rPr>
              <w:t>+</w:t>
            </w:r>
            <w:r w:rsidRPr="00A75B70">
              <w:rPr>
                <w:rFonts w:ascii="宋体" w:hAnsi="宋体" w:cs="Courier New" w:hint="eastAsia"/>
                <w:color w:val="000000"/>
                <w:kern w:val="0"/>
                <w:sz w:val="24"/>
                <w:szCs w:val="24"/>
              </w:rPr>
              <w:t>先进制造业</w:t>
            </w:r>
            <w:r w:rsidRPr="00A75B70">
              <w:rPr>
                <w:rFonts w:ascii="宋体" w:cs="Courier New" w:hint="eastAsia"/>
                <w:color w:val="000000"/>
                <w:kern w:val="0"/>
                <w:sz w:val="24"/>
                <w:szCs w:val="24"/>
              </w:rPr>
              <w:t>”</w:t>
            </w:r>
            <w:r w:rsidRPr="00A75B70">
              <w:rPr>
                <w:rFonts w:ascii="宋体" w:hAnsi="宋体" w:cs="Courier New" w:hint="eastAsia"/>
                <w:color w:val="000000"/>
                <w:kern w:val="0"/>
                <w:sz w:val="24"/>
                <w:szCs w:val="24"/>
              </w:rPr>
              <w:t>工业互联网专题培训</w:t>
            </w:r>
          </w:p>
        </w:tc>
      </w:tr>
      <w:tr w:rsidR="004F46C5" w:rsidRPr="009832A2" w:rsidTr="00C0425B">
        <w:trPr>
          <w:trHeight w:val="799"/>
        </w:trPr>
        <w:tc>
          <w:tcPr>
            <w:tcW w:w="575" w:type="pct"/>
            <w:vMerge/>
            <w:tcBorders>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p>
        </w:tc>
        <w:tc>
          <w:tcPr>
            <w:tcW w:w="1838" w:type="pct"/>
            <w:vMerge/>
            <w:tcBorders>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bCs/>
                <w:color w:val="000000"/>
                <w:kern w:val="0"/>
                <w:sz w:val="24"/>
                <w:szCs w:val="24"/>
              </w:rPr>
            </w:pP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新能源及智能网联汽车高级研修班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2</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泰州思博企业管理咨询有限公司</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船舶先进智造技术高级研修班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3</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南京大学盐城环保技术与工程研究院</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节能环保产业专题研修班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4</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省质量管理协会</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卓越绩效模式及精益管理</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5</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南京大学</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江苏省大数据创新能力提升高端研修班</w:t>
            </w:r>
          </w:p>
        </w:tc>
      </w:tr>
      <w:tr w:rsidR="004F46C5" w:rsidRPr="009832A2" w:rsidTr="00C0425B">
        <w:trPr>
          <w:trHeight w:val="799"/>
        </w:trPr>
        <w:tc>
          <w:tcPr>
            <w:tcW w:w="575" w:type="pct"/>
            <w:vMerge w:val="restart"/>
            <w:tcBorders>
              <w:top w:val="nil"/>
              <w:left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6</w:t>
            </w:r>
          </w:p>
        </w:tc>
        <w:tc>
          <w:tcPr>
            <w:tcW w:w="1838" w:type="pct"/>
            <w:vMerge w:val="restart"/>
            <w:tcBorders>
              <w:top w:val="nil"/>
              <w:left w:val="nil"/>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bCs/>
                <w:color w:val="000000"/>
                <w:kern w:val="0"/>
                <w:sz w:val="24"/>
                <w:szCs w:val="24"/>
              </w:rPr>
            </w:pPr>
            <w:r w:rsidRPr="00A75B70">
              <w:rPr>
                <w:rFonts w:ascii="宋体" w:hAnsi="宋体" w:cs="Courier New" w:hint="eastAsia"/>
                <w:bCs/>
                <w:color w:val="000000"/>
                <w:kern w:val="0"/>
                <w:sz w:val="24"/>
                <w:szCs w:val="24"/>
              </w:rPr>
              <w:t>常州大学</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生物医学工程技术应用与新型医疗器械产业链人才培训</w:t>
            </w:r>
          </w:p>
        </w:tc>
      </w:tr>
      <w:tr w:rsidR="004F46C5" w:rsidRPr="009832A2" w:rsidTr="00C0425B">
        <w:trPr>
          <w:trHeight w:val="799"/>
        </w:trPr>
        <w:tc>
          <w:tcPr>
            <w:tcW w:w="575" w:type="pct"/>
            <w:vMerge/>
            <w:tcBorders>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p>
        </w:tc>
        <w:tc>
          <w:tcPr>
            <w:tcW w:w="1838" w:type="pct"/>
            <w:vMerge/>
            <w:tcBorders>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bCs/>
                <w:color w:val="000000"/>
                <w:kern w:val="0"/>
                <w:sz w:val="24"/>
                <w:szCs w:val="24"/>
              </w:rPr>
            </w:pP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大数据与人工智能关键技术及应用</w:t>
            </w:r>
          </w:p>
        </w:tc>
      </w:tr>
      <w:tr w:rsidR="004F46C5" w:rsidRPr="009832A2" w:rsidTr="00C0425B">
        <w:trPr>
          <w:trHeight w:val="799"/>
        </w:trPr>
        <w:tc>
          <w:tcPr>
            <w:tcW w:w="575" w:type="pct"/>
            <w:vMerge w:val="restart"/>
            <w:tcBorders>
              <w:top w:val="nil"/>
              <w:left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7</w:t>
            </w:r>
          </w:p>
        </w:tc>
        <w:tc>
          <w:tcPr>
            <w:tcW w:w="1838" w:type="pct"/>
            <w:vMerge w:val="restart"/>
            <w:tcBorders>
              <w:top w:val="nil"/>
              <w:left w:val="nil"/>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bCs/>
                <w:color w:val="000000"/>
                <w:kern w:val="0"/>
                <w:sz w:val="24"/>
                <w:szCs w:val="24"/>
              </w:rPr>
            </w:pPr>
            <w:r w:rsidRPr="00A75B70">
              <w:rPr>
                <w:rFonts w:ascii="宋体" w:hAnsi="宋体" w:cs="Courier New" w:hint="eastAsia"/>
                <w:bCs/>
                <w:color w:val="000000"/>
                <w:kern w:val="0"/>
                <w:sz w:val="24"/>
                <w:szCs w:val="24"/>
              </w:rPr>
              <w:t>省中小企业协会</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江苏省中小企业产业发展培训班</w:t>
            </w:r>
          </w:p>
        </w:tc>
      </w:tr>
      <w:tr w:rsidR="004F46C5" w:rsidRPr="009832A2" w:rsidTr="00C0425B">
        <w:trPr>
          <w:trHeight w:val="799"/>
        </w:trPr>
        <w:tc>
          <w:tcPr>
            <w:tcW w:w="575" w:type="pct"/>
            <w:vMerge/>
            <w:tcBorders>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p>
        </w:tc>
        <w:tc>
          <w:tcPr>
            <w:tcW w:w="1838" w:type="pct"/>
            <w:vMerge/>
            <w:tcBorders>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bCs/>
                <w:color w:val="000000"/>
                <w:kern w:val="0"/>
                <w:sz w:val="24"/>
                <w:szCs w:val="24"/>
              </w:rPr>
            </w:pP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江苏省中小企业转型升级大讲堂</w:t>
            </w:r>
          </w:p>
        </w:tc>
      </w:tr>
      <w:tr w:rsidR="004F46C5" w:rsidRPr="009832A2" w:rsidTr="00C0425B">
        <w:trPr>
          <w:trHeight w:val="799"/>
        </w:trPr>
        <w:tc>
          <w:tcPr>
            <w:tcW w:w="575" w:type="pct"/>
            <w:vMerge w:val="restart"/>
            <w:tcBorders>
              <w:top w:val="nil"/>
              <w:left w:val="single" w:sz="4" w:space="0" w:color="auto"/>
              <w:right w:val="single" w:sz="4" w:space="0" w:color="auto"/>
            </w:tcBorders>
            <w:shd w:val="clear" w:color="000000" w:fill="FFFFFF"/>
            <w:vAlign w:val="center"/>
          </w:tcPr>
          <w:p w:rsidR="004F46C5" w:rsidRPr="00A75B70" w:rsidRDefault="004F46C5" w:rsidP="00C0425B">
            <w:pPr>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8</w:t>
            </w:r>
          </w:p>
        </w:tc>
        <w:tc>
          <w:tcPr>
            <w:tcW w:w="1838" w:type="pct"/>
            <w:vMerge w:val="restart"/>
            <w:tcBorders>
              <w:top w:val="nil"/>
              <w:left w:val="nil"/>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bCs/>
                <w:color w:val="000000"/>
                <w:kern w:val="0"/>
                <w:sz w:val="24"/>
                <w:szCs w:val="24"/>
              </w:rPr>
            </w:pPr>
            <w:r w:rsidRPr="00A75B70">
              <w:rPr>
                <w:rFonts w:ascii="宋体" w:hAnsi="宋体" w:cs="Courier New" w:hint="eastAsia"/>
                <w:bCs/>
                <w:color w:val="000000"/>
                <w:kern w:val="0"/>
                <w:sz w:val="24"/>
                <w:szCs w:val="24"/>
              </w:rPr>
              <w:t>扬州大学</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前沿新材料产业高级研修班</w:t>
            </w:r>
          </w:p>
        </w:tc>
      </w:tr>
      <w:tr w:rsidR="004F46C5" w:rsidRPr="009832A2" w:rsidTr="00C0425B">
        <w:trPr>
          <w:trHeight w:val="799"/>
        </w:trPr>
        <w:tc>
          <w:tcPr>
            <w:tcW w:w="575" w:type="pct"/>
            <w:vMerge/>
            <w:tcBorders>
              <w:left w:val="single" w:sz="4" w:space="0" w:color="auto"/>
              <w:right w:val="single" w:sz="4" w:space="0" w:color="auto"/>
            </w:tcBorders>
            <w:shd w:val="clear" w:color="000000" w:fill="FFFFFF"/>
            <w:vAlign w:val="center"/>
          </w:tcPr>
          <w:p w:rsidR="004F46C5" w:rsidRPr="00A75B70" w:rsidRDefault="004F46C5" w:rsidP="00C0425B">
            <w:pPr>
              <w:spacing w:line="400" w:lineRule="exact"/>
              <w:jc w:val="center"/>
              <w:rPr>
                <w:rFonts w:ascii="宋体" w:cs="Courier New"/>
                <w:color w:val="000000"/>
                <w:kern w:val="0"/>
                <w:sz w:val="24"/>
                <w:szCs w:val="24"/>
              </w:rPr>
            </w:pPr>
          </w:p>
        </w:tc>
        <w:tc>
          <w:tcPr>
            <w:tcW w:w="1838" w:type="pct"/>
            <w:vMerge/>
            <w:tcBorders>
              <w:left w:val="nil"/>
              <w:right w:val="single" w:sz="4" w:space="0" w:color="auto"/>
            </w:tcBorders>
            <w:shd w:val="clear" w:color="000000" w:fill="FFFFFF"/>
            <w:vAlign w:val="center"/>
          </w:tcPr>
          <w:p w:rsidR="004F46C5" w:rsidRPr="00A75B70" w:rsidRDefault="004F46C5" w:rsidP="00C0425B">
            <w:pPr>
              <w:spacing w:line="400" w:lineRule="exact"/>
              <w:jc w:val="left"/>
              <w:rPr>
                <w:rFonts w:ascii="宋体" w:cs="Courier New"/>
                <w:bCs/>
                <w:color w:val="000000"/>
                <w:kern w:val="0"/>
                <w:sz w:val="24"/>
                <w:szCs w:val="24"/>
              </w:rPr>
            </w:pP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汽车产业前沿及关键技术</w:t>
            </w:r>
          </w:p>
        </w:tc>
      </w:tr>
      <w:tr w:rsidR="004F46C5" w:rsidRPr="009832A2" w:rsidTr="00C0425B">
        <w:trPr>
          <w:trHeight w:val="799"/>
        </w:trPr>
        <w:tc>
          <w:tcPr>
            <w:tcW w:w="575" w:type="pct"/>
            <w:vMerge/>
            <w:tcBorders>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p>
        </w:tc>
        <w:tc>
          <w:tcPr>
            <w:tcW w:w="1838" w:type="pct"/>
            <w:vMerge/>
            <w:tcBorders>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bCs/>
                <w:color w:val="000000"/>
                <w:kern w:val="0"/>
                <w:sz w:val="24"/>
                <w:szCs w:val="24"/>
              </w:rPr>
            </w:pP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物联网关键技术及应用示范</w:t>
            </w:r>
          </w:p>
        </w:tc>
      </w:tr>
      <w:tr w:rsidR="004F46C5" w:rsidRPr="009832A2" w:rsidTr="00C0425B">
        <w:trPr>
          <w:trHeight w:val="799"/>
        </w:trPr>
        <w:tc>
          <w:tcPr>
            <w:tcW w:w="575" w:type="pc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9</w:t>
            </w:r>
          </w:p>
        </w:tc>
        <w:tc>
          <w:tcPr>
            <w:tcW w:w="1838" w:type="pc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淮阴工学院</w:t>
            </w:r>
          </w:p>
        </w:tc>
        <w:tc>
          <w:tcPr>
            <w:tcW w:w="2587" w:type="pc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盐化新材料绿色制造技术高级研修班</w:t>
            </w:r>
          </w:p>
        </w:tc>
      </w:tr>
      <w:tr w:rsidR="004F46C5" w:rsidRPr="009832A2" w:rsidTr="00C0425B">
        <w:trPr>
          <w:trHeight w:val="799"/>
        </w:trPr>
        <w:tc>
          <w:tcPr>
            <w:tcW w:w="575" w:type="pct"/>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10</w:t>
            </w:r>
          </w:p>
        </w:tc>
        <w:tc>
          <w:tcPr>
            <w:tcW w:w="1838" w:type="pct"/>
            <w:vMerge w:val="restart"/>
            <w:tcBorders>
              <w:top w:val="single" w:sz="4" w:space="0" w:color="auto"/>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bCs/>
                <w:color w:val="000000"/>
                <w:kern w:val="0"/>
                <w:sz w:val="24"/>
                <w:szCs w:val="24"/>
              </w:rPr>
            </w:pPr>
            <w:r w:rsidRPr="00A75B70">
              <w:rPr>
                <w:rFonts w:ascii="宋体" w:hAnsi="宋体" w:cs="Courier New" w:hint="eastAsia"/>
                <w:bCs/>
                <w:color w:val="000000"/>
                <w:kern w:val="0"/>
                <w:sz w:val="24"/>
                <w:szCs w:val="24"/>
              </w:rPr>
              <w:t>常州信息职业技术学院</w:t>
            </w:r>
          </w:p>
        </w:tc>
        <w:tc>
          <w:tcPr>
            <w:tcW w:w="2587" w:type="pct"/>
            <w:tcBorders>
              <w:top w:val="single" w:sz="4" w:space="0" w:color="auto"/>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cs="Courier New" w:hint="eastAsia"/>
                <w:color w:val="000000"/>
                <w:kern w:val="0"/>
                <w:sz w:val="24"/>
                <w:szCs w:val="24"/>
              </w:rPr>
              <w:t>“</w:t>
            </w:r>
            <w:r w:rsidRPr="00A75B70">
              <w:rPr>
                <w:rFonts w:ascii="宋体" w:hAnsi="宋体" w:cs="Courier New" w:hint="eastAsia"/>
                <w:color w:val="000000"/>
                <w:kern w:val="0"/>
                <w:sz w:val="24"/>
                <w:szCs w:val="24"/>
              </w:rPr>
              <w:t>互联网</w:t>
            </w:r>
            <w:r w:rsidRPr="00A75B70">
              <w:rPr>
                <w:rFonts w:ascii="宋体" w:hAnsi="宋体" w:cs="Courier New"/>
                <w:color w:val="000000"/>
                <w:kern w:val="0"/>
                <w:sz w:val="24"/>
                <w:szCs w:val="24"/>
              </w:rPr>
              <w:t>+</w:t>
            </w:r>
            <w:r w:rsidRPr="00A75B70">
              <w:rPr>
                <w:rFonts w:ascii="宋体" w:hAnsi="宋体" w:cs="Courier New" w:hint="eastAsia"/>
                <w:color w:val="000000"/>
                <w:kern w:val="0"/>
                <w:sz w:val="24"/>
                <w:szCs w:val="24"/>
              </w:rPr>
              <w:t>”背景下管理数字化、精益化高级研修班</w:t>
            </w:r>
          </w:p>
        </w:tc>
      </w:tr>
      <w:tr w:rsidR="004F46C5" w:rsidRPr="009832A2" w:rsidTr="00C0425B">
        <w:trPr>
          <w:trHeight w:val="799"/>
        </w:trPr>
        <w:tc>
          <w:tcPr>
            <w:tcW w:w="575" w:type="pct"/>
            <w:vMerge/>
            <w:tcBorders>
              <w:top w:val="single" w:sz="4" w:space="0" w:color="auto"/>
              <w:left w:val="single" w:sz="4" w:space="0" w:color="auto"/>
              <w:right w:val="single" w:sz="4" w:space="0" w:color="auto"/>
            </w:tcBorders>
            <w:shd w:val="clear" w:color="000000" w:fill="FFFFFF"/>
            <w:vAlign w:val="center"/>
          </w:tcPr>
          <w:p w:rsidR="004F46C5" w:rsidRPr="00A75B70" w:rsidRDefault="004F46C5" w:rsidP="00C0425B">
            <w:pPr>
              <w:spacing w:line="400" w:lineRule="exact"/>
              <w:jc w:val="center"/>
              <w:rPr>
                <w:rFonts w:ascii="宋体" w:cs="Courier New"/>
                <w:color w:val="000000"/>
                <w:kern w:val="0"/>
                <w:sz w:val="24"/>
                <w:szCs w:val="24"/>
              </w:rPr>
            </w:pPr>
          </w:p>
        </w:tc>
        <w:tc>
          <w:tcPr>
            <w:tcW w:w="1838" w:type="pct"/>
            <w:vMerge/>
            <w:tcBorders>
              <w:top w:val="single" w:sz="4" w:space="0" w:color="auto"/>
              <w:left w:val="nil"/>
              <w:right w:val="single" w:sz="4" w:space="0" w:color="auto"/>
            </w:tcBorders>
            <w:shd w:val="clear" w:color="000000" w:fill="FFFFFF"/>
            <w:vAlign w:val="center"/>
          </w:tcPr>
          <w:p w:rsidR="004F46C5" w:rsidRPr="00A75B70" w:rsidRDefault="004F46C5" w:rsidP="00C0425B">
            <w:pPr>
              <w:spacing w:line="400" w:lineRule="exact"/>
              <w:jc w:val="left"/>
              <w:rPr>
                <w:rFonts w:ascii="宋体" w:cs="Courier New"/>
                <w:bCs/>
                <w:color w:val="000000"/>
                <w:kern w:val="0"/>
                <w:sz w:val="24"/>
                <w:szCs w:val="24"/>
              </w:rPr>
            </w:pPr>
          </w:p>
        </w:tc>
        <w:tc>
          <w:tcPr>
            <w:tcW w:w="2587" w:type="pct"/>
            <w:tcBorders>
              <w:top w:val="single" w:sz="4" w:space="0" w:color="auto"/>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工业互联网研修班</w:t>
            </w:r>
          </w:p>
        </w:tc>
      </w:tr>
      <w:tr w:rsidR="004F46C5" w:rsidRPr="009832A2" w:rsidTr="00C0425B">
        <w:trPr>
          <w:trHeight w:val="799"/>
        </w:trPr>
        <w:tc>
          <w:tcPr>
            <w:tcW w:w="575" w:type="pct"/>
            <w:vMerge/>
            <w:tcBorders>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p>
        </w:tc>
        <w:tc>
          <w:tcPr>
            <w:tcW w:w="1838" w:type="pct"/>
            <w:vMerge/>
            <w:tcBorders>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bCs/>
                <w:color w:val="000000"/>
                <w:kern w:val="0"/>
                <w:sz w:val="24"/>
                <w:szCs w:val="24"/>
              </w:rPr>
            </w:pP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智能车间规划与实施研修班</w:t>
            </w:r>
          </w:p>
        </w:tc>
      </w:tr>
      <w:tr w:rsidR="004F46C5" w:rsidRPr="009832A2" w:rsidTr="00C0425B">
        <w:trPr>
          <w:trHeight w:val="1020"/>
        </w:trPr>
        <w:tc>
          <w:tcPr>
            <w:tcW w:w="575" w:type="pct"/>
            <w:vMerge w:val="restart"/>
            <w:tcBorders>
              <w:top w:val="nil"/>
              <w:left w:val="single" w:sz="4" w:space="0" w:color="auto"/>
              <w:right w:val="single" w:sz="4" w:space="0" w:color="auto"/>
            </w:tcBorders>
            <w:shd w:val="clear" w:color="000000" w:fill="FFFFFF"/>
            <w:vAlign w:val="center"/>
          </w:tcPr>
          <w:p w:rsidR="004F46C5" w:rsidRPr="00923E24" w:rsidRDefault="004F46C5" w:rsidP="00C0425B">
            <w:pPr>
              <w:widowControl/>
              <w:spacing w:line="400" w:lineRule="exact"/>
              <w:jc w:val="center"/>
              <w:rPr>
                <w:rFonts w:ascii="宋体" w:hAnsi="宋体" w:cs="Courier New"/>
                <w:color w:val="000000"/>
                <w:kern w:val="0"/>
                <w:sz w:val="24"/>
                <w:szCs w:val="24"/>
              </w:rPr>
            </w:pPr>
            <w:r w:rsidRPr="00A75B70">
              <w:rPr>
                <w:rFonts w:ascii="宋体" w:hAnsi="宋体" w:cs="Courier New"/>
                <w:color w:val="000000"/>
                <w:kern w:val="0"/>
                <w:sz w:val="24"/>
                <w:szCs w:val="24"/>
              </w:rPr>
              <w:t>1</w:t>
            </w:r>
            <w:r w:rsidRPr="00923E24">
              <w:rPr>
                <w:rFonts w:ascii="宋体" w:hAnsi="宋体" w:cs="Courier New"/>
                <w:color w:val="000000"/>
                <w:kern w:val="0"/>
                <w:sz w:val="24"/>
                <w:szCs w:val="24"/>
              </w:rPr>
              <w:t>1</w:t>
            </w:r>
          </w:p>
          <w:p w:rsidR="004F46C5" w:rsidRPr="00A75B70" w:rsidRDefault="004F46C5" w:rsidP="00C0425B">
            <w:pPr>
              <w:spacing w:line="400" w:lineRule="exact"/>
              <w:jc w:val="center"/>
              <w:rPr>
                <w:rFonts w:ascii="宋体" w:cs="Courier New"/>
                <w:color w:val="000000"/>
                <w:kern w:val="0"/>
                <w:sz w:val="24"/>
                <w:szCs w:val="24"/>
              </w:rPr>
            </w:pPr>
          </w:p>
        </w:tc>
        <w:tc>
          <w:tcPr>
            <w:tcW w:w="1838" w:type="pct"/>
            <w:vMerge w:val="restart"/>
            <w:tcBorders>
              <w:top w:val="nil"/>
              <w:left w:val="nil"/>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bCs/>
                <w:color w:val="000000"/>
                <w:kern w:val="0"/>
                <w:sz w:val="24"/>
                <w:szCs w:val="24"/>
              </w:rPr>
            </w:pPr>
            <w:r w:rsidRPr="00A75B70">
              <w:rPr>
                <w:rFonts w:ascii="宋体" w:hAnsi="宋体" w:cs="Courier New" w:hint="eastAsia"/>
                <w:bCs/>
                <w:color w:val="000000"/>
                <w:kern w:val="0"/>
                <w:sz w:val="24"/>
                <w:szCs w:val="24"/>
              </w:rPr>
              <w:t>苏州大学</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生物医药产业紧缺人才创新发展高级研修班</w:t>
            </w:r>
          </w:p>
        </w:tc>
      </w:tr>
      <w:tr w:rsidR="004F46C5" w:rsidRPr="009832A2" w:rsidTr="00C0425B">
        <w:trPr>
          <w:trHeight w:val="1020"/>
        </w:trPr>
        <w:tc>
          <w:tcPr>
            <w:tcW w:w="575" w:type="pct"/>
            <w:vMerge/>
            <w:tcBorders>
              <w:left w:val="single" w:sz="4" w:space="0" w:color="auto"/>
              <w:right w:val="single" w:sz="4" w:space="0" w:color="auto"/>
            </w:tcBorders>
            <w:shd w:val="clear" w:color="000000" w:fill="FFFFFF"/>
            <w:vAlign w:val="center"/>
          </w:tcPr>
          <w:p w:rsidR="004F46C5" w:rsidRPr="00A75B70" w:rsidRDefault="004F46C5" w:rsidP="00C0425B">
            <w:pPr>
              <w:spacing w:line="400" w:lineRule="exact"/>
              <w:jc w:val="center"/>
              <w:rPr>
                <w:rFonts w:ascii="宋体" w:cs="Courier New"/>
                <w:color w:val="000000"/>
                <w:kern w:val="0"/>
                <w:sz w:val="24"/>
                <w:szCs w:val="24"/>
              </w:rPr>
            </w:pPr>
          </w:p>
        </w:tc>
        <w:tc>
          <w:tcPr>
            <w:tcW w:w="1838" w:type="pct"/>
            <w:vMerge/>
            <w:tcBorders>
              <w:left w:val="nil"/>
              <w:right w:val="single" w:sz="4" w:space="0" w:color="auto"/>
            </w:tcBorders>
            <w:shd w:val="clear" w:color="000000" w:fill="FFFFFF"/>
            <w:vAlign w:val="center"/>
          </w:tcPr>
          <w:p w:rsidR="004F46C5" w:rsidRPr="00A75B70" w:rsidRDefault="004F46C5" w:rsidP="00C0425B">
            <w:pPr>
              <w:spacing w:line="400" w:lineRule="exact"/>
              <w:jc w:val="left"/>
              <w:rPr>
                <w:rFonts w:ascii="宋体" w:cs="Courier New"/>
                <w:bCs/>
                <w:color w:val="000000"/>
                <w:kern w:val="0"/>
                <w:sz w:val="24"/>
                <w:szCs w:val="24"/>
              </w:rPr>
            </w:pP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高端纺织产业（新型纤维材料）紧缺人才创新发展高级研修班</w:t>
            </w:r>
          </w:p>
        </w:tc>
      </w:tr>
      <w:tr w:rsidR="004F46C5" w:rsidRPr="009832A2" w:rsidTr="00C0425B">
        <w:trPr>
          <w:trHeight w:val="1020"/>
        </w:trPr>
        <w:tc>
          <w:tcPr>
            <w:tcW w:w="575" w:type="pct"/>
            <w:vMerge/>
            <w:tcBorders>
              <w:left w:val="single" w:sz="4" w:space="0" w:color="auto"/>
              <w:right w:val="single" w:sz="4" w:space="0" w:color="auto"/>
            </w:tcBorders>
            <w:shd w:val="clear" w:color="000000" w:fill="FFFFFF"/>
            <w:vAlign w:val="center"/>
          </w:tcPr>
          <w:p w:rsidR="004F46C5" w:rsidRPr="00A75B70" w:rsidRDefault="004F46C5" w:rsidP="00C0425B">
            <w:pPr>
              <w:spacing w:line="400" w:lineRule="exact"/>
              <w:jc w:val="center"/>
              <w:rPr>
                <w:rFonts w:ascii="宋体" w:cs="Courier New"/>
                <w:color w:val="000000"/>
                <w:kern w:val="0"/>
                <w:sz w:val="24"/>
                <w:szCs w:val="24"/>
              </w:rPr>
            </w:pPr>
          </w:p>
        </w:tc>
        <w:tc>
          <w:tcPr>
            <w:tcW w:w="1838" w:type="pct"/>
            <w:vMerge/>
            <w:tcBorders>
              <w:left w:val="nil"/>
              <w:right w:val="single" w:sz="4" w:space="0" w:color="auto"/>
            </w:tcBorders>
            <w:shd w:val="clear" w:color="000000" w:fill="FFFFFF"/>
            <w:vAlign w:val="center"/>
          </w:tcPr>
          <w:p w:rsidR="004F46C5" w:rsidRPr="00A75B70" w:rsidRDefault="004F46C5" w:rsidP="00C0425B">
            <w:pPr>
              <w:spacing w:line="400" w:lineRule="exact"/>
              <w:jc w:val="left"/>
              <w:rPr>
                <w:rFonts w:ascii="宋体" w:cs="Courier New"/>
                <w:bCs/>
                <w:color w:val="000000"/>
                <w:kern w:val="0"/>
                <w:sz w:val="24"/>
                <w:szCs w:val="24"/>
              </w:rPr>
            </w:pP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新型电力装备（新能源动力电池）紧缺人才创新发展高级研修班</w:t>
            </w:r>
          </w:p>
        </w:tc>
      </w:tr>
      <w:tr w:rsidR="004F46C5" w:rsidRPr="009832A2" w:rsidTr="00C0425B">
        <w:trPr>
          <w:trHeight w:val="1020"/>
        </w:trPr>
        <w:tc>
          <w:tcPr>
            <w:tcW w:w="575" w:type="pct"/>
            <w:vMerge/>
            <w:tcBorders>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p>
        </w:tc>
        <w:tc>
          <w:tcPr>
            <w:tcW w:w="1838" w:type="pct"/>
            <w:vMerge/>
            <w:tcBorders>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bCs/>
                <w:color w:val="000000"/>
                <w:kern w:val="0"/>
                <w:sz w:val="24"/>
                <w:szCs w:val="24"/>
              </w:rPr>
            </w:pP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智能制造（工业机器人）转型升级创新发展高级研修班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12</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南京师范大学金陵女子学院</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卓越女性职业经理人专题课程班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13</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徐州地势坤企业管理顾问有限公司</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cs="Courier New" w:hint="eastAsia"/>
                <w:color w:val="000000"/>
                <w:kern w:val="0"/>
                <w:sz w:val="24"/>
                <w:szCs w:val="24"/>
              </w:rPr>
              <w:t>“</w:t>
            </w:r>
            <w:r w:rsidRPr="00A75B70">
              <w:rPr>
                <w:rFonts w:ascii="宋体" w:hAnsi="宋体" w:cs="Courier New" w:hint="eastAsia"/>
                <w:color w:val="000000"/>
                <w:kern w:val="0"/>
                <w:sz w:val="24"/>
                <w:szCs w:val="24"/>
              </w:rPr>
              <w:t>互联网</w:t>
            </w:r>
            <w:r w:rsidRPr="00A75B70">
              <w:rPr>
                <w:rFonts w:ascii="宋体" w:cs="Courier New" w:hint="eastAsia"/>
                <w:color w:val="000000"/>
                <w:kern w:val="0"/>
                <w:sz w:val="24"/>
                <w:szCs w:val="24"/>
              </w:rPr>
              <w:t>”</w:t>
            </w:r>
            <w:r w:rsidRPr="00A75B70">
              <w:rPr>
                <w:rFonts w:ascii="宋体" w:hAnsi="宋体" w:cs="Courier New"/>
                <w:color w:val="000000"/>
                <w:kern w:val="0"/>
                <w:sz w:val="24"/>
                <w:szCs w:val="24"/>
              </w:rPr>
              <w:t xml:space="preserve">+ </w:t>
            </w:r>
            <w:r w:rsidRPr="00A75B70">
              <w:rPr>
                <w:rFonts w:ascii="宋体" w:hAnsi="宋体" w:cs="Courier New" w:hint="eastAsia"/>
                <w:color w:val="000000"/>
                <w:kern w:val="0"/>
                <w:sz w:val="24"/>
                <w:szCs w:val="24"/>
              </w:rPr>
              <w:t>先进制造专题研修班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hAnsi="宋体" w:cs="Courier New"/>
                <w:color w:val="000000"/>
                <w:kern w:val="0"/>
                <w:sz w:val="24"/>
                <w:szCs w:val="24"/>
              </w:rPr>
            </w:pPr>
            <w:r w:rsidRPr="00923E24">
              <w:rPr>
                <w:rFonts w:ascii="宋体" w:hAnsi="宋体" w:cs="Courier New"/>
                <w:color w:val="000000"/>
                <w:kern w:val="0"/>
                <w:sz w:val="24"/>
                <w:szCs w:val="24"/>
              </w:rPr>
              <w:t>1</w:t>
            </w:r>
            <w:r w:rsidRPr="00A75B70">
              <w:rPr>
                <w:rFonts w:ascii="宋体" w:hAnsi="宋体" w:cs="Courier New"/>
                <w:color w:val="000000"/>
                <w:kern w:val="0"/>
                <w:sz w:val="24"/>
                <w:szCs w:val="24"/>
              </w:rPr>
              <w:t>4</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南通职业大学</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大数据技术在生产安全领域的应用实践研修</w:t>
            </w:r>
          </w:p>
        </w:tc>
      </w:tr>
      <w:tr w:rsidR="004F46C5" w:rsidRPr="009832A2" w:rsidTr="00C0425B">
        <w:trPr>
          <w:trHeight w:val="799"/>
        </w:trPr>
        <w:tc>
          <w:tcPr>
            <w:tcW w:w="575" w:type="pct"/>
            <w:vMerge w:val="restart"/>
            <w:tcBorders>
              <w:top w:val="nil"/>
              <w:left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hAnsi="宋体" w:cs="Courier New"/>
                <w:color w:val="000000"/>
                <w:kern w:val="0"/>
                <w:sz w:val="24"/>
                <w:szCs w:val="24"/>
              </w:rPr>
            </w:pPr>
            <w:r w:rsidRPr="00923E24">
              <w:rPr>
                <w:rFonts w:ascii="宋体" w:hAnsi="宋体" w:cs="Courier New"/>
                <w:color w:val="000000"/>
                <w:kern w:val="0"/>
                <w:sz w:val="24"/>
                <w:szCs w:val="24"/>
              </w:rPr>
              <w:t>1</w:t>
            </w:r>
            <w:r w:rsidRPr="00A75B70">
              <w:rPr>
                <w:rFonts w:ascii="宋体" w:hAnsi="宋体" w:cs="Courier New"/>
                <w:color w:val="000000"/>
                <w:kern w:val="0"/>
                <w:sz w:val="24"/>
                <w:szCs w:val="24"/>
              </w:rPr>
              <w:t>5</w:t>
            </w:r>
          </w:p>
        </w:tc>
        <w:tc>
          <w:tcPr>
            <w:tcW w:w="1838" w:type="pct"/>
            <w:vMerge w:val="restart"/>
            <w:tcBorders>
              <w:top w:val="nil"/>
              <w:left w:val="nil"/>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bCs/>
                <w:color w:val="000000"/>
                <w:kern w:val="0"/>
                <w:sz w:val="24"/>
                <w:szCs w:val="24"/>
              </w:rPr>
            </w:pPr>
            <w:r w:rsidRPr="00A75B70">
              <w:rPr>
                <w:rFonts w:ascii="宋体" w:hAnsi="宋体" w:cs="Courier New" w:hint="eastAsia"/>
                <w:bCs/>
                <w:color w:val="000000"/>
                <w:kern w:val="0"/>
                <w:sz w:val="24"/>
                <w:szCs w:val="24"/>
              </w:rPr>
              <w:t>省中小企业发展中心</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智慧管理</w:t>
            </w:r>
            <w:r w:rsidRPr="00A75B70">
              <w:rPr>
                <w:rFonts w:ascii="宋体" w:hAnsi="宋体" w:cs="Courier New"/>
                <w:color w:val="000000"/>
                <w:kern w:val="0"/>
                <w:sz w:val="24"/>
                <w:szCs w:val="24"/>
              </w:rPr>
              <w:t xml:space="preserve"> </w:t>
            </w:r>
            <w:r w:rsidRPr="00A75B70">
              <w:rPr>
                <w:rFonts w:ascii="宋体" w:hAnsi="宋体" w:cs="Courier New" w:hint="eastAsia"/>
                <w:color w:val="000000"/>
                <w:kern w:val="0"/>
                <w:sz w:val="24"/>
                <w:szCs w:val="24"/>
              </w:rPr>
              <w:t>智能制造</w:t>
            </w:r>
          </w:p>
        </w:tc>
      </w:tr>
      <w:tr w:rsidR="004F46C5" w:rsidRPr="009832A2" w:rsidTr="00C0425B">
        <w:trPr>
          <w:trHeight w:val="799"/>
        </w:trPr>
        <w:tc>
          <w:tcPr>
            <w:tcW w:w="575" w:type="pct"/>
            <w:vMerge/>
            <w:tcBorders>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p>
        </w:tc>
        <w:tc>
          <w:tcPr>
            <w:tcW w:w="1838" w:type="pct"/>
            <w:vMerge/>
            <w:tcBorders>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bCs/>
                <w:color w:val="000000"/>
                <w:kern w:val="0"/>
                <w:sz w:val="24"/>
                <w:szCs w:val="24"/>
              </w:rPr>
            </w:pP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江苏省中小企业</w:t>
            </w:r>
            <w:r>
              <w:rPr>
                <w:rFonts w:ascii="宋体" w:hAnsi="宋体" w:cs="Courier New" w:hint="eastAsia"/>
                <w:color w:val="000000"/>
                <w:kern w:val="0"/>
                <w:sz w:val="24"/>
                <w:szCs w:val="24"/>
              </w:rPr>
              <w:t>竞争力</w:t>
            </w:r>
            <w:r w:rsidRPr="00A75B70">
              <w:rPr>
                <w:rFonts w:ascii="宋体" w:hAnsi="宋体" w:cs="Courier New" w:hint="eastAsia"/>
                <w:color w:val="000000"/>
                <w:kern w:val="0"/>
                <w:sz w:val="24"/>
                <w:szCs w:val="24"/>
              </w:rPr>
              <w:t>大讲堂</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Pr>
                <w:rFonts w:ascii="宋体" w:hAnsi="宋体" w:cs="Courier New"/>
                <w:color w:val="000000"/>
                <w:kern w:val="0"/>
                <w:sz w:val="24"/>
                <w:szCs w:val="24"/>
              </w:rPr>
              <w:t>16</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太湖金谷（苏州）信息技术有限公司</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先进制造业领军企业家能力提升研修班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Pr>
                <w:rFonts w:ascii="宋体" w:hAnsi="宋体" w:cs="Courier New"/>
                <w:color w:val="000000"/>
                <w:kern w:val="0"/>
                <w:sz w:val="24"/>
                <w:szCs w:val="24"/>
              </w:rPr>
              <w:t>17</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泰州汇杰企业管理顾问有限公司</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江苏省</w:t>
            </w:r>
            <w:r w:rsidRPr="00A75B70">
              <w:rPr>
                <w:rFonts w:ascii="宋体" w:cs="Courier New" w:hint="eastAsia"/>
                <w:color w:val="000000"/>
                <w:kern w:val="0"/>
                <w:sz w:val="24"/>
                <w:szCs w:val="24"/>
              </w:rPr>
              <w:t>“</w:t>
            </w:r>
            <w:r w:rsidRPr="00A75B70">
              <w:rPr>
                <w:rFonts w:ascii="宋体" w:hAnsi="宋体" w:cs="Courier New" w:hint="eastAsia"/>
                <w:color w:val="000000"/>
                <w:kern w:val="0"/>
                <w:sz w:val="24"/>
                <w:szCs w:val="24"/>
              </w:rPr>
              <w:t>英才名匠</w:t>
            </w:r>
            <w:r w:rsidRPr="00A75B70">
              <w:rPr>
                <w:rFonts w:ascii="宋体" w:cs="Courier New" w:hint="eastAsia"/>
                <w:color w:val="000000"/>
                <w:kern w:val="0"/>
                <w:sz w:val="24"/>
                <w:szCs w:val="24"/>
              </w:rPr>
              <w:t>”</w:t>
            </w:r>
            <w:r w:rsidRPr="00A75B70">
              <w:rPr>
                <w:rFonts w:ascii="宋体" w:hAnsi="宋体" w:cs="Courier New" w:hint="eastAsia"/>
                <w:color w:val="000000"/>
                <w:kern w:val="0"/>
                <w:sz w:val="24"/>
                <w:szCs w:val="24"/>
              </w:rPr>
              <w:t>生物医药和新型医疗器械人才培训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1</w:t>
            </w:r>
            <w:r>
              <w:rPr>
                <w:rFonts w:ascii="宋体" w:hAnsi="宋体" w:cs="Courier New"/>
                <w:color w:val="000000"/>
                <w:kern w:val="0"/>
                <w:sz w:val="24"/>
                <w:szCs w:val="24"/>
              </w:rPr>
              <w:t>8</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镇江市经济干部学校</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企业管理人员能力提升培训</w:t>
            </w:r>
          </w:p>
        </w:tc>
      </w:tr>
      <w:tr w:rsidR="004F46C5" w:rsidRPr="009832A2" w:rsidTr="00C0425B">
        <w:trPr>
          <w:trHeight w:val="799"/>
        </w:trPr>
        <w:tc>
          <w:tcPr>
            <w:tcW w:w="575" w:type="pc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Pr>
                <w:rFonts w:ascii="宋体" w:hAnsi="宋体" w:cs="Courier New"/>
                <w:color w:val="000000"/>
                <w:kern w:val="0"/>
                <w:sz w:val="24"/>
                <w:szCs w:val="24"/>
              </w:rPr>
              <w:t>19</w:t>
            </w:r>
          </w:p>
        </w:tc>
        <w:tc>
          <w:tcPr>
            <w:tcW w:w="1838" w:type="pc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中德智能制造研究院（江苏）有限公司</w:t>
            </w:r>
          </w:p>
        </w:tc>
        <w:tc>
          <w:tcPr>
            <w:tcW w:w="2587" w:type="pc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制造型企业转型升级过程实践高阶班</w:t>
            </w:r>
          </w:p>
        </w:tc>
      </w:tr>
      <w:tr w:rsidR="004F46C5" w:rsidRPr="009832A2" w:rsidTr="00C0425B">
        <w:trPr>
          <w:trHeight w:val="799"/>
        </w:trPr>
        <w:tc>
          <w:tcPr>
            <w:tcW w:w="575" w:type="pc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2</w:t>
            </w:r>
            <w:r>
              <w:rPr>
                <w:rFonts w:ascii="宋体" w:cs="Courier New"/>
                <w:color w:val="000000"/>
                <w:kern w:val="0"/>
                <w:sz w:val="24"/>
                <w:szCs w:val="24"/>
              </w:rPr>
              <w:t>0</w:t>
            </w:r>
          </w:p>
        </w:tc>
        <w:tc>
          <w:tcPr>
            <w:tcW w:w="1838" w:type="pc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南京大学环境规划设计研究院股份有限公司</w:t>
            </w:r>
          </w:p>
        </w:tc>
        <w:tc>
          <w:tcPr>
            <w:tcW w:w="2587" w:type="pc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节能环保产业人才高级研修班</w:t>
            </w:r>
          </w:p>
        </w:tc>
      </w:tr>
      <w:tr w:rsidR="004F46C5" w:rsidRPr="009832A2" w:rsidTr="00C0425B">
        <w:trPr>
          <w:trHeight w:val="799"/>
        </w:trPr>
        <w:tc>
          <w:tcPr>
            <w:tcW w:w="575" w:type="pc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Pr>
                <w:rFonts w:ascii="宋体" w:hAnsi="宋体" w:cs="Courier New"/>
                <w:color w:val="000000"/>
                <w:kern w:val="0"/>
                <w:sz w:val="24"/>
                <w:szCs w:val="24"/>
              </w:rPr>
              <w:t>21</w:t>
            </w:r>
          </w:p>
        </w:tc>
        <w:tc>
          <w:tcPr>
            <w:tcW w:w="1838" w:type="pct"/>
            <w:tcBorders>
              <w:top w:val="single" w:sz="4" w:space="0" w:color="auto"/>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江苏省对外友好交流促进会</w:t>
            </w:r>
          </w:p>
        </w:tc>
        <w:tc>
          <w:tcPr>
            <w:tcW w:w="2587" w:type="pct"/>
            <w:tcBorders>
              <w:top w:val="single" w:sz="4" w:space="0" w:color="auto"/>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江苏企业家国际化能力提升培训</w:t>
            </w:r>
          </w:p>
        </w:tc>
      </w:tr>
      <w:tr w:rsidR="004F46C5" w:rsidRPr="009832A2" w:rsidTr="00C0425B">
        <w:trPr>
          <w:trHeight w:val="799"/>
        </w:trPr>
        <w:tc>
          <w:tcPr>
            <w:tcW w:w="575" w:type="pct"/>
            <w:vMerge w:val="restart"/>
            <w:tcBorders>
              <w:top w:val="nil"/>
              <w:left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2</w:t>
            </w:r>
            <w:r>
              <w:rPr>
                <w:rFonts w:ascii="宋体" w:hAnsi="宋体" w:cs="Courier New"/>
                <w:color w:val="000000"/>
                <w:kern w:val="0"/>
                <w:sz w:val="24"/>
                <w:szCs w:val="24"/>
              </w:rPr>
              <w:t>2</w:t>
            </w:r>
          </w:p>
        </w:tc>
        <w:tc>
          <w:tcPr>
            <w:tcW w:w="1838" w:type="pct"/>
            <w:vMerge w:val="restart"/>
            <w:tcBorders>
              <w:top w:val="nil"/>
              <w:left w:val="nil"/>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bCs/>
                <w:color w:val="000000"/>
                <w:kern w:val="0"/>
                <w:sz w:val="24"/>
                <w:szCs w:val="24"/>
              </w:rPr>
            </w:pPr>
            <w:r w:rsidRPr="00A75B70">
              <w:rPr>
                <w:rFonts w:ascii="宋体" w:hAnsi="宋体" w:cs="Courier New" w:hint="eastAsia"/>
                <w:bCs/>
                <w:color w:val="000000"/>
                <w:kern w:val="0"/>
                <w:sz w:val="24"/>
                <w:szCs w:val="24"/>
              </w:rPr>
              <w:t>江苏省苏商发展促进会</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领军思享汇</w:t>
            </w:r>
          </w:p>
        </w:tc>
      </w:tr>
      <w:tr w:rsidR="004F46C5" w:rsidRPr="009832A2" w:rsidTr="00C0425B">
        <w:trPr>
          <w:trHeight w:val="799"/>
        </w:trPr>
        <w:tc>
          <w:tcPr>
            <w:tcW w:w="575" w:type="pct"/>
            <w:vMerge/>
            <w:tcBorders>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p>
        </w:tc>
        <w:tc>
          <w:tcPr>
            <w:tcW w:w="1838" w:type="pct"/>
            <w:vMerge/>
            <w:tcBorders>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bCs/>
                <w:color w:val="000000"/>
                <w:kern w:val="0"/>
                <w:sz w:val="24"/>
                <w:szCs w:val="24"/>
              </w:rPr>
            </w:pP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互联网产业专题培训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2</w:t>
            </w:r>
            <w:r>
              <w:rPr>
                <w:rFonts w:ascii="宋体" w:hAnsi="宋体" w:cs="Courier New"/>
                <w:color w:val="000000"/>
                <w:kern w:val="0"/>
                <w:sz w:val="24"/>
                <w:szCs w:val="24"/>
              </w:rPr>
              <w:t>3</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江苏省职业经理人协会</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智联网时代服务型驱动新赋能下传统产业转型高质量发展高级研修班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2</w:t>
            </w:r>
            <w:r>
              <w:rPr>
                <w:rFonts w:ascii="宋体" w:hAnsi="宋体" w:cs="Courier New"/>
                <w:color w:val="000000"/>
                <w:kern w:val="0"/>
                <w:sz w:val="24"/>
                <w:szCs w:val="24"/>
              </w:rPr>
              <w:t>4</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省中小企业公共服务技术协会</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走进山东</w:t>
            </w:r>
            <w:r w:rsidRPr="00A75B70">
              <w:rPr>
                <w:rFonts w:ascii="宋体" w:hAnsi="宋体" w:cs="Courier New"/>
                <w:color w:val="000000"/>
                <w:kern w:val="0"/>
                <w:sz w:val="24"/>
                <w:szCs w:val="24"/>
              </w:rPr>
              <w:t>—</w:t>
            </w:r>
            <w:r w:rsidRPr="00A75B70">
              <w:rPr>
                <w:rFonts w:ascii="宋体" w:hAnsi="宋体" w:cs="Courier New" w:hint="eastAsia"/>
                <w:color w:val="000000"/>
                <w:kern w:val="0"/>
                <w:sz w:val="24"/>
                <w:szCs w:val="24"/>
              </w:rPr>
              <w:t>标杆企业创新式体验培训班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2</w:t>
            </w:r>
            <w:r>
              <w:rPr>
                <w:rFonts w:ascii="宋体" w:hAnsi="宋体" w:cs="Courier New"/>
                <w:color w:val="000000"/>
                <w:kern w:val="0"/>
                <w:sz w:val="24"/>
                <w:szCs w:val="24"/>
              </w:rPr>
              <w:t>5</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苏州独墅湖科教发展有限公司</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生物医药风险合规与质量研究专题研讨会</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Pr>
                <w:rFonts w:ascii="宋体" w:hAnsi="宋体" w:cs="Courier New"/>
                <w:color w:val="000000"/>
                <w:kern w:val="0"/>
                <w:sz w:val="24"/>
                <w:szCs w:val="24"/>
              </w:rPr>
              <w:t>26</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苏州市吴江区中小企业服务中心</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吴江区中青年企业家培训班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2</w:t>
            </w:r>
            <w:r>
              <w:rPr>
                <w:rFonts w:ascii="宋体" w:hAnsi="宋体" w:cs="Courier New"/>
                <w:color w:val="000000"/>
                <w:kern w:val="0"/>
                <w:sz w:val="24"/>
                <w:szCs w:val="24"/>
              </w:rPr>
              <w:t>7</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江苏领跑者企业管理咨询有限公司</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上海交大优秀领军企业家能力提升培训班</w:t>
            </w:r>
          </w:p>
        </w:tc>
      </w:tr>
      <w:tr w:rsidR="004F46C5" w:rsidRPr="009832A2" w:rsidTr="00C0425B">
        <w:trPr>
          <w:trHeight w:val="1065"/>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Pr>
                <w:rFonts w:ascii="宋体" w:hAnsi="宋体" w:cs="Courier New"/>
                <w:color w:val="000000"/>
                <w:kern w:val="0"/>
                <w:sz w:val="24"/>
                <w:szCs w:val="24"/>
              </w:rPr>
              <w:t>28</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南京博学科技进修学院</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新型医疗器械新技术新模式新业态专题培训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Pr>
                <w:rFonts w:ascii="宋体" w:hAnsi="宋体" w:cs="Courier New"/>
                <w:color w:val="000000"/>
                <w:kern w:val="0"/>
                <w:sz w:val="24"/>
                <w:szCs w:val="24"/>
              </w:rPr>
              <w:t>29</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江苏中企教育科技股份有限公司</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半导体产业人才高级研修班</w:t>
            </w:r>
          </w:p>
        </w:tc>
      </w:tr>
      <w:tr w:rsidR="004F46C5" w:rsidRPr="009832A2" w:rsidTr="00C0425B">
        <w:trPr>
          <w:trHeight w:val="1125"/>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3</w:t>
            </w:r>
            <w:r>
              <w:rPr>
                <w:rFonts w:ascii="宋体" w:cs="Courier New"/>
                <w:color w:val="000000"/>
                <w:kern w:val="0"/>
                <w:sz w:val="24"/>
                <w:szCs w:val="24"/>
              </w:rPr>
              <w:t>0</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南京理工大学</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高技术创业者专利信息运用能力提升培训班</w:t>
            </w:r>
          </w:p>
        </w:tc>
      </w:tr>
      <w:tr w:rsidR="004F46C5" w:rsidRPr="009832A2" w:rsidTr="00C0425B">
        <w:trPr>
          <w:trHeight w:val="1410"/>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3</w:t>
            </w:r>
            <w:r>
              <w:rPr>
                <w:rFonts w:ascii="宋体" w:hAnsi="宋体" w:cs="Courier New"/>
                <w:color w:val="000000"/>
                <w:kern w:val="0"/>
                <w:sz w:val="24"/>
                <w:szCs w:val="24"/>
              </w:rPr>
              <w:t>1</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687317">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徐州市民营企业发展促进会</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中小企业管理研修（徐州）班</w:t>
            </w:r>
          </w:p>
        </w:tc>
      </w:tr>
      <w:tr w:rsidR="004F46C5" w:rsidRPr="009832A2" w:rsidTr="00C0425B">
        <w:trPr>
          <w:trHeight w:val="1620"/>
        </w:trPr>
        <w:tc>
          <w:tcPr>
            <w:tcW w:w="575" w:type="pc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3</w:t>
            </w:r>
            <w:r>
              <w:rPr>
                <w:rFonts w:ascii="宋体" w:hAnsi="宋体" w:cs="Courier New"/>
                <w:color w:val="000000"/>
                <w:kern w:val="0"/>
                <w:sz w:val="24"/>
                <w:szCs w:val="24"/>
              </w:rPr>
              <w:t>2</w:t>
            </w:r>
          </w:p>
        </w:tc>
        <w:tc>
          <w:tcPr>
            <w:tcW w:w="1838" w:type="pc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华理教育咨询南通有限公司</w:t>
            </w:r>
          </w:p>
        </w:tc>
        <w:tc>
          <w:tcPr>
            <w:tcW w:w="2587" w:type="pc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前沿新材料企业科技创新与经营培训班</w:t>
            </w:r>
          </w:p>
        </w:tc>
      </w:tr>
      <w:tr w:rsidR="004F46C5" w:rsidRPr="009832A2" w:rsidTr="00C0425B">
        <w:trPr>
          <w:trHeight w:val="799"/>
        </w:trPr>
        <w:tc>
          <w:tcPr>
            <w:tcW w:w="575" w:type="pc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3</w:t>
            </w:r>
            <w:r>
              <w:rPr>
                <w:rFonts w:ascii="宋体" w:hAnsi="宋体" w:cs="Courier New"/>
                <w:color w:val="000000"/>
                <w:kern w:val="0"/>
                <w:sz w:val="24"/>
                <w:szCs w:val="24"/>
              </w:rPr>
              <w:t>3</w:t>
            </w:r>
          </w:p>
        </w:tc>
        <w:tc>
          <w:tcPr>
            <w:tcW w:w="1838" w:type="pc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江苏南信华航机器人培训有限公司</w:t>
            </w:r>
          </w:p>
        </w:tc>
        <w:tc>
          <w:tcPr>
            <w:tcW w:w="2587" w:type="pc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工业机器人运维及系统操作应用人才培养</w:t>
            </w:r>
          </w:p>
        </w:tc>
      </w:tr>
      <w:tr w:rsidR="004F46C5" w:rsidRPr="009832A2" w:rsidTr="00C0425B">
        <w:trPr>
          <w:trHeight w:val="799"/>
        </w:trPr>
        <w:tc>
          <w:tcPr>
            <w:tcW w:w="575" w:type="pct"/>
            <w:tcBorders>
              <w:top w:val="single" w:sz="4" w:space="0" w:color="auto"/>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3</w:t>
            </w:r>
            <w:r>
              <w:rPr>
                <w:rFonts w:ascii="宋体" w:hAnsi="宋体" w:cs="Courier New"/>
                <w:color w:val="000000"/>
                <w:kern w:val="0"/>
                <w:sz w:val="24"/>
                <w:szCs w:val="24"/>
              </w:rPr>
              <w:t>4</w:t>
            </w:r>
          </w:p>
        </w:tc>
        <w:tc>
          <w:tcPr>
            <w:tcW w:w="1838" w:type="pct"/>
            <w:tcBorders>
              <w:top w:val="single" w:sz="4" w:space="0" w:color="auto"/>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江苏省节能环保技术装备行业协会</w:t>
            </w:r>
          </w:p>
        </w:tc>
        <w:tc>
          <w:tcPr>
            <w:tcW w:w="2587" w:type="pct"/>
            <w:tcBorders>
              <w:top w:val="single" w:sz="4" w:space="0" w:color="auto"/>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江苏省企业节能环保高层次管理人员能力提升培训</w:t>
            </w:r>
          </w:p>
        </w:tc>
      </w:tr>
      <w:tr w:rsidR="004F46C5" w:rsidRPr="009832A2" w:rsidTr="00C0425B">
        <w:trPr>
          <w:trHeight w:val="1005"/>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3</w:t>
            </w:r>
            <w:r>
              <w:rPr>
                <w:rFonts w:ascii="宋体" w:hAnsi="宋体" w:cs="Courier New"/>
                <w:color w:val="000000"/>
                <w:kern w:val="0"/>
                <w:sz w:val="24"/>
                <w:szCs w:val="24"/>
              </w:rPr>
              <w:t>5</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苏州鼎崨技术服务有限公司</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智能制造人才培训（工业机器人、</w:t>
            </w:r>
            <w:r w:rsidRPr="00A75B70">
              <w:rPr>
                <w:rFonts w:ascii="宋体" w:hAnsi="宋体" w:cs="Courier New"/>
                <w:color w:val="000000"/>
                <w:kern w:val="0"/>
                <w:sz w:val="24"/>
                <w:szCs w:val="24"/>
              </w:rPr>
              <w:t>PLC</w:t>
            </w:r>
            <w:r w:rsidRPr="00A75B70">
              <w:rPr>
                <w:rFonts w:ascii="宋体" w:hAnsi="宋体" w:cs="Courier New" w:hint="eastAsia"/>
                <w:color w:val="000000"/>
                <w:kern w:val="0"/>
                <w:sz w:val="24"/>
                <w:szCs w:val="24"/>
              </w:rPr>
              <w:t>、机械设计）机器人应用技术培训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Pr>
                <w:rFonts w:ascii="宋体" w:hAnsi="宋体" w:cs="Courier New"/>
                <w:color w:val="000000"/>
                <w:kern w:val="0"/>
                <w:sz w:val="24"/>
                <w:szCs w:val="24"/>
              </w:rPr>
              <w:t>36</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泰州市盖恩教育培训中心</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产业转型升级人才培训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3</w:t>
            </w:r>
            <w:r>
              <w:rPr>
                <w:rFonts w:ascii="宋体" w:hAnsi="宋体" w:cs="Courier New"/>
                <w:color w:val="000000"/>
                <w:kern w:val="0"/>
                <w:sz w:val="24"/>
                <w:szCs w:val="24"/>
              </w:rPr>
              <w:t>7</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扬州时代博纳科技有限公司</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生产管理现代化方法</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Pr>
                <w:rFonts w:ascii="宋体" w:hAnsi="宋体" w:cs="Courier New"/>
                <w:color w:val="000000"/>
                <w:kern w:val="0"/>
                <w:sz w:val="24"/>
                <w:szCs w:val="24"/>
              </w:rPr>
              <w:t>38</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江苏学知韵企业管理有限公司</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《高技术创业者领导管理能力提升研修班》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Pr>
                <w:rFonts w:ascii="宋体" w:hAnsi="宋体" w:cs="Courier New"/>
                <w:color w:val="000000"/>
                <w:kern w:val="0"/>
                <w:sz w:val="24"/>
                <w:szCs w:val="24"/>
              </w:rPr>
              <w:t>39</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中通服咨询设计研究院有限公司</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大数据时代产业变革高级研修班</w:t>
            </w:r>
          </w:p>
        </w:tc>
      </w:tr>
      <w:tr w:rsidR="004F46C5" w:rsidRPr="009832A2" w:rsidTr="00C0425B">
        <w:trPr>
          <w:trHeight w:val="799"/>
        </w:trPr>
        <w:tc>
          <w:tcPr>
            <w:tcW w:w="575" w:type="pct"/>
            <w:vMerge w:val="restart"/>
            <w:tcBorders>
              <w:top w:val="nil"/>
              <w:left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4</w:t>
            </w:r>
            <w:r>
              <w:rPr>
                <w:rFonts w:ascii="宋体" w:cs="Courier New"/>
                <w:color w:val="000000"/>
                <w:kern w:val="0"/>
                <w:sz w:val="24"/>
                <w:szCs w:val="24"/>
              </w:rPr>
              <w:t>0</w:t>
            </w:r>
          </w:p>
        </w:tc>
        <w:tc>
          <w:tcPr>
            <w:tcW w:w="1838" w:type="pct"/>
            <w:vMerge w:val="restart"/>
            <w:tcBorders>
              <w:top w:val="nil"/>
              <w:left w:val="nil"/>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bCs/>
                <w:color w:val="000000"/>
                <w:kern w:val="0"/>
                <w:sz w:val="24"/>
                <w:szCs w:val="24"/>
              </w:rPr>
            </w:pPr>
            <w:r w:rsidRPr="00A75B70">
              <w:rPr>
                <w:rFonts w:ascii="宋体" w:hAnsi="宋体" w:cs="Courier New" w:hint="eastAsia"/>
                <w:bCs/>
                <w:color w:val="000000"/>
                <w:kern w:val="0"/>
                <w:sz w:val="24"/>
                <w:szCs w:val="24"/>
              </w:rPr>
              <w:t>南京信息职业技术学院</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阿里云计算与大数据专业人才培训</w:t>
            </w:r>
          </w:p>
        </w:tc>
      </w:tr>
      <w:tr w:rsidR="004F46C5" w:rsidRPr="009832A2" w:rsidTr="00C0425B">
        <w:trPr>
          <w:trHeight w:val="799"/>
        </w:trPr>
        <w:tc>
          <w:tcPr>
            <w:tcW w:w="575" w:type="pct"/>
            <w:vMerge/>
            <w:tcBorders>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p>
        </w:tc>
        <w:tc>
          <w:tcPr>
            <w:tcW w:w="1838" w:type="pct"/>
            <w:vMerge/>
            <w:tcBorders>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bCs/>
                <w:color w:val="000000"/>
                <w:kern w:val="0"/>
                <w:sz w:val="24"/>
                <w:szCs w:val="24"/>
              </w:rPr>
            </w:pP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新型电力（新能源）装备产业人才培训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4</w:t>
            </w:r>
            <w:r>
              <w:rPr>
                <w:rFonts w:ascii="宋体" w:hAnsi="宋体" w:cs="Courier New"/>
                <w:color w:val="000000"/>
                <w:kern w:val="0"/>
                <w:sz w:val="24"/>
                <w:szCs w:val="24"/>
              </w:rPr>
              <w:t>1</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江苏数字信息产业园培训学院</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企业中高层管理效率提升班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4</w:t>
            </w:r>
            <w:r>
              <w:rPr>
                <w:rFonts w:ascii="宋体" w:hAnsi="宋体" w:cs="Courier New"/>
                <w:color w:val="000000"/>
                <w:kern w:val="0"/>
                <w:sz w:val="24"/>
                <w:szCs w:val="24"/>
              </w:rPr>
              <w:t>2</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智汇东方管理咨询（连云港）有限公司</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优秀领军企业家能力提升培训班</w:t>
            </w:r>
          </w:p>
        </w:tc>
      </w:tr>
      <w:tr w:rsidR="004F46C5" w:rsidRPr="009832A2" w:rsidTr="00C0425B">
        <w:trPr>
          <w:trHeight w:val="799"/>
        </w:trPr>
        <w:tc>
          <w:tcPr>
            <w:tcW w:w="575" w:type="pct"/>
            <w:tcBorders>
              <w:top w:val="nil"/>
              <w:left w:val="single" w:sz="4" w:space="0" w:color="auto"/>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center"/>
              <w:rPr>
                <w:rFonts w:ascii="宋体" w:cs="Courier New"/>
                <w:color w:val="000000"/>
                <w:kern w:val="0"/>
                <w:sz w:val="24"/>
                <w:szCs w:val="24"/>
              </w:rPr>
            </w:pPr>
            <w:r w:rsidRPr="00923E24">
              <w:rPr>
                <w:rFonts w:ascii="宋体" w:hAnsi="宋体" w:cs="Courier New"/>
                <w:color w:val="000000"/>
                <w:kern w:val="0"/>
                <w:sz w:val="24"/>
                <w:szCs w:val="24"/>
              </w:rPr>
              <w:t>4</w:t>
            </w:r>
            <w:r>
              <w:rPr>
                <w:rFonts w:ascii="宋体" w:hAnsi="宋体" w:cs="Courier New"/>
                <w:color w:val="000000"/>
                <w:kern w:val="0"/>
                <w:sz w:val="24"/>
                <w:szCs w:val="24"/>
              </w:rPr>
              <w:t>3</w:t>
            </w:r>
          </w:p>
        </w:tc>
        <w:tc>
          <w:tcPr>
            <w:tcW w:w="1838"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淮安信息职业技术学院</w:t>
            </w:r>
          </w:p>
        </w:tc>
        <w:tc>
          <w:tcPr>
            <w:tcW w:w="2587" w:type="pct"/>
            <w:tcBorders>
              <w:top w:val="nil"/>
              <w:left w:val="nil"/>
              <w:bottom w:val="single" w:sz="4" w:space="0" w:color="auto"/>
              <w:right w:val="single" w:sz="4" w:space="0" w:color="auto"/>
            </w:tcBorders>
            <w:shd w:val="clear" w:color="000000" w:fill="FFFFFF"/>
            <w:vAlign w:val="center"/>
          </w:tcPr>
          <w:p w:rsidR="004F46C5" w:rsidRPr="00A75B70" w:rsidRDefault="004F46C5" w:rsidP="00C0425B">
            <w:pPr>
              <w:widowControl/>
              <w:spacing w:line="400" w:lineRule="exact"/>
              <w:jc w:val="left"/>
              <w:rPr>
                <w:rFonts w:ascii="宋体" w:cs="Courier New"/>
                <w:color w:val="000000"/>
                <w:kern w:val="0"/>
                <w:sz w:val="24"/>
                <w:szCs w:val="24"/>
              </w:rPr>
            </w:pPr>
            <w:r w:rsidRPr="00A75B70">
              <w:rPr>
                <w:rFonts w:ascii="宋体" w:hAnsi="宋体" w:cs="Courier New" w:hint="eastAsia"/>
                <w:color w:val="000000"/>
                <w:kern w:val="0"/>
                <w:sz w:val="24"/>
                <w:szCs w:val="24"/>
              </w:rPr>
              <w:t>模具零件智能制造技术应用培训</w:t>
            </w:r>
          </w:p>
        </w:tc>
      </w:tr>
    </w:tbl>
    <w:p w:rsidR="004F46C5" w:rsidRDefault="004F46C5" w:rsidP="00E4737E">
      <w:pPr>
        <w:rPr>
          <w:rFonts w:ascii="Times New Roman" w:eastAsia="方正仿宋_GBK" w:hAnsi="Times New Roman"/>
          <w:sz w:val="32"/>
          <w:szCs w:val="32"/>
        </w:rPr>
      </w:pPr>
    </w:p>
    <w:p w:rsidR="004F46C5" w:rsidRDefault="004F46C5" w:rsidP="00E4737E">
      <w:pPr>
        <w:rPr>
          <w:rFonts w:ascii="Times New Roman" w:eastAsia="方正仿宋_GBK" w:hAnsi="Times New Roman"/>
          <w:sz w:val="32"/>
          <w:szCs w:val="32"/>
        </w:rPr>
      </w:pPr>
    </w:p>
    <w:p w:rsidR="004F46C5" w:rsidRPr="00E4737E" w:rsidRDefault="004F46C5"/>
    <w:sectPr w:rsidR="004F46C5" w:rsidRPr="00E4737E" w:rsidSect="00BA2A5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46C5" w:rsidRDefault="004F46C5" w:rsidP="00B905CD">
      <w:r>
        <w:separator/>
      </w:r>
    </w:p>
  </w:endnote>
  <w:endnote w:type="continuationSeparator" w:id="0">
    <w:p w:rsidR="004F46C5" w:rsidRDefault="004F46C5" w:rsidP="00B905C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46C5" w:rsidRDefault="004F46C5" w:rsidP="00B905CD">
      <w:r>
        <w:separator/>
      </w:r>
    </w:p>
  </w:footnote>
  <w:footnote w:type="continuationSeparator" w:id="0">
    <w:p w:rsidR="004F46C5" w:rsidRDefault="004F46C5" w:rsidP="00B905C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E1268"/>
    <w:rsid w:val="00256FE1"/>
    <w:rsid w:val="00266859"/>
    <w:rsid w:val="002E1268"/>
    <w:rsid w:val="003530F0"/>
    <w:rsid w:val="00484A7B"/>
    <w:rsid w:val="004F09E2"/>
    <w:rsid w:val="004F46C5"/>
    <w:rsid w:val="00624485"/>
    <w:rsid w:val="00687317"/>
    <w:rsid w:val="008F25AA"/>
    <w:rsid w:val="00923E24"/>
    <w:rsid w:val="009832A2"/>
    <w:rsid w:val="009B1672"/>
    <w:rsid w:val="00A70F9C"/>
    <w:rsid w:val="00A75B70"/>
    <w:rsid w:val="00B905CD"/>
    <w:rsid w:val="00BA2A55"/>
    <w:rsid w:val="00C0425B"/>
    <w:rsid w:val="00DC141A"/>
    <w:rsid w:val="00E4737E"/>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05CD"/>
    <w:pPr>
      <w:widowControl w:val="0"/>
      <w:jc w:val="both"/>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905CD"/>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B905CD"/>
    <w:rPr>
      <w:rFonts w:cs="Times New Roman"/>
      <w:sz w:val="18"/>
      <w:szCs w:val="18"/>
    </w:rPr>
  </w:style>
  <w:style w:type="paragraph" w:styleId="Footer">
    <w:name w:val="footer"/>
    <w:basedOn w:val="Normal"/>
    <w:link w:val="FooterChar"/>
    <w:uiPriority w:val="99"/>
    <w:rsid w:val="00B905CD"/>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B905CD"/>
    <w:rPr>
      <w:rFonts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10</TotalTime>
  <Pages>4</Pages>
  <Words>261</Words>
  <Characters>1494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吕嵋梅</cp:lastModifiedBy>
  <cp:revision>11</cp:revision>
  <dcterms:created xsi:type="dcterms:W3CDTF">2019-07-22T05:32:00Z</dcterms:created>
  <dcterms:modified xsi:type="dcterms:W3CDTF">2019-07-22T08:14:00Z</dcterms:modified>
</cp:coreProperties>
</file>