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E15" w:rsidRPr="00404D80" w:rsidRDefault="00610E15">
      <w:pPr>
        <w:ind w:left="420" w:firstLineChars="0" w:firstLine="0"/>
        <w:rPr>
          <w:rFonts w:ascii="Times New Roman" w:hAnsi="Times New Roman"/>
        </w:rPr>
      </w:pPr>
    </w:p>
    <w:p w:rsidR="00610E15" w:rsidRPr="00404D80" w:rsidRDefault="00610E15">
      <w:pPr>
        <w:ind w:left="420" w:firstLineChars="0" w:firstLine="0"/>
        <w:rPr>
          <w:rFonts w:ascii="Times New Roman" w:hAnsi="Times New Roman"/>
        </w:rPr>
      </w:pPr>
    </w:p>
    <w:p w:rsidR="004948DA" w:rsidRDefault="004948DA" w:rsidP="004948DA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4948DA" w:rsidRDefault="004948DA" w:rsidP="004948D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4948DA" w:rsidRDefault="004948DA" w:rsidP="004948D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FE1E5B">
        <w:rPr>
          <w:rFonts w:ascii="Times New Roman" w:eastAsia="方正仿宋_GBK" w:hAnsi="Times New Roman" w:hint="eastAsia"/>
          <w:sz w:val="32"/>
          <w:szCs w:val="32"/>
        </w:rPr>
        <w:t>苏工信装备〔</w:t>
      </w:r>
      <w:r w:rsidRPr="00FE1E5B">
        <w:rPr>
          <w:rFonts w:ascii="Times New Roman" w:eastAsia="方正仿宋_GBK" w:hAnsi="Times New Roman"/>
          <w:sz w:val="32"/>
          <w:szCs w:val="32"/>
        </w:rPr>
        <w:t>2021</w:t>
      </w:r>
      <w:r w:rsidRPr="00FE1E5B">
        <w:rPr>
          <w:rFonts w:ascii="Times New Roman" w:eastAsia="方正仿宋_GBK" w:hAnsi="Times New Roman"/>
          <w:sz w:val="32"/>
          <w:szCs w:val="32"/>
        </w:rPr>
        <w:t>〕</w:t>
      </w:r>
      <w:r w:rsidRPr="00FE1E5B">
        <w:rPr>
          <w:rFonts w:ascii="Times New Roman" w:eastAsia="方正仿宋_GBK" w:hAnsi="Times New Roman"/>
          <w:sz w:val="32"/>
          <w:szCs w:val="32"/>
        </w:rPr>
        <w:t>128</w:t>
      </w:r>
      <w:r w:rsidRPr="00FE1E5B">
        <w:rPr>
          <w:rFonts w:ascii="Times New Roman" w:eastAsia="方正仿宋_GBK" w:hAnsi="Times New Roman"/>
          <w:sz w:val="32"/>
          <w:szCs w:val="32"/>
        </w:rPr>
        <w:t>号</w:t>
      </w:r>
    </w:p>
    <w:p w:rsidR="004948DA" w:rsidRDefault="00EC2343" w:rsidP="004948D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w:pict>
          <v:line id="直接连接符 2" o:spid="_x0000_s1032" style="position:absolute;left:0;text-align:left;flip:y;z-index: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a2xNg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" strokecolor="red" strokeweight="1.5pt"/>
        </w:pict>
      </w:r>
      <w:r>
        <w:rPr>
          <w:noProof/>
        </w:rPr>
        <w:pict>
          <v:line id="直接连接符 1" o:spid="_x0000_s1031" style="position:absolute;left:0;text-align:left;flip:y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" strokeweight="1.5pt"/>
        </w:pict>
      </w:r>
    </w:p>
    <w:p w:rsidR="004F196F" w:rsidRPr="00404D80" w:rsidRDefault="004F196F" w:rsidP="00404D80">
      <w:pPr>
        <w:ind w:left="420" w:firstLineChars="0" w:firstLine="0"/>
        <w:rPr>
          <w:rFonts w:ascii="Times New Roman" w:hAnsi="Times New Roman"/>
        </w:rPr>
      </w:pPr>
      <w:bookmarkStart w:id="0" w:name="Content"/>
      <w:bookmarkEnd w:id="0"/>
    </w:p>
    <w:p w:rsidR="004F196F" w:rsidRPr="00404D80" w:rsidRDefault="004F196F" w:rsidP="00404D80">
      <w:pPr>
        <w:ind w:left="420" w:firstLineChars="0" w:firstLine="0"/>
        <w:rPr>
          <w:rFonts w:ascii="Times New Roman" w:hAnsi="Times New Roman"/>
        </w:rPr>
      </w:pPr>
    </w:p>
    <w:p w:rsidR="004F196F" w:rsidRPr="004F196F" w:rsidRDefault="004F196F" w:rsidP="00404D80">
      <w:pPr>
        <w:adjustRightInd w:val="0"/>
        <w:snapToGrid w:val="0"/>
        <w:spacing w:line="46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4F196F">
        <w:rPr>
          <w:rFonts w:ascii="Times New Roman" w:eastAsia="方正小标宋_GBK" w:hAnsi="Times New Roman" w:hint="eastAsia"/>
          <w:sz w:val="44"/>
          <w:szCs w:val="44"/>
        </w:rPr>
        <w:t>关于无锡市新华铸造厂产能置换方案</w:t>
      </w:r>
    </w:p>
    <w:p w:rsidR="004F196F" w:rsidRPr="004F196F" w:rsidRDefault="004F196F" w:rsidP="00404D80">
      <w:pPr>
        <w:adjustRightInd w:val="0"/>
        <w:snapToGrid w:val="0"/>
        <w:spacing w:line="46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4F196F">
        <w:rPr>
          <w:rFonts w:ascii="Times New Roman" w:eastAsia="方正小标宋_GBK" w:hAnsi="Times New Roman" w:hint="eastAsia"/>
          <w:sz w:val="44"/>
          <w:szCs w:val="44"/>
        </w:rPr>
        <w:t>的公告</w:t>
      </w:r>
    </w:p>
    <w:p w:rsidR="004F196F" w:rsidRPr="004F196F" w:rsidRDefault="004F196F">
      <w:pPr>
        <w:adjustRightInd w:val="0"/>
        <w:snapToGrid w:val="0"/>
        <w:spacing w:line="460" w:lineRule="exact"/>
        <w:ind w:firstLine="640"/>
        <w:jc w:val="center"/>
        <w:rPr>
          <w:rFonts w:ascii="Times New Roman" w:eastAsia="方正黑体_GBK" w:hAnsi="Times New Roman"/>
          <w:sz w:val="32"/>
        </w:rPr>
      </w:pPr>
    </w:p>
    <w:p w:rsidR="004F196F" w:rsidRPr="004F196F" w:rsidRDefault="004F196F">
      <w:pPr>
        <w:adjustRightInd w:val="0"/>
        <w:snapToGrid w:val="0"/>
        <w:spacing w:line="46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>
      <w:pPr>
        <w:adjustRightInd w:val="0"/>
        <w:snapToGrid w:val="0"/>
        <w:ind w:firstLine="640"/>
        <w:rPr>
          <w:rFonts w:ascii="Times New Roman" w:eastAsia="方正仿宋_GBK" w:hAnsi="Times New Roman"/>
          <w:sz w:val="32"/>
          <w:szCs w:val="32"/>
        </w:rPr>
      </w:pPr>
      <w:r w:rsidRPr="004F196F">
        <w:rPr>
          <w:rFonts w:ascii="Times New Roman" w:eastAsia="方正仿宋_GBK" w:hAnsi="Times New Roman" w:hint="eastAsia"/>
          <w:sz w:val="32"/>
          <w:szCs w:val="32"/>
        </w:rPr>
        <w:t>按照《国务院关于印发打赢蓝天保卫战三年行动计划的通知》（国发〔</w:t>
      </w:r>
      <w:r w:rsidRPr="004F196F">
        <w:rPr>
          <w:rFonts w:ascii="Times New Roman" w:eastAsia="方正仿宋_GBK" w:hAnsi="Times New Roman"/>
          <w:sz w:val="32"/>
          <w:szCs w:val="32"/>
        </w:rPr>
        <w:t>2018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〕</w:t>
      </w:r>
      <w:r w:rsidRPr="004F196F">
        <w:rPr>
          <w:rFonts w:ascii="Times New Roman" w:eastAsia="方正仿宋_GBK" w:hAnsi="Times New Roman"/>
          <w:sz w:val="32"/>
          <w:szCs w:val="32"/>
        </w:rPr>
        <w:t>22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号）、《工业和信息化部办公厅</w:t>
      </w:r>
      <w:r w:rsidRPr="004F196F">
        <w:rPr>
          <w:rFonts w:ascii="Times New Roman" w:eastAsia="方正仿宋_GBK" w:hAnsi="Times New Roman"/>
          <w:sz w:val="32"/>
          <w:szCs w:val="32"/>
        </w:rPr>
        <w:t xml:space="preserve"> 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国家发展和改革委员会办公厅</w:t>
      </w:r>
      <w:r w:rsidRPr="004F196F">
        <w:rPr>
          <w:rFonts w:ascii="Times New Roman" w:eastAsia="方正仿宋_GBK" w:hAnsi="Times New Roman"/>
          <w:sz w:val="32"/>
          <w:szCs w:val="32"/>
        </w:rPr>
        <w:t xml:space="preserve"> 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生态环境部办公厅关于重点区域严禁新增铸造产能的通知》（工信厅联装〔</w:t>
      </w:r>
      <w:r w:rsidRPr="004F196F">
        <w:rPr>
          <w:rFonts w:ascii="Times New Roman" w:eastAsia="方正仿宋_GBK" w:hAnsi="Times New Roman"/>
          <w:sz w:val="32"/>
          <w:szCs w:val="32"/>
        </w:rPr>
        <w:t>2019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〕</w:t>
      </w:r>
      <w:r w:rsidRPr="004F196F">
        <w:rPr>
          <w:rFonts w:ascii="Times New Roman" w:eastAsia="方正仿宋_GBK" w:hAnsi="Times New Roman"/>
          <w:sz w:val="32"/>
          <w:szCs w:val="32"/>
        </w:rPr>
        <w:t>44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号）等政策规定，我厅于</w:t>
      </w:r>
      <w:r w:rsidRPr="004F196F">
        <w:rPr>
          <w:rFonts w:ascii="Times New Roman" w:eastAsia="方正仿宋_GBK" w:hAnsi="Times New Roman"/>
          <w:sz w:val="32"/>
          <w:szCs w:val="32"/>
        </w:rPr>
        <w:t>2021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年</w:t>
      </w:r>
      <w:r w:rsidRPr="004F196F">
        <w:rPr>
          <w:rFonts w:ascii="Times New Roman" w:eastAsia="方正仿宋_GBK" w:hAnsi="Times New Roman"/>
          <w:sz w:val="32"/>
          <w:szCs w:val="32"/>
        </w:rPr>
        <w:t>3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月</w:t>
      </w:r>
      <w:r w:rsidRPr="004F196F">
        <w:rPr>
          <w:rFonts w:ascii="Times New Roman" w:eastAsia="方正仿宋_GBK" w:hAnsi="Times New Roman"/>
          <w:sz w:val="32"/>
          <w:szCs w:val="32"/>
        </w:rPr>
        <w:t>23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日至</w:t>
      </w:r>
      <w:r w:rsidRPr="004F196F">
        <w:rPr>
          <w:rFonts w:ascii="Times New Roman" w:eastAsia="方正仿宋_GBK" w:hAnsi="Times New Roman"/>
          <w:sz w:val="32"/>
          <w:szCs w:val="32"/>
        </w:rPr>
        <w:t>2021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年</w:t>
      </w:r>
      <w:r w:rsidRPr="004F196F">
        <w:rPr>
          <w:rFonts w:ascii="Times New Roman" w:eastAsia="方正仿宋_GBK" w:hAnsi="Times New Roman"/>
          <w:sz w:val="32"/>
          <w:szCs w:val="32"/>
        </w:rPr>
        <w:t>3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月</w:t>
      </w:r>
      <w:r w:rsidRPr="004F196F">
        <w:rPr>
          <w:rFonts w:ascii="Times New Roman" w:eastAsia="方正仿宋_GBK" w:hAnsi="Times New Roman"/>
          <w:sz w:val="32"/>
          <w:szCs w:val="32"/>
        </w:rPr>
        <w:t>29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日对无锡市新华铸造厂铸造项目产能置换方案进行了公示，公示期间未收到异议。现予公告，欢迎社会公众进行监督。联系电话：</w:t>
      </w:r>
      <w:r w:rsidRPr="004F196F">
        <w:rPr>
          <w:rFonts w:ascii="Times New Roman" w:eastAsia="方正仿宋_GBK" w:hAnsi="Times New Roman"/>
          <w:sz w:val="32"/>
          <w:szCs w:val="32"/>
        </w:rPr>
        <w:t>025-68652741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（业务咨询）、</w:t>
      </w:r>
      <w:r w:rsidRPr="004F196F">
        <w:rPr>
          <w:rFonts w:ascii="Times New Roman" w:eastAsia="方正仿宋_GBK" w:hAnsi="Times New Roman"/>
          <w:sz w:val="32"/>
          <w:szCs w:val="32"/>
        </w:rPr>
        <w:t>025-69652843</w:t>
      </w:r>
      <w:r w:rsidRPr="004F196F">
        <w:rPr>
          <w:rFonts w:ascii="Times New Roman" w:eastAsia="方正仿宋_GBK" w:hAnsi="Times New Roman" w:hint="eastAsia"/>
          <w:sz w:val="32"/>
          <w:szCs w:val="32"/>
        </w:rPr>
        <w:t>（省纪委监委派驻省工信厅纪检监察组）。</w:t>
      </w:r>
      <w:r w:rsidRPr="004F196F"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4F196F" w:rsidRPr="004F196F" w:rsidRDefault="004F196F">
      <w:pPr>
        <w:adjustRightInd w:val="0"/>
        <w:snapToGrid w:val="0"/>
        <w:spacing w:line="42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>
      <w:pPr>
        <w:adjustRightInd w:val="0"/>
        <w:snapToGrid w:val="0"/>
        <w:spacing w:line="42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 w:rsidP="00BB3C4C">
      <w:pPr>
        <w:adjustRightInd w:val="0"/>
        <w:snapToGrid w:val="0"/>
        <w:spacing w:line="42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4F196F">
        <w:rPr>
          <w:rFonts w:ascii="Times New Roman" w:eastAsia="方正仿宋_GBK" w:hAnsi="Times New Roman" w:hint="eastAsia"/>
          <w:sz w:val="32"/>
          <w:szCs w:val="32"/>
        </w:rPr>
        <w:t>附件：无锡市新华铸造厂铸造项目产能置换方案</w:t>
      </w:r>
    </w:p>
    <w:p w:rsidR="004F196F" w:rsidRPr="004F196F" w:rsidRDefault="004F196F">
      <w:pPr>
        <w:adjustRightInd w:val="0"/>
        <w:snapToGrid w:val="0"/>
        <w:spacing w:line="42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>
      <w:pPr>
        <w:adjustRightInd w:val="0"/>
        <w:snapToGrid w:val="0"/>
        <w:spacing w:line="42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F05050" w:rsidRDefault="004F196F" w:rsidP="004F196F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F05050">
        <w:rPr>
          <w:rFonts w:ascii="Times New Roman" w:eastAsia="方正仿宋_GBK" w:hAnsi="Times New Roman"/>
          <w:sz w:val="32"/>
          <w:szCs w:val="32"/>
        </w:rPr>
        <w:t xml:space="preserve">                        </w:t>
      </w:r>
      <w:r w:rsidRPr="00F05050">
        <w:rPr>
          <w:rFonts w:ascii="Times New Roman" w:eastAsia="方正仿宋_GBK" w:hAnsi="Times New Roman"/>
          <w:sz w:val="32"/>
          <w:szCs w:val="32"/>
        </w:rPr>
        <w:t>江苏省工业和信息化厅</w:t>
      </w:r>
      <w:r w:rsidRPr="00F05050">
        <w:rPr>
          <w:rFonts w:ascii="Times New Roman" w:eastAsia="方正仿宋_GBK" w:hAnsi="Times New Roman"/>
          <w:sz w:val="32"/>
          <w:szCs w:val="32"/>
        </w:rPr>
        <w:t xml:space="preserve">    </w:t>
      </w:r>
    </w:p>
    <w:p w:rsidR="004F196F" w:rsidRPr="00F05050" w:rsidRDefault="004F196F" w:rsidP="00404D80">
      <w:pPr>
        <w:spacing w:line="600" w:lineRule="exact"/>
        <w:ind w:firstLineChars="1550" w:firstLine="4960"/>
        <w:rPr>
          <w:rFonts w:ascii="Times New Roman" w:eastAsia="方正仿宋_GBK" w:hAnsi="Times New Roman"/>
          <w:sz w:val="32"/>
          <w:szCs w:val="32"/>
        </w:rPr>
      </w:pPr>
      <w:r w:rsidRPr="00F05050">
        <w:rPr>
          <w:rFonts w:ascii="Times New Roman" w:eastAsia="方正仿宋_GBK" w:hAnsi="Times New Roman"/>
          <w:sz w:val="32"/>
          <w:szCs w:val="32"/>
        </w:rPr>
        <w:t>2021</w:t>
      </w:r>
      <w:r w:rsidRPr="00F05050">
        <w:rPr>
          <w:rFonts w:ascii="Times New Roman" w:eastAsia="方正仿宋_GBK" w:hAnsi="Times New Roman"/>
          <w:sz w:val="32"/>
          <w:szCs w:val="32"/>
        </w:rPr>
        <w:t>年</w:t>
      </w:r>
      <w:r w:rsidRPr="00F05050">
        <w:rPr>
          <w:rFonts w:ascii="Times New Roman" w:eastAsia="方正仿宋_GBK" w:hAnsi="Times New Roman"/>
          <w:sz w:val="32"/>
          <w:szCs w:val="32"/>
        </w:rPr>
        <w:t>3</w:t>
      </w:r>
      <w:r w:rsidRPr="00F05050">
        <w:rPr>
          <w:rFonts w:ascii="Times New Roman" w:eastAsia="方正仿宋_GBK" w:hAnsi="Times New Roman"/>
          <w:sz w:val="32"/>
          <w:szCs w:val="32"/>
        </w:rPr>
        <w:t>月</w:t>
      </w:r>
      <w:r w:rsidRPr="00F05050"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 w:rsidRPr="00F05050">
        <w:rPr>
          <w:rFonts w:ascii="Times New Roman" w:eastAsia="方正仿宋_GBK" w:hAnsi="Times New Roman"/>
          <w:sz w:val="32"/>
          <w:szCs w:val="32"/>
        </w:rPr>
        <w:t>日</w:t>
      </w:r>
    </w:p>
    <w:p w:rsidR="004F196F" w:rsidRPr="00F05050" w:rsidRDefault="004F196F" w:rsidP="004F196F">
      <w:pPr>
        <w:spacing w:line="60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4F196F" w:rsidRPr="00F05050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Pr="00F05050" w:rsidRDefault="004F196F" w:rsidP="004F196F">
      <w:pPr>
        <w:spacing w:line="600" w:lineRule="exac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4F196F" w:rsidRPr="00F05050" w:rsidRDefault="00EC2343" w:rsidP="004F196F">
      <w:pPr>
        <w:spacing w:line="580" w:lineRule="exact"/>
        <w:ind w:firstLineChars="85" w:firstLine="178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</w:rPr>
        <w:pict>
          <v:line id="_x0000_s1029" style="position:absolute;left:0;text-align:left;flip:y;z-index:1" from="-24.75pt,3.05pt" to="461.25pt,3.05pt" strokeweight="1.5pt"/>
        </w:pict>
      </w:r>
      <w:r w:rsidR="004F196F" w:rsidRPr="00F05050">
        <w:rPr>
          <w:rFonts w:ascii="Times New Roman" w:eastAsia="方正仿宋_GBK" w:hAnsi="Times New Roman"/>
          <w:sz w:val="32"/>
          <w:szCs w:val="32"/>
        </w:rPr>
        <w:t>江苏省工信厅办公室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 xml:space="preserve">                2021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>年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>3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>月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>3</w:t>
      </w:r>
      <w:r w:rsidR="004F196F">
        <w:rPr>
          <w:rFonts w:ascii="Times New Roman" w:eastAsia="方正仿宋_GBK" w:hAnsi="Times New Roman" w:hint="eastAsia"/>
          <w:sz w:val="32"/>
          <w:szCs w:val="32"/>
        </w:rPr>
        <w:t>1</w:t>
      </w:r>
      <w:r w:rsidR="004F196F" w:rsidRPr="00F05050">
        <w:rPr>
          <w:rFonts w:ascii="Times New Roman" w:eastAsia="方正仿宋_GBK" w:hAnsi="Times New Roman"/>
          <w:sz w:val="32"/>
          <w:szCs w:val="32"/>
        </w:rPr>
        <w:t>日印发</w:t>
      </w:r>
    </w:p>
    <w:p w:rsidR="004F196F" w:rsidRPr="00F05050" w:rsidRDefault="00EC2343" w:rsidP="004F196F">
      <w:pPr>
        <w:ind w:firstLineChars="0" w:firstLine="0"/>
        <w:rPr>
          <w:rFonts w:ascii="Times New Roman" w:hAnsi="Times New Roman"/>
        </w:rPr>
      </w:pPr>
      <w:r>
        <w:rPr>
          <w:rFonts w:ascii="Times New Roman" w:hAnsi="Times New Roman"/>
        </w:rPr>
        <w:pict>
          <v:line id="_x0000_s1030" style="position:absolute;left:0;text-align:left;flip:y;z-index:2" from="-24.75pt,4.5pt" to="461.25pt,4.5pt" strokeweight="1.5pt"/>
        </w:pict>
      </w:r>
    </w:p>
    <w:p w:rsidR="004F196F" w:rsidRPr="004F196F" w:rsidRDefault="004F196F" w:rsidP="00404D80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4F196F">
        <w:rPr>
          <w:rFonts w:ascii="Times New Roman" w:eastAsia="方正仿宋_GBK" w:hAnsi="Times New Roman" w:hint="eastAsia"/>
          <w:sz w:val="32"/>
          <w:szCs w:val="32"/>
        </w:rPr>
        <w:lastRenderedPageBreak/>
        <w:t>附件：</w:t>
      </w:r>
    </w:p>
    <w:p w:rsidR="004F196F" w:rsidRPr="004F196F" w:rsidRDefault="004F196F" w:rsidP="00404D80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 w:rsidP="00404D80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</w:p>
    <w:p w:rsidR="004F196F" w:rsidRPr="00404D80" w:rsidRDefault="004F196F" w:rsidP="00404D80">
      <w:pPr>
        <w:adjustRightInd w:val="0"/>
        <w:snapToGrid w:val="0"/>
        <w:spacing w:line="420" w:lineRule="exact"/>
        <w:ind w:firstLineChars="0" w:firstLine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404D80">
        <w:rPr>
          <w:rFonts w:ascii="方正小标宋_GBK" w:eastAsia="方正小标宋_GBK" w:hAnsi="Times New Roman" w:hint="eastAsia"/>
          <w:sz w:val="44"/>
          <w:szCs w:val="44"/>
        </w:rPr>
        <w:t>无锡市新华铸造厂铸造项目产能置换方案</w:t>
      </w:r>
    </w:p>
    <w:p w:rsidR="004F196F" w:rsidRPr="004F196F" w:rsidRDefault="004F196F" w:rsidP="00404D80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</w:p>
    <w:p w:rsidR="004F196F" w:rsidRPr="004F196F" w:rsidRDefault="004F196F" w:rsidP="00404D80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</w:rPr>
      </w:pPr>
      <w:bookmarkStart w:id="1" w:name="_GoBack"/>
      <w:bookmarkEnd w:id="1"/>
    </w:p>
    <w:tbl>
      <w:tblPr>
        <w:tblW w:w="105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"/>
        <w:gridCol w:w="814"/>
        <w:gridCol w:w="902"/>
        <w:gridCol w:w="1098"/>
        <w:gridCol w:w="851"/>
        <w:gridCol w:w="2959"/>
        <w:gridCol w:w="1276"/>
        <w:gridCol w:w="1134"/>
        <w:gridCol w:w="1167"/>
      </w:tblGrid>
      <w:tr w:rsidR="004F196F" w:rsidRPr="004F196F">
        <w:trPr>
          <w:trHeight w:val="663"/>
          <w:jc w:val="center"/>
        </w:trPr>
        <w:tc>
          <w:tcPr>
            <w:tcW w:w="105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黑体_GBK" w:hAnsi="Times New Roman" w:hint="eastAsia"/>
                <w:sz w:val="28"/>
                <w:szCs w:val="28"/>
              </w:rPr>
              <w:t>建设项目情况</w:t>
            </w:r>
          </w:p>
        </w:tc>
      </w:tr>
      <w:tr w:rsidR="004F196F" w:rsidRPr="004F196F">
        <w:trPr>
          <w:trHeight w:val="963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企业名称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所属</w:t>
            </w:r>
          </w:p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项目名称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项目建设地点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拟购置主要设备名称、型号</w:t>
            </w:r>
          </w:p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及数量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拟建设产能数（吨</w:t>
            </w:r>
            <w:r w:rsidRPr="004F196F">
              <w:rPr>
                <w:rFonts w:ascii="Times New Roman" w:eastAsia="方正仿宋_GBK" w:hAnsi="Times New Roman"/>
                <w:sz w:val="24"/>
              </w:rPr>
              <w:t>/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年）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拟开工建设时间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拟投产时间</w:t>
            </w:r>
          </w:p>
        </w:tc>
      </w:tr>
      <w:tr w:rsidR="004F196F" w:rsidRPr="004F196F">
        <w:trPr>
          <w:trHeight w:val="1084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无锡市新华铸造厂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无锡市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印刷机零部件生产线搬迁改造项目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无锡市锡山区东港镇坝里桥西创业路南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中频感应电炉</w:t>
            </w:r>
            <w:r w:rsidRPr="004F196F">
              <w:rPr>
                <w:rFonts w:ascii="Times New Roman" w:eastAsia="方正仿宋_GBK" w:hAnsi="Times New Roman"/>
                <w:sz w:val="24"/>
              </w:rPr>
              <w:t>GW-600-1000(1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吨、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</w:t>
            </w:r>
            <w:r w:rsidRPr="004F196F">
              <w:rPr>
                <w:rFonts w:ascii="Times New Roman" w:eastAsia="方正仿宋_GBK" w:hAnsi="Times New Roman"/>
                <w:sz w:val="24"/>
              </w:rPr>
              <w:t>)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、混砂机</w:t>
            </w:r>
            <w:r w:rsidRPr="004F196F">
              <w:rPr>
                <w:rFonts w:ascii="Times New Roman" w:eastAsia="方正仿宋_GBK" w:hAnsi="Times New Roman"/>
                <w:sz w:val="24"/>
              </w:rPr>
              <w:t>10t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台）、抛丸机</w:t>
            </w:r>
            <w:r w:rsidRPr="004F196F">
              <w:rPr>
                <w:rFonts w:ascii="Times New Roman" w:eastAsia="方正仿宋_GBK" w:hAnsi="Times New Roman"/>
                <w:sz w:val="24"/>
              </w:rPr>
              <w:t>3740-4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台）、震动落砂机</w:t>
            </w:r>
            <w:r w:rsidRPr="004F196F">
              <w:rPr>
                <w:rFonts w:ascii="Times New Roman" w:eastAsia="方正仿宋_GBK" w:hAnsi="Times New Roman"/>
                <w:sz w:val="24"/>
              </w:rPr>
              <w:t>CFP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系列（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台）、砂回收再生设备</w:t>
            </w:r>
            <w:r w:rsidRPr="004F196F">
              <w:rPr>
                <w:rFonts w:ascii="Times New Roman" w:eastAsia="方正仿宋_GBK" w:hAnsi="Times New Roman"/>
                <w:sz w:val="24"/>
              </w:rPr>
              <w:t>20t/h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1080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2021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年</w:t>
            </w:r>
            <w:r w:rsidRPr="004F196F">
              <w:rPr>
                <w:rFonts w:ascii="Times New Roman" w:eastAsia="方正仿宋_GBK" w:hAnsi="Times New Roman"/>
                <w:sz w:val="24"/>
              </w:rPr>
              <w:t>5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月</w:t>
            </w:r>
            <w:r w:rsidRPr="004F196F">
              <w:rPr>
                <w:rFonts w:ascii="Times New Roman" w:eastAsia="方正仿宋_GBK" w:hAnsi="Times New Roman"/>
                <w:sz w:val="24"/>
              </w:rPr>
              <w:t>28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日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2021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年</w:t>
            </w:r>
            <w:r w:rsidRPr="004F196F">
              <w:rPr>
                <w:rFonts w:ascii="Times New Roman" w:eastAsia="方正仿宋_GBK" w:hAnsi="Times New Roman"/>
                <w:sz w:val="24"/>
              </w:rPr>
              <w:t>7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月</w:t>
            </w:r>
            <w:r w:rsidRPr="004F196F">
              <w:rPr>
                <w:rFonts w:ascii="Times New Roman" w:eastAsia="方正仿宋_GBK" w:hAnsi="Times New Roman"/>
                <w:sz w:val="24"/>
              </w:rPr>
              <w:t>28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日</w:t>
            </w:r>
          </w:p>
        </w:tc>
      </w:tr>
      <w:tr w:rsidR="004F196F" w:rsidRPr="004F196F">
        <w:trPr>
          <w:trHeight w:val="715"/>
          <w:jc w:val="center"/>
        </w:trPr>
        <w:tc>
          <w:tcPr>
            <w:tcW w:w="105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黑体_GBK" w:hAnsi="Times New Roman" w:hint="eastAsia"/>
                <w:sz w:val="28"/>
                <w:szCs w:val="28"/>
              </w:rPr>
              <w:t>退出产能情况</w:t>
            </w:r>
          </w:p>
        </w:tc>
      </w:tr>
      <w:tr w:rsidR="004F196F" w:rsidRPr="004F196F">
        <w:trPr>
          <w:trHeight w:val="1465"/>
          <w:jc w:val="center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序号</w:t>
            </w:r>
          </w:p>
        </w:tc>
        <w:tc>
          <w:tcPr>
            <w:tcW w:w="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企业</w:t>
            </w:r>
          </w:p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名称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所属</w:t>
            </w:r>
          </w:p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项目名称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项目拟拆除设备地点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拟拆除主要设备名称、型号及数量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拟退出产能数（吨</w:t>
            </w:r>
            <w:r w:rsidRPr="004F196F">
              <w:rPr>
                <w:rFonts w:ascii="Times New Roman" w:eastAsia="方正仿宋_GBK" w:hAnsi="Times New Roman"/>
                <w:sz w:val="24"/>
              </w:rPr>
              <w:t>/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年）</w:t>
            </w:r>
          </w:p>
        </w:tc>
        <w:tc>
          <w:tcPr>
            <w:tcW w:w="2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拆除到位时间</w:t>
            </w:r>
          </w:p>
        </w:tc>
      </w:tr>
      <w:tr w:rsidR="004F196F" w:rsidRPr="004F196F">
        <w:trPr>
          <w:trHeight w:val="715"/>
          <w:jc w:val="center"/>
        </w:trPr>
        <w:tc>
          <w:tcPr>
            <w:tcW w:w="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</w:p>
        </w:tc>
        <w:tc>
          <w:tcPr>
            <w:tcW w:w="8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无锡市新华铸造厂</w:t>
            </w:r>
          </w:p>
        </w:tc>
        <w:tc>
          <w:tcPr>
            <w:tcW w:w="9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无锡市</w:t>
            </w:r>
          </w:p>
        </w:tc>
        <w:tc>
          <w:tcPr>
            <w:tcW w:w="10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印刷机零部件生产线搬迁改造项目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锡山区东港镇黄土塘村蓝达工业园</w:t>
            </w: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 w:hint="eastAsia"/>
                <w:sz w:val="24"/>
              </w:rPr>
              <w:t>中频感应电炉</w:t>
            </w:r>
            <w:r w:rsidRPr="004F196F">
              <w:rPr>
                <w:rFonts w:ascii="Times New Roman" w:eastAsia="方正仿宋_GBK" w:hAnsi="Times New Roman"/>
                <w:sz w:val="24"/>
              </w:rPr>
              <w:t>GW-600-1000(2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</w:t>
            </w:r>
            <w:r w:rsidRPr="004F196F">
              <w:rPr>
                <w:rFonts w:ascii="Times New Roman" w:eastAsia="方正仿宋_GBK" w:hAnsi="Times New Roman"/>
                <w:sz w:val="24"/>
              </w:rPr>
              <w:t>)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、混砂机</w:t>
            </w:r>
            <w:r w:rsidRPr="004F196F">
              <w:rPr>
                <w:rFonts w:ascii="Times New Roman" w:eastAsia="方正仿宋_GBK" w:hAnsi="Times New Roman"/>
                <w:sz w:val="24"/>
              </w:rPr>
              <w:t>10t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2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台）、抛丸机</w:t>
            </w:r>
            <w:r w:rsidRPr="004F196F">
              <w:rPr>
                <w:rFonts w:ascii="Times New Roman" w:eastAsia="方正仿宋_GBK" w:hAnsi="Times New Roman"/>
                <w:sz w:val="24"/>
              </w:rPr>
              <w:t>3740-4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2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台）、震动落砂机</w:t>
            </w:r>
            <w:r w:rsidRPr="004F196F">
              <w:rPr>
                <w:rFonts w:ascii="Times New Roman" w:eastAsia="方正仿宋_GBK" w:hAnsi="Times New Roman"/>
                <w:sz w:val="24"/>
              </w:rPr>
              <w:t>CFP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系列（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台）、砂回收再生设备</w:t>
            </w:r>
            <w:r w:rsidRPr="004F196F">
              <w:rPr>
                <w:rFonts w:ascii="Times New Roman" w:eastAsia="方正仿宋_GBK" w:hAnsi="Times New Roman"/>
                <w:sz w:val="24"/>
              </w:rPr>
              <w:t>20t/h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（</w:t>
            </w:r>
            <w:r w:rsidRPr="004F196F">
              <w:rPr>
                <w:rFonts w:ascii="Times New Roman" w:eastAsia="方正仿宋_GBK" w:hAnsi="Times New Roman"/>
                <w:sz w:val="24"/>
              </w:rPr>
              <w:t>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台）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1080</w:t>
            </w:r>
          </w:p>
        </w:tc>
        <w:tc>
          <w:tcPr>
            <w:tcW w:w="23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196F" w:rsidRPr="004F196F" w:rsidRDefault="004F196F" w:rsidP="00404D80">
            <w:pPr>
              <w:adjustRightInd w:val="0"/>
              <w:snapToGrid w:val="0"/>
              <w:spacing w:line="36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4F196F">
              <w:rPr>
                <w:rFonts w:ascii="Times New Roman" w:eastAsia="方正仿宋_GBK" w:hAnsi="Times New Roman"/>
                <w:sz w:val="24"/>
              </w:rPr>
              <w:t>2021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年</w:t>
            </w:r>
            <w:r w:rsidRPr="004F196F">
              <w:rPr>
                <w:rFonts w:ascii="Times New Roman" w:eastAsia="方正仿宋_GBK" w:hAnsi="Times New Roman"/>
                <w:sz w:val="24"/>
              </w:rPr>
              <w:t>7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月</w:t>
            </w:r>
            <w:r w:rsidRPr="004F196F">
              <w:rPr>
                <w:rFonts w:ascii="Times New Roman" w:eastAsia="方正仿宋_GBK" w:hAnsi="Times New Roman"/>
                <w:sz w:val="24"/>
              </w:rPr>
              <w:t>27</w:t>
            </w:r>
            <w:r w:rsidRPr="004F196F">
              <w:rPr>
                <w:rFonts w:ascii="Times New Roman" w:eastAsia="方正仿宋_GBK" w:hAnsi="Times New Roman" w:hint="eastAsia"/>
                <w:sz w:val="24"/>
              </w:rPr>
              <w:t>日</w:t>
            </w:r>
          </w:p>
        </w:tc>
      </w:tr>
    </w:tbl>
    <w:p w:rsidR="004F196F" w:rsidRPr="004F196F" w:rsidRDefault="004F196F">
      <w:pPr>
        <w:adjustRightInd w:val="0"/>
        <w:snapToGrid w:val="0"/>
        <w:ind w:firstLine="640"/>
        <w:rPr>
          <w:rFonts w:ascii="Times New Roman" w:eastAsia="方正仿宋_GBK" w:hAnsi="Times New Roman"/>
          <w:sz w:val="32"/>
          <w:szCs w:val="32"/>
        </w:rPr>
      </w:pPr>
      <w:r w:rsidRPr="004F196F">
        <w:rPr>
          <w:rFonts w:ascii="Times New Roman" w:eastAsia="方正仿宋_GBK" w:hAnsi="Times New Roman"/>
          <w:sz w:val="32"/>
          <w:szCs w:val="32"/>
        </w:rPr>
        <w:t xml:space="preserve">                                         </w:t>
      </w:r>
    </w:p>
    <w:p w:rsidR="00610E15" w:rsidRPr="00354487" w:rsidRDefault="00610E15" w:rsidP="00354487">
      <w:pPr>
        <w:adjustRightInd w:val="0"/>
        <w:snapToGrid w:val="0"/>
        <w:ind w:firstLineChars="1850" w:firstLine="3885"/>
        <w:rPr>
          <w:rFonts w:ascii="Times New Roman" w:hAnsi="Times New Roman"/>
        </w:rPr>
      </w:pPr>
      <w:bookmarkStart w:id="2" w:name="抄送单位"/>
      <w:bookmarkStart w:id="3" w:name="印发日期"/>
      <w:bookmarkEnd w:id="2"/>
      <w:bookmarkEnd w:id="3"/>
    </w:p>
    <w:sectPr w:rsidR="00610E15" w:rsidRPr="0035448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343" w:rsidRDefault="00EC2343" w:rsidP="00CD0447">
      <w:pPr>
        <w:spacing w:line="240" w:lineRule="auto"/>
        <w:ind w:firstLine="420"/>
      </w:pPr>
      <w:r>
        <w:separator/>
      </w:r>
    </w:p>
  </w:endnote>
  <w:endnote w:type="continuationSeparator" w:id="0">
    <w:p w:rsidR="00EC2343" w:rsidRDefault="00EC2343" w:rsidP="00CD044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354487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343" w:rsidRDefault="00EC2343" w:rsidP="00CD0447">
      <w:pPr>
        <w:spacing w:line="240" w:lineRule="auto"/>
        <w:ind w:firstLine="420"/>
      </w:pPr>
      <w:r>
        <w:separator/>
      </w:r>
    </w:p>
  </w:footnote>
  <w:footnote w:type="continuationSeparator" w:id="0">
    <w:p w:rsidR="00EC2343" w:rsidRDefault="00EC2343" w:rsidP="00CD044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202FE"/>
    <w:rsid w:val="00005280"/>
    <w:rsid w:val="000F27B4"/>
    <w:rsid w:val="001C1F83"/>
    <w:rsid w:val="002D67EB"/>
    <w:rsid w:val="00354487"/>
    <w:rsid w:val="003C101D"/>
    <w:rsid w:val="003D0CE6"/>
    <w:rsid w:val="00404D80"/>
    <w:rsid w:val="00452625"/>
    <w:rsid w:val="004948DA"/>
    <w:rsid w:val="004A36B1"/>
    <w:rsid w:val="004F196F"/>
    <w:rsid w:val="004F4E7F"/>
    <w:rsid w:val="005202FE"/>
    <w:rsid w:val="005820A9"/>
    <w:rsid w:val="00610E15"/>
    <w:rsid w:val="006A3C77"/>
    <w:rsid w:val="006E1962"/>
    <w:rsid w:val="006E2EB9"/>
    <w:rsid w:val="00746C40"/>
    <w:rsid w:val="00753E30"/>
    <w:rsid w:val="00802EF2"/>
    <w:rsid w:val="00866093"/>
    <w:rsid w:val="008A4FE7"/>
    <w:rsid w:val="008B039C"/>
    <w:rsid w:val="00990B96"/>
    <w:rsid w:val="009A6D1D"/>
    <w:rsid w:val="009C4934"/>
    <w:rsid w:val="009C6669"/>
    <w:rsid w:val="009F5070"/>
    <w:rsid w:val="00A449E1"/>
    <w:rsid w:val="00A6704A"/>
    <w:rsid w:val="00AF5BA2"/>
    <w:rsid w:val="00BB7005"/>
    <w:rsid w:val="00C352FC"/>
    <w:rsid w:val="00C65B6E"/>
    <w:rsid w:val="00C67872"/>
    <w:rsid w:val="00CB7A8B"/>
    <w:rsid w:val="00CD0447"/>
    <w:rsid w:val="00D2618A"/>
    <w:rsid w:val="00DD6F26"/>
    <w:rsid w:val="00E62E88"/>
    <w:rsid w:val="00EC2343"/>
    <w:rsid w:val="00FA426C"/>
    <w:rsid w:val="652E7D96"/>
    <w:rsid w:val="74DF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A6EEC1C-7005-4E39-A44E-E8AC65754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styleId="a3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Balloon Text"/>
    <w:basedOn w:val="a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817</Characters>
  <Application>Microsoft Office Word</Application>
  <DocSecurity>0</DocSecurity>
  <Lines>6</Lines>
  <Paragraphs>1</Paragraphs>
  <ScaleCrop>false</ScaleCrop>
  <Company>MC SYSTEM</Company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subject/>
  <dc:creator>孙桂林</dc:creator>
  <cp:keywords/>
  <cp:lastModifiedBy>任清清</cp:lastModifiedBy>
  <cp:revision>3</cp:revision>
  <cp:lastPrinted>2021-04-01T02:26:00Z</cp:lastPrinted>
  <dcterms:created xsi:type="dcterms:W3CDTF">2021-04-01T10:37:00Z</dcterms:created>
  <dcterms:modified xsi:type="dcterms:W3CDTF">2021-04-02T03:28:00Z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2052-11.1.0.7881</vt:lpwstr>
  </property>
</Properties>
</file>