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224" w:rsidRDefault="00893351" w:rsidP="001D7E7B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2019年</w:t>
      </w:r>
      <w:r w:rsidR="00274622"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认定</w:t>
      </w:r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江苏</w:t>
      </w:r>
      <w:bookmarkStart w:id="0" w:name="_GoBack"/>
      <w:bookmarkEnd w:id="0"/>
      <w:r w:rsidRPr="00893351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省工业设计中心</w:t>
      </w:r>
      <w:r w:rsidRPr="00893351">
        <w:rPr>
          <w:rFonts w:ascii="方正小标宋_GBK" w:eastAsia="方正小标宋_GBK" w:hAnsi="Times New Roman" w:cs="Times New Roman"/>
          <w:kern w:val="0"/>
          <w:sz w:val="44"/>
          <w:szCs w:val="44"/>
        </w:rPr>
        <w:t>名单</w:t>
      </w:r>
    </w:p>
    <w:p w:rsidR="00F258EE" w:rsidRPr="00F258EE" w:rsidRDefault="00F258EE" w:rsidP="00893351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楷体_GBK" w:eastAsia="方正楷体_GBK" w:hAnsi="Times New Roman" w:cs="Times New Roman" w:hint="eastAsia"/>
          <w:kern w:val="0"/>
          <w:sz w:val="32"/>
          <w:szCs w:val="32"/>
        </w:rPr>
      </w:pPr>
      <w:r w:rsidRPr="00F258EE">
        <w:rPr>
          <w:rFonts w:ascii="方正楷体_GBK" w:eastAsia="方正楷体_GBK" w:hint="eastAsia"/>
          <w:color w:val="000000"/>
          <w:sz w:val="32"/>
          <w:szCs w:val="32"/>
          <w:shd w:val="clear" w:color="auto" w:fill="FFFFFF"/>
        </w:rPr>
        <w:t>（排名不分先后）</w:t>
      </w:r>
    </w:p>
    <w:p w:rsidR="00EE43CC" w:rsidRPr="00F258EE" w:rsidRDefault="00F258EE" w:rsidP="00EE43C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 w:rsidRPr="00F258EE">
        <w:rPr>
          <w:rFonts w:ascii="方正黑体_GBK" w:eastAsia="方正黑体_GBK" w:hint="eastAsia"/>
          <w:sz w:val="32"/>
          <w:szCs w:val="32"/>
        </w:rPr>
        <w:t>一、</w:t>
      </w:r>
      <w:r w:rsidR="00EE43CC" w:rsidRPr="00F258EE">
        <w:rPr>
          <w:rFonts w:ascii="方正黑体_GBK" w:eastAsia="方正黑体_GBK" w:hint="eastAsia"/>
          <w:sz w:val="32"/>
          <w:szCs w:val="32"/>
        </w:rPr>
        <w:t>工业企业（52家）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中国电子科技集团公司第十四研究所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南京华电节能环保设备有限公司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多伦科技股份有限公司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江苏大洋海洋装备有限公司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江苏润邦智能车库股份有限公司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南京行狐集团有限公司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南京麦澜德医疗科技有限公司限公司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江苏阳光股份有限公司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无锡视美乐科技股份有限公司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江苏云意电气股份有限公司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三维医疗科技江苏股份有限公司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江苏华源节水股份有限公司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江苏影速光电技术有限公司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江苏国电新能源装备有限公司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溧阳中材重型机械有限公司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江苏华鹏智能仪表科技股份有限公司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科华控股股份有限公司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布勒（常州）机械有限公司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江苏久诺建材科技股份有限公司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常州东风农机集团有限公司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江苏佳得顺热能设备有限公司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科达斯特恩（常州）汽车塑件系统有限公司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黑牡丹纺织有限公司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常州携手智能家居有限公司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常州威克医疗器械有限公司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江苏百易得医疗科技有限公司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江苏宏宝工具有限公司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苏州市富尔达科技股份有限公司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苏州太湖雪丝绸股份有限公司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东南电梯股份有限公司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江苏澳盛复合材料科技有限公司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江苏亨通光电股份有限公司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新申集团有限公司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苏州市春菊电器有限公司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美特科技（苏州）有限公司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江苏固德威电源科技股份有限公司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昆山古鳌电子机械有限公司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昆山开信精工机械股份有限公司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昆山市贝尔儿童用品有限公司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南通中集能源装备有限公司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江苏思源赫兹互感器有限公司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凯盛家纺股份有限公司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江苏悦达家纺有限公司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江苏苏力机械股份有限公司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盐城市兰丰环保工程科技有限公司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江苏虎豹集团有限公司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江苏传艺科技股份有限公司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扬州和益电动工具有限公司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江苏车驰汽车有限公司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江苏兆胜空调有限公司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江苏华骋科技有限公司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江苏卡拉扬商务休闲用品有限公司</w:t>
      </w:r>
    </w:p>
    <w:p w:rsidR="00EE43CC" w:rsidRPr="00F258EE" w:rsidRDefault="00F258EE" w:rsidP="00EE43C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</w:t>
      </w:r>
      <w:r w:rsidR="00EE43CC" w:rsidRPr="00F258EE">
        <w:rPr>
          <w:rFonts w:ascii="方正黑体_GBK" w:eastAsia="方正黑体_GBK" w:hint="eastAsia"/>
          <w:sz w:val="32"/>
          <w:szCs w:val="32"/>
        </w:rPr>
        <w:t>工业设计企业（3家）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常州艾金鹰工业设计有限公司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常州龙奇汽车技术有限公司</w:t>
      </w:r>
    </w:p>
    <w:p w:rsidR="00EE43CC" w:rsidRPr="00EE43CC" w:rsidRDefault="00EE43CC" w:rsidP="00EE43CC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苏州同元软控信息技术有限公司</w:t>
      </w:r>
    </w:p>
    <w:sectPr w:rsidR="00EE43CC" w:rsidRPr="00EE43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A0B" w:rsidRDefault="00A53A0B" w:rsidP="00D56E8F">
      <w:r>
        <w:separator/>
      </w:r>
    </w:p>
  </w:endnote>
  <w:endnote w:type="continuationSeparator" w:id="0">
    <w:p w:rsidR="00A53A0B" w:rsidRDefault="00A53A0B" w:rsidP="00D56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A0B" w:rsidRDefault="00A53A0B" w:rsidP="00D56E8F">
      <w:r>
        <w:separator/>
      </w:r>
    </w:p>
  </w:footnote>
  <w:footnote w:type="continuationSeparator" w:id="0">
    <w:p w:rsidR="00A53A0B" w:rsidRDefault="00A53A0B" w:rsidP="00D56E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351"/>
    <w:rsid w:val="001D7E7B"/>
    <w:rsid w:val="00274622"/>
    <w:rsid w:val="004E4224"/>
    <w:rsid w:val="00893351"/>
    <w:rsid w:val="00A53A0B"/>
    <w:rsid w:val="00D56E8F"/>
    <w:rsid w:val="00DC452E"/>
    <w:rsid w:val="00EE43CC"/>
    <w:rsid w:val="00F25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2B6B5AF-B695-4BAC-817B-6F3B285B2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6E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6E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6E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6E8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2019-11-25T06:50:00Z</dcterms:created>
  <dcterms:modified xsi:type="dcterms:W3CDTF">2019-11-25T07:00:00Z</dcterms:modified>
</cp:coreProperties>
</file>