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85BC" w14:textId="77777777" w:rsidR="00252422" w:rsidRPr="000E24E0" w:rsidRDefault="00252422" w:rsidP="00252422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 w:rsidRPr="000E24E0">
        <w:rPr>
          <w:rFonts w:ascii="Times New Roman" w:eastAsia="黑体" w:hAnsi="Times New Roman" w:hint="eastAsia"/>
          <w:sz w:val="32"/>
          <w:szCs w:val="32"/>
        </w:rPr>
        <w:t>附件</w:t>
      </w:r>
      <w:r w:rsidRPr="000E24E0">
        <w:rPr>
          <w:rFonts w:ascii="Times New Roman" w:eastAsia="黑体" w:hAnsi="Times New Roman"/>
          <w:sz w:val="32"/>
          <w:szCs w:val="32"/>
        </w:rPr>
        <w:t>2</w:t>
      </w:r>
    </w:p>
    <w:p w14:paraId="57484873" w14:textId="77777777" w:rsidR="00252422" w:rsidRPr="000E24E0" w:rsidRDefault="00252422" w:rsidP="00252422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B1044BD" w14:textId="77777777" w:rsidR="00252422" w:rsidRPr="000E24E0" w:rsidRDefault="00252422" w:rsidP="00252422">
      <w:pPr>
        <w:spacing w:line="360" w:lineRule="auto"/>
        <w:jc w:val="center"/>
        <w:outlineLvl w:val="0"/>
        <w:rPr>
          <w:rFonts w:ascii="Times New Roman" w:eastAsia="仿宋_GB2312" w:hAnsi="Times New Roman"/>
          <w:b/>
          <w:color w:val="FF0000"/>
          <w:sz w:val="44"/>
          <w:szCs w:val="44"/>
        </w:rPr>
      </w:pPr>
      <w:r w:rsidRPr="000E24E0">
        <w:rPr>
          <w:rFonts w:ascii="Times New Roman" w:eastAsia="仿宋_GB2312" w:hAnsi="Times New Roman" w:hint="eastAsia"/>
          <w:b/>
          <w:sz w:val="44"/>
          <w:szCs w:val="44"/>
        </w:rPr>
        <w:t>企业上云典型案例申报书</w:t>
      </w:r>
    </w:p>
    <w:p w14:paraId="0A29BBCA" w14:textId="77777777" w:rsidR="00252422" w:rsidRPr="000E24E0" w:rsidRDefault="00252422" w:rsidP="00252422">
      <w:pPr>
        <w:spacing w:line="360" w:lineRule="auto"/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0E24E0">
        <w:rPr>
          <w:rFonts w:ascii="Times New Roman" w:eastAsia="仿宋_GB2312" w:hAnsi="Times New Roman" w:hint="eastAsia"/>
          <w:b/>
          <w:sz w:val="44"/>
          <w:szCs w:val="44"/>
        </w:rPr>
        <w:t>（案例名称）</w:t>
      </w:r>
    </w:p>
    <w:p w14:paraId="7E15DF8A" w14:textId="77777777" w:rsidR="00252422" w:rsidRPr="000E24E0" w:rsidRDefault="00252422" w:rsidP="00252422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282DA2F3" w14:textId="77777777" w:rsidR="00252422" w:rsidRPr="000E24E0" w:rsidRDefault="00252422" w:rsidP="00252422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79D11AD1" w14:textId="77777777" w:rsidR="00252422" w:rsidRPr="000E24E0" w:rsidRDefault="00252422" w:rsidP="00252422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65FEBC42" w14:textId="77777777" w:rsidR="00252422" w:rsidRPr="000E24E0" w:rsidRDefault="00252422" w:rsidP="00252422">
      <w:pPr>
        <w:spacing w:line="360" w:lineRule="auto"/>
        <w:ind w:firstLineChars="575" w:firstLine="1840"/>
        <w:rPr>
          <w:rFonts w:ascii="Times New Roman" w:eastAsia="仿宋_GB2312" w:hAnsi="Times New Roman"/>
          <w:sz w:val="32"/>
          <w:szCs w:val="32"/>
        </w:rPr>
      </w:pPr>
      <w:r w:rsidRPr="000E24E0">
        <w:rPr>
          <w:rFonts w:ascii="Times New Roman" w:eastAsia="仿宋_GB2312" w:hAnsi="Times New Roman" w:hint="eastAsia"/>
          <w:sz w:val="32"/>
          <w:szCs w:val="32"/>
        </w:rPr>
        <w:t>企业名称：</w:t>
      </w:r>
      <w:r w:rsidRPr="000E24E0">
        <w:rPr>
          <w:rFonts w:ascii="Times New Roman" w:eastAsia="仿宋_GB2312" w:hAnsi="Times New Roman"/>
          <w:sz w:val="32"/>
          <w:szCs w:val="32"/>
          <w:u w:val="single"/>
        </w:rPr>
        <w:t>（加盖单位公章）</w:t>
      </w:r>
    </w:p>
    <w:p w14:paraId="78892563" w14:textId="77777777" w:rsidR="00252422" w:rsidRPr="000E24E0" w:rsidRDefault="00252422" w:rsidP="00252422">
      <w:pPr>
        <w:spacing w:line="360" w:lineRule="auto"/>
        <w:ind w:firstLineChars="575" w:firstLine="1840"/>
        <w:rPr>
          <w:rFonts w:ascii="Times New Roman" w:eastAsia="仿宋_GB2312" w:hAnsi="Times New Roman"/>
          <w:sz w:val="32"/>
          <w:szCs w:val="32"/>
        </w:rPr>
      </w:pPr>
      <w:r w:rsidRPr="000E24E0">
        <w:rPr>
          <w:rFonts w:ascii="Times New Roman" w:eastAsia="仿宋_GB2312" w:hAnsi="Times New Roman" w:hint="eastAsia"/>
          <w:sz w:val="32"/>
          <w:szCs w:val="32"/>
        </w:rPr>
        <w:t>企业地址：</w:t>
      </w:r>
    </w:p>
    <w:p w14:paraId="406C3902" w14:textId="77777777" w:rsidR="00252422" w:rsidRPr="000E24E0" w:rsidRDefault="00252422" w:rsidP="00252422">
      <w:pPr>
        <w:spacing w:line="360" w:lineRule="auto"/>
        <w:ind w:firstLineChars="575" w:firstLine="1840"/>
        <w:rPr>
          <w:rFonts w:ascii="Times New Roman" w:eastAsia="仿宋_GB2312" w:hAnsi="Times New Roman"/>
          <w:sz w:val="32"/>
          <w:szCs w:val="32"/>
        </w:rPr>
      </w:pPr>
      <w:r w:rsidRPr="000E24E0">
        <w:rPr>
          <w:rFonts w:ascii="Times New Roman" w:eastAsia="仿宋_GB2312" w:hAnsi="Times New Roman" w:hint="eastAsia"/>
          <w:sz w:val="32"/>
          <w:szCs w:val="32"/>
        </w:rPr>
        <w:t>联系人：</w:t>
      </w:r>
    </w:p>
    <w:p w14:paraId="12D3C6E3" w14:textId="77777777" w:rsidR="00252422" w:rsidRPr="000E24E0" w:rsidRDefault="00252422" w:rsidP="00252422">
      <w:pPr>
        <w:spacing w:line="360" w:lineRule="auto"/>
        <w:ind w:firstLineChars="575" w:firstLine="1840"/>
        <w:rPr>
          <w:rFonts w:ascii="Times New Roman" w:eastAsia="仿宋_GB2312" w:hAnsi="Times New Roman"/>
          <w:sz w:val="32"/>
          <w:szCs w:val="32"/>
        </w:rPr>
      </w:pPr>
      <w:r w:rsidRPr="000E24E0">
        <w:rPr>
          <w:rFonts w:ascii="Times New Roman" w:eastAsia="仿宋_GB2312" w:hAnsi="Times New Roman" w:hint="eastAsia"/>
          <w:sz w:val="32"/>
          <w:szCs w:val="32"/>
        </w:rPr>
        <w:t>电话：</w:t>
      </w:r>
    </w:p>
    <w:p w14:paraId="6181BF0A" w14:textId="77777777" w:rsidR="00252422" w:rsidRPr="000E24E0" w:rsidRDefault="00252422" w:rsidP="00252422">
      <w:pPr>
        <w:spacing w:line="360" w:lineRule="auto"/>
        <w:ind w:firstLineChars="575" w:firstLine="1840"/>
        <w:rPr>
          <w:rFonts w:ascii="Times New Roman" w:eastAsia="仿宋_GB2312" w:hAnsi="Times New Roman"/>
          <w:sz w:val="32"/>
          <w:szCs w:val="32"/>
        </w:rPr>
      </w:pPr>
      <w:r w:rsidRPr="000E24E0">
        <w:rPr>
          <w:rFonts w:ascii="Times New Roman" w:eastAsia="仿宋_GB2312" w:hAnsi="Times New Roman" w:hint="eastAsia"/>
          <w:sz w:val="32"/>
          <w:szCs w:val="32"/>
        </w:rPr>
        <w:t>邮箱：</w:t>
      </w:r>
    </w:p>
    <w:p w14:paraId="498AD4E6" w14:textId="77777777" w:rsidR="00252422" w:rsidRPr="000E24E0" w:rsidRDefault="00252422" w:rsidP="00252422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6E165577" w14:textId="77777777" w:rsidR="00252422" w:rsidRPr="000E24E0" w:rsidRDefault="00252422" w:rsidP="00252422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69D9B53B" w14:textId="77777777" w:rsidR="00252422" w:rsidRPr="000E24E0" w:rsidRDefault="00252422" w:rsidP="00252422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600A9423" w14:textId="77777777" w:rsidR="00252422" w:rsidRPr="000E24E0" w:rsidRDefault="00252422" w:rsidP="00252422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10E1FEA6" w14:textId="77777777" w:rsidR="00252422" w:rsidRPr="000E24E0" w:rsidRDefault="00252422" w:rsidP="00252422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48F2EA6A" w14:textId="77777777" w:rsidR="00252422" w:rsidRPr="000E24E0" w:rsidRDefault="00252422" w:rsidP="00252422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2A17C29F" w14:textId="77777777" w:rsidR="00252422" w:rsidRPr="000E24E0" w:rsidRDefault="00252422" w:rsidP="00252422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6C9206A1" w14:textId="77777777" w:rsidR="00252422" w:rsidRPr="000E24E0" w:rsidRDefault="00252422" w:rsidP="00252422">
      <w:pPr>
        <w:spacing w:line="300" w:lineRule="auto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0E24E0">
        <w:rPr>
          <w:rFonts w:ascii="Times New Roman" w:eastAsia="仿宋" w:hAnsi="Times New Roman" w:hint="eastAsia"/>
          <w:b/>
          <w:bCs/>
          <w:sz w:val="32"/>
          <w:szCs w:val="32"/>
        </w:rPr>
        <w:t>申报日期</w:t>
      </w:r>
      <w:r w:rsidRPr="000E24E0">
        <w:rPr>
          <w:rFonts w:ascii="Times New Roman" w:eastAsia="仿宋" w:hAnsi="Times New Roman" w:hint="eastAsia"/>
          <w:b/>
          <w:bCs/>
          <w:sz w:val="32"/>
          <w:szCs w:val="32"/>
        </w:rPr>
        <w:t xml:space="preserve">: </w:t>
      </w:r>
      <w:r w:rsidRPr="000E24E0">
        <w:rPr>
          <w:rFonts w:ascii="Times New Roman" w:eastAsia="仿宋" w:hAnsi="Times New Roman" w:hint="eastAsia"/>
          <w:b/>
          <w:bCs/>
          <w:sz w:val="32"/>
          <w:szCs w:val="32"/>
        </w:rPr>
        <w:t>年</w:t>
      </w:r>
      <w:r w:rsidRPr="000E24E0">
        <w:rPr>
          <w:rFonts w:ascii="Times New Roman" w:eastAsia="仿宋" w:hAnsi="Times New Roman" w:hint="eastAsia"/>
          <w:b/>
          <w:bCs/>
          <w:sz w:val="32"/>
          <w:szCs w:val="32"/>
        </w:rPr>
        <w:t xml:space="preserve"> </w:t>
      </w:r>
      <w:r w:rsidRPr="000E24E0">
        <w:rPr>
          <w:rFonts w:ascii="Times New Roman" w:eastAsia="仿宋" w:hAnsi="Times New Roman" w:hint="eastAsia"/>
          <w:b/>
          <w:bCs/>
          <w:sz w:val="32"/>
          <w:szCs w:val="32"/>
        </w:rPr>
        <w:t>月</w:t>
      </w:r>
      <w:r w:rsidRPr="000E24E0">
        <w:rPr>
          <w:rFonts w:ascii="Times New Roman" w:eastAsia="仿宋" w:hAnsi="Times New Roman" w:hint="eastAsia"/>
          <w:b/>
          <w:bCs/>
          <w:sz w:val="32"/>
          <w:szCs w:val="32"/>
        </w:rPr>
        <w:t xml:space="preserve"> </w:t>
      </w:r>
      <w:r w:rsidRPr="000E24E0">
        <w:rPr>
          <w:rFonts w:ascii="Times New Roman" w:eastAsia="仿宋" w:hAnsi="Times New Roman" w:hint="eastAsia"/>
          <w:b/>
          <w:bCs/>
          <w:sz w:val="32"/>
          <w:szCs w:val="32"/>
        </w:rPr>
        <w:t>日</w:t>
      </w:r>
    </w:p>
    <w:p w14:paraId="39154985" w14:textId="77777777" w:rsidR="00252422" w:rsidRPr="000E24E0" w:rsidRDefault="00252422" w:rsidP="00252422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00B2570D" w14:textId="77777777" w:rsidR="00252422" w:rsidRPr="000E24E0" w:rsidRDefault="00252422" w:rsidP="00252422">
      <w:pPr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</w:p>
    <w:p w14:paraId="54C23822" w14:textId="77777777" w:rsidR="00252422" w:rsidRPr="000E24E0" w:rsidRDefault="00252422" w:rsidP="00252422">
      <w:pPr>
        <w:spacing w:line="300" w:lineRule="auto"/>
        <w:jc w:val="center"/>
        <w:rPr>
          <w:rFonts w:ascii="Times New Roman" w:eastAsia="黑体" w:hAnsi="Times New Roman"/>
          <w:b/>
          <w:kern w:val="36"/>
          <w:sz w:val="44"/>
          <w:szCs w:val="44"/>
        </w:rPr>
      </w:pPr>
    </w:p>
    <w:p w14:paraId="39F042D9" w14:textId="77777777" w:rsidR="00252422" w:rsidRPr="000E24E0" w:rsidRDefault="00252422" w:rsidP="00252422">
      <w:pPr>
        <w:spacing w:line="300" w:lineRule="auto"/>
        <w:jc w:val="center"/>
        <w:rPr>
          <w:rFonts w:ascii="Times New Roman" w:eastAsia="黑体" w:hAnsi="Times New Roman"/>
          <w:b/>
          <w:kern w:val="36"/>
          <w:sz w:val="44"/>
          <w:szCs w:val="44"/>
        </w:rPr>
      </w:pPr>
      <w:r w:rsidRPr="000E24E0">
        <w:rPr>
          <w:rFonts w:ascii="Times New Roman" w:eastAsia="黑体" w:hAnsi="Times New Roman" w:hint="eastAsia"/>
          <w:b/>
          <w:kern w:val="36"/>
          <w:sz w:val="44"/>
          <w:szCs w:val="44"/>
        </w:rPr>
        <w:t>承诺申明</w:t>
      </w:r>
    </w:p>
    <w:p w14:paraId="5141639C" w14:textId="77777777" w:rsidR="00252422" w:rsidRPr="000E24E0" w:rsidRDefault="00252422" w:rsidP="00252422">
      <w:pPr>
        <w:rPr>
          <w:rFonts w:ascii="Times New Roman" w:hAnsi="Times New Roman"/>
        </w:rPr>
      </w:pPr>
    </w:p>
    <w:p w14:paraId="54973D46" w14:textId="77777777" w:rsidR="00252422" w:rsidRPr="000E24E0" w:rsidRDefault="00252422" w:rsidP="00252422">
      <w:pPr>
        <w:rPr>
          <w:rFonts w:ascii="Times New Roman" w:eastAsia="仿宋_GB2312" w:hAnsi="Times New Roman" w:cs="仿宋_GB2312"/>
        </w:rPr>
      </w:pPr>
    </w:p>
    <w:p w14:paraId="49168BF5" w14:textId="77777777" w:rsidR="00252422" w:rsidRPr="000E24E0" w:rsidRDefault="00252422" w:rsidP="00252422">
      <w:pPr>
        <w:spacing w:line="600" w:lineRule="auto"/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我单位申报的所有材料，均真实、完整，如有不实，愿承担相应的责任。</w:t>
      </w:r>
    </w:p>
    <w:p w14:paraId="01041491" w14:textId="77777777" w:rsidR="00252422" w:rsidRPr="000E24E0" w:rsidRDefault="00252422" w:rsidP="00252422">
      <w:pPr>
        <w:spacing w:line="600" w:lineRule="auto"/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在不涉及商业机密的情况下，自愿与其他企业分享经验。</w:t>
      </w:r>
    </w:p>
    <w:p w14:paraId="1495BAFF" w14:textId="77777777" w:rsidR="00252422" w:rsidRPr="000E24E0" w:rsidRDefault="00252422" w:rsidP="0025242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4F338494" w14:textId="77777777" w:rsidR="00252422" w:rsidRPr="000E24E0" w:rsidRDefault="00252422" w:rsidP="0025242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06721319" w14:textId="77777777" w:rsidR="00252422" w:rsidRPr="000E24E0" w:rsidRDefault="00252422" w:rsidP="0025242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61536279" w14:textId="77777777" w:rsidR="00252422" w:rsidRPr="000E24E0" w:rsidRDefault="00252422" w:rsidP="0025242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56F5A53B" w14:textId="77777777" w:rsidR="00252422" w:rsidRPr="000E24E0" w:rsidRDefault="00252422" w:rsidP="0025242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28D0AA24" w14:textId="77777777" w:rsidR="00252422" w:rsidRPr="000E24E0" w:rsidRDefault="00252422" w:rsidP="00252422">
      <w:pPr>
        <w:spacing w:line="560" w:lineRule="exact"/>
        <w:ind w:right="640" w:firstLineChars="1500" w:firstLine="480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公章：</w:t>
      </w:r>
    </w:p>
    <w:p w14:paraId="681BFB85" w14:textId="77777777" w:rsidR="00252422" w:rsidRPr="000E24E0" w:rsidRDefault="00252422" w:rsidP="00252422">
      <w:pPr>
        <w:spacing w:line="560" w:lineRule="exact"/>
        <w:ind w:firstLineChars="200" w:firstLine="640"/>
        <w:jc w:val="right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sectPr w:rsidR="00252422" w:rsidRPr="000E24E0" w:rsidSect="00252422">
          <w:footerReference w:type="default" r:id="rId7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0E24E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年</w:t>
      </w:r>
      <w:r w:rsidRPr="000E24E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   </w:t>
      </w:r>
      <w:r w:rsidRPr="000E24E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月</w:t>
      </w:r>
      <w:r w:rsidRPr="000E24E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   </w:t>
      </w:r>
      <w:r w:rsidRPr="000E24E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日</w:t>
      </w:r>
    </w:p>
    <w:p w14:paraId="148D125B" w14:textId="77777777" w:rsidR="00252422" w:rsidRPr="000E24E0" w:rsidRDefault="00252422" w:rsidP="00252422">
      <w:pPr>
        <w:spacing w:line="360" w:lineRule="auto"/>
        <w:ind w:firstLineChars="200" w:firstLine="643"/>
        <w:outlineLvl w:val="0"/>
        <w:rPr>
          <w:rFonts w:ascii="Times New Roman" w:eastAsia="黑体" w:hAnsi="Times New Roman"/>
          <w:sz w:val="32"/>
          <w:szCs w:val="32"/>
        </w:rPr>
      </w:pPr>
      <w:r w:rsidRPr="000E24E0">
        <w:rPr>
          <w:rFonts w:ascii="Times New Roman" w:eastAsia="黑体" w:hAnsi="Times New Roman" w:hint="eastAsia"/>
          <w:b/>
          <w:sz w:val="32"/>
          <w:szCs w:val="32"/>
        </w:rPr>
        <w:lastRenderedPageBreak/>
        <w:t>一、基本情况</w:t>
      </w:r>
    </w:p>
    <w:p w14:paraId="0305FC43" w14:textId="77777777" w:rsidR="00252422" w:rsidRPr="000E24E0" w:rsidRDefault="00252422" w:rsidP="0025242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E24E0">
        <w:rPr>
          <w:rFonts w:ascii="Times New Roman" w:eastAsia="仿宋_GB2312" w:hAnsi="Times New Roman" w:hint="eastAsia"/>
          <w:sz w:val="32"/>
          <w:szCs w:val="32"/>
        </w:rPr>
        <w:t>申报单位基本情况，主要包括单位成立时间、注册资本、经营范围、员工数量、营收情况等。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40"/>
        <w:gridCol w:w="1800"/>
        <w:gridCol w:w="180"/>
        <w:gridCol w:w="2832"/>
      </w:tblGrid>
      <w:tr w:rsidR="00252422" w:rsidRPr="000E24E0" w14:paraId="3DECA84E" w14:textId="77777777" w:rsidTr="00E71A4F">
        <w:trPr>
          <w:trHeight w:val="560"/>
        </w:trPr>
        <w:tc>
          <w:tcPr>
            <w:tcW w:w="1908" w:type="dxa"/>
            <w:vAlign w:val="center"/>
          </w:tcPr>
          <w:p w14:paraId="17AB4998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7152" w:type="dxa"/>
            <w:gridSpan w:val="4"/>
            <w:vAlign w:val="center"/>
          </w:tcPr>
          <w:p w14:paraId="213308FD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69842D05" w14:textId="77777777" w:rsidTr="00E71A4F">
        <w:trPr>
          <w:trHeight w:val="560"/>
        </w:trPr>
        <w:tc>
          <w:tcPr>
            <w:tcW w:w="1908" w:type="dxa"/>
            <w:vAlign w:val="center"/>
          </w:tcPr>
          <w:p w14:paraId="3B017C5F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7152" w:type="dxa"/>
            <w:gridSpan w:val="4"/>
            <w:vAlign w:val="center"/>
          </w:tcPr>
          <w:p w14:paraId="430D1FA7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25DE5D59" w14:textId="77777777" w:rsidTr="00E71A4F">
        <w:trPr>
          <w:trHeight w:val="560"/>
        </w:trPr>
        <w:tc>
          <w:tcPr>
            <w:tcW w:w="1908" w:type="dxa"/>
            <w:vAlign w:val="center"/>
          </w:tcPr>
          <w:p w14:paraId="0EC0137A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2340" w:type="dxa"/>
            <w:vAlign w:val="center"/>
          </w:tcPr>
          <w:p w14:paraId="79B7F00E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08146E5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3012" w:type="dxa"/>
            <w:gridSpan w:val="2"/>
            <w:vAlign w:val="center"/>
          </w:tcPr>
          <w:p w14:paraId="1A8971C5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7B03A0DF" w14:textId="77777777" w:rsidTr="00E71A4F">
        <w:trPr>
          <w:trHeight w:val="560"/>
        </w:trPr>
        <w:tc>
          <w:tcPr>
            <w:tcW w:w="1908" w:type="dxa"/>
            <w:vAlign w:val="center"/>
          </w:tcPr>
          <w:p w14:paraId="5EAFDD72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员工总人数</w:t>
            </w:r>
          </w:p>
        </w:tc>
        <w:tc>
          <w:tcPr>
            <w:tcW w:w="7152" w:type="dxa"/>
            <w:gridSpan w:val="4"/>
            <w:vAlign w:val="center"/>
          </w:tcPr>
          <w:p w14:paraId="1BCF4E82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1834FBE1" w14:textId="77777777" w:rsidTr="00E71A4F">
        <w:trPr>
          <w:trHeight w:val="560"/>
        </w:trPr>
        <w:tc>
          <w:tcPr>
            <w:tcW w:w="1908" w:type="dxa"/>
            <w:vAlign w:val="center"/>
          </w:tcPr>
          <w:p w14:paraId="553F8E6F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其中本科以上学历人员数量</w:t>
            </w:r>
          </w:p>
        </w:tc>
        <w:tc>
          <w:tcPr>
            <w:tcW w:w="2340" w:type="dxa"/>
            <w:vAlign w:val="center"/>
          </w:tcPr>
          <w:p w14:paraId="0248293F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562FF19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其中研发人员数量</w:t>
            </w:r>
          </w:p>
        </w:tc>
        <w:tc>
          <w:tcPr>
            <w:tcW w:w="3012" w:type="dxa"/>
            <w:gridSpan w:val="2"/>
            <w:vAlign w:val="center"/>
          </w:tcPr>
          <w:p w14:paraId="61E1382D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64EC4C2B" w14:textId="77777777" w:rsidTr="00E71A4F">
        <w:trPr>
          <w:trHeight w:val="812"/>
        </w:trPr>
        <w:tc>
          <w:tcPr>
            <w:tcW w:w="1908" w:type="dxa"/>
            <w:vAlign w:val="center"/>
          </w:tcPr>
          <w:p w14:paraId="43AF9EEF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lastRenderedPageBreak/>
              <w:t>经营范围</w:t>
            </w:r>
          </w:p>
        </w:tc>
        <w:tc>
          <w:tcPr>
            <w:tcW w:w="7152" w:type="dxa"/>
            <w:gridSpan w:val="4"/>
            <w:vAlign w:val="center"/>
          </w:tcPr>
          <w:p w14:paraId="43711981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5A219BA1" w14:textId="77777777" w:rsidTr="00E71A4F">
        <w:trPr>
          <w:trHeight w:val="560"/>
        </w:trPr>
        <w:tc>
          <w:tcPr>
            <w:tcW w:w="1908" w:type="dxa"/>
            <w:vAlign w:val="center"/>
          </w:tcPr>
          <w:p w14:paraId="5832F373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0E24E0">
              <w:rPr>
                <w:rFonts w:ascii="Times New Roman" w:hAnsi="Times New Roman" w:hint="eastAsia"/>
                <w:sz w:val="24"/>
                <w:szCs w:val="24"/>
              </w:rPr>
              <w:t>营业收入</w:t>
            </w:r>
          </w:p>
          <w:p w14:paraId="35B256D9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2017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年）</w:t>
            </w:r>
            <w:bookmarkEnd w:id="0"/>
            <w:bookmarkEnd w:id="1"/>
          </w:p>
        </w:tc>
        <w:tc>
          <w:tcPr>
            <w:tcW w:w="2340" w:type="dxa"/>
            <w:vAlign w:val="center"/>
          </w:tcPr>
          <w:p w14:paraId="15BA9508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1F41159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营业收入</w:t>
            </w:r>
          </w:p>
          <w:p w14:paraId="7B4A5B12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2018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年）</w:t>
            </w:r>
          </w:p>
        </w:tc>
        <w:tc>
          <w:tcPr>
            <w:tcW w:w="2832" w:type="dxa"/>
            <w:vAlign w:val="center"/>
          </w:tcPr>
          <w:p w14:paraId="6E94B646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27383FA8" w14:textId="77777777" w:rsidTr="00E71A4F">
        <w:trPr>
          <w:trHeight w:val="5837"/>
        </w:trPr>
        <w:tc>
          <w:tcPr>
            <w:tcW w:w="1908" w:type="dxa"/>
            <w:vAlign w:val="center"/>
          </w:tcPr>
          <w:p w14:paraId="565C6799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7152" w:type="dxa"/>
            <w:gridSpan w:val="4"/>
            <w:vAlign w:val="center"/>
          </w:tcPr>
          <w:p w14:paraId="31FF38F1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EEDC29" w14:textId="77777777" w:rsidR="00252422" w:rsidRPr="000E24E0" w:rsidRDefault="00252422" w:rsidP="00252422">
      <w:pPr>
        <w:spacing w:line="360" w:lineRule="auto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</w:p>
    <w:p w14:paraId="6D80D959" w14:textId="77777777" w:rsidR="00252422" w:rsidRPr="000E24E0" w:rsidRDefault="00252422" w:rsidP="00252422">
      <w:pPr>
        <w:spacing w:line="360" w:lineRule="auto"/>
        <w:ind w:firstLineChars="200" w:firstLine="643"/>
        <w:outlineLvl w:val="0"/>
        <w:rPr>
          <w:rFonts w:ascii="Times New Roman" w:eastAsia="黑体" w:hAnsi="Times New Roman"/>
          <w:b/>
          <w:sz w:val="32"/>
          <w:szCs w:val="32"/>
        </w:rPr>
      </w:pPr>
      <w:r w:rsidRPr="000E24E0">
        <w:rPr>
          <w:rFonts w:ascii="Times New Roman" w:eastAsia="黑体" w:hAnsi="Times New Roman"/>
          <w:b/>
          <w:sz w:val="32"/>
          <w:szCs w:val="32"/>
        </w:rPr>
        <w:br w:type="page"/>
      </w:r>
      <w:r w:rsidRPr="000E24E0">
        <w:rPr>
          <w:rFonts w:ascii="Times New Roman" w:eastAsia="黑体" w:hAnsi="Times New Roman" w:hint="eastAsia"/>
          <w:b/>
          <w:sz w:val="32"/>
          <w:szCs w:val="32"/>
        </w:rPr>
        <w:lastRenderedPageBreak/>
        <w:t>二、云计算典型应用案例</w:t>
      </w:r>
    </w:p>
    <w:p w14:paraId="031F1DFA" w14:textId="77777777" w:rsidR="00252422" w:rsidRPr="000E24E0" w:rsidRDefault="00252422" w:rsidP="0025242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E24E0">
        <w:rPr>
          <w:rFonts w:ascii="Times New Roman" w:eastAsia="仿宋_GB2312" w:hAnsi="Times New Roman" w:hint="eastAsia"/>
          <w:sz w:val="32"/>
          <w:szCs w:val="32"/>
        </w:rPr>
        <w:t>围绕典型案例，阐述企业上云背景和上云后生产经营改善情况，总结上云带来的降本增效、技术创新、模式创新、产业升级和经济社会效益提升等方面的成效。</w:t>
      </w:r>
    </w:p>
    <w:tbl>
      <w:tblPr>
        <w:tblW w:w="0" w:type="auto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4"/>
        <w:gridCol w:w="7371"/>
      </w:tblGrid>
      <w:tr w:rsidR="00252422" w:rsidRPr="000E24E0" w14:paraId="154F535D" w14:textId="77777777" w:rsidTr="00E71A4F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BCDAFFF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案例名称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CE5C1F8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170F70BC" w14:textId="77777777" w:rsidTr="00E71A4F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F3DCB76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服务类型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0B33BF2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color w:val="000000"/>
                <w:sz w:val="24"/>
                <w:szCs w:val="28"/>
              </w:rPr>
              <w:t>（基础设施类云服务、平台系统类服务、业务应用服务</w:t>
            </w:r>
            <w:r w:rsidRPr="000E24E0">
              <w:rPr>
                <w:rFonts w:ascii="Times New Roman" w:hAnsi="Times New Roman"/>
                <w:color w:val="000000"/>
                <w:sz w:val="24"/>
                <w:szCs w:val="28"/>
              </w:rPr>
              <w:t>）</w:t>
            </w:r>
          </w:p>
        </w:tc>
      </w:tr>
      <w:tr w:rsidR="00252422" w:rsidRPr="000E24E0" w14:paraId="2D079789" w14:textId="77777777" w:rsidTr="00E71A4F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6648A27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云服务商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A14DA4E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color w:val="000000"/>
                <w:sz w:val="24"/>
                <w:szCs w:val="28"/>
              </w:rPr>
              <w:t>（提供各类云服务相关厂商）</w:t>
            </w:r>
          </w:p>
        </w:tc>
      </w:tr>
      <w:tr w:rsidR="00252422" w:rsidRPr="000E24E0" w14:paraId="2AA8DD54" w14:textId="77777777" w:rsidTr="00E71A4F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74D3B43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行业领域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8E740AD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22" w:rsidRPr="000E24E0" w14:paraId="5F36ED1C" w14:textId="77777777" w:rsidTr="00E71A4F">
        <w:trPr>
          <w:trHeight w:val="392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3FA700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案例概述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3F6696A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（说明企业上云案例基本情况</w:t>
            </w:r>
            <w:r w:rsidRPr="000E24E0">
              <w:rPr>
                <w:rFonts w:ascii="Times New Roman" w:hAnsi="Times New Roman"/>
                <w:sz w:val="24"/>
                <w:szCs w:val="24"/>
              </w:rPr>
              <w:t>，不超过</w:t>
            </w:r>
            <w:r w:rsidRPr="000E24E0">
              <w:rPr>
                <w:rFonts w:ascii="Times New Roman" w:hAnsi="Times New Roman"/>
                <w:sz w:val="24"/>
                <w:szCs w:val="24"/>
              </w:rPr>
              <w:t>500</w:t>
            </w:r>
            <w:r w:rsidRPr="000E24E0">
              <w:rPr>
                <w:rFonts w:ascii="Times New Roman" w:hAnsi="Times New Roman"/>
                <w:sz w:val="24"/>
                <w:szCs w:val="24"/>
              </w:rPr>
              <w:t>字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252422" w:rsidRPr="000E24E0" w14:paraId="00755A2D" w14:textId="77777777" w:rsidTr="00E71A4F">
        <w:trPr>
          <w:trHeight w:val="1110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93330B3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主要作用</w:t>
            </w:r>
          </w:p>
        </w:tc>
        <w:tc>
          <w:tcPr>
            <w:tcW w:w="7371" w:type="dxa"/>
            <w:vAlign w:val="center"/>
          </w:tcPr>
          <w:p w14:paraId="1BE02197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（精准经营、降低成本、智能服务、风险管理、创新经营、创新服务、创新业态等）</w:t>
            </w:r>
          </w:p>
        </w:tc>
      </w:tr>
      <w:tr w:rsidR="00252422" w:rsidRPr="000E24E0" w14:paraId="0788EC34" w14:textId="77777777" w:rsidTr="00E71A4F">
        <w:trPr>
          <w:trHeight w:val="947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1112C4B" w14:textId="77777777" w:rsidR="00252422" w:rsidRPr="000E24E0" w:rsidRDefault="00252422" w:rsidP="00E71A4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案例详情</w:t>
            </w:r>
          </w:p>
        </w:tc>
        <w:tc>
          <w:tcPr>
            <w:tcW w:w="7371" w:type="dxa"/>
            <w:vAlign w:val="center"/>
          </w:tcPr>
          <w:p w14:paraId="7ADCF8B5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案例详情按以下三部分展开：</w:t>
            </w:r>
          </w:p>
          <w:p w14:paraId="0A3E3DB1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背景（说明</w:t>
            </w:r>
            <w:r w:rsidRPr="000E24E0">
              <w:rPr>
                <w:rFonts w:ascii="Times New Roman" w:hAnsi="Times New Roman"/>
                <w:sz w:val="24"/>
                <w:szCs w:val="24"/>
              </w:rPr>
              <w:t>企业原有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信息化状态、</w:t>
            </w:r>
            <w:r w:rsidRPr="000E24E0">
              <w:rPr>
                <w:rFonts w:ascii="Times New Roman" w:hAnsi="Times New Roman"/>
                <w:sz w:val="24"/>
                <w:szCs w:val="24"/>
              </w:rPr>
              <w:t>面临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的困难、希望</w:t>
            </w:r>
            <w:r w:rsidRPr="000E24E0">
              <w:rPr>
                <w:rFonts w:ascii="Times New Roman" w:hAnsi="Times New Roman"/>
                <w:sz w:val="24"/>
                <w:szCs w:val="24"/>
              </w:rPr>
              <w:t>通过上云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解决的问题或提升的能力）</w:t>
            </w:r>
          </w:p>
          <w:p w14:paraId="10D169D3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上云实践（说明如何实现上云，在需求分析、可行性评估、选择确定云平台服务商、上云方案设计、测试和部署、验证和总结等环节的</w:t>
            </w:r>
            <w:r w:rsidRPr="000E24E0">
              <w:rPr>
                <w:rFonts w:ascii="Times New Roman" w:hAnsi="Times New Roman"/>
                <w:sz w:val="24"/>
                <w:szCs w:val="24"/>
              </w:rPr>
              <w:t>做法和经验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14:paraId="4CD571CF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 xml:space="preserve">3. 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应用成效（用实例和数据说明上云带来的变化和效果，包括成本降低、效率提升、业务拓展、流程再造、管理优化、服务创新、资源整合、节能减排、安全生产等）</w:t>
            </w:r>
          </w:p>
          <w:p w14:paraId="337BE7D8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37A148C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要求：</w:t>
            </w:r>
          </w:p>
          <w:p w14:paraId="6D7318D9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案例可图文并茂，便于经验的传播和推广。</w:t>
            </w:r>
          </w:p>
          <w:p w14:paraId="738D1C70" w14:textId="77777777" w:rsidR="00252422" w:rsidRPr="000E24E0" w:rsidRDefault="00252422" w:rsidP="00E71A4F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/>
                <w:sz w:val="24"/>
                <w:szCs w:val="24"/>
              </w:rPr>
              <w:t>2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案例字数在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3000-5000</w:t>
            </w:r>
            <w:r w:rsidRPr="000E24E0">
              <w:rPr>
                <w:rFonts w:ascii="Times New Roman" w:hAnsi="Times New Roman" w:hint="eastAsia"/>
                <w:sz w:val="24"/>
                <w:szCs w:val="24"/>
              </w:rPr>
              <w:t>字之间。</w:t>
            </w:r>
          </w:p>
        </w:tc>
      </w:tr>
    </w:tbl>
    <w:p w14:paraId="09B6DBEA" w14:textId="77777777" w:rsidR="002E729D" w:rsidRDefault="002E729D" w:rsidP="00252422">
      <w:pPr>
        <w:rPr>
          <w:rFonts w:ascii="Times New Roman" w:eastAsia="黑体" w:hAnsi="Times New Roman"/>
          <w:b/>
          <w:sz w:val="32"/>
          <w:szCs w:val="32"/>
        </w:rPr>
        <w:sectPr w:rsidR="002E729D" w:rsidSect="00252422">
          <w:footerReference w:type="default" r:id="rId8"/>
          <w:type w:val="continuous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1ACF1D7A" w14:textId="1D5E2D86" w:rsidR="002E729D" w:rsidRDefault="00252422" w:rsidP="00252422">
      <w:pPr>
        <w:rPr>
          <w:rFonts w:ascii="Times New Roman" w:eastAsia="黑体" w:hAnsi="Times New Roman"/>
          <w:b/>
          <w:sz w:val="32"/>
          <w:szCs w:val="32"/>
        </w:rPr>
      </w:pPr>
      <w:r w:rsidRPr="000E24E0">
        <w:rPr>
          <w:rFonts w:ascii="Times New Roman" w:eastAsia="黑体" w:hAnsi="Times New Roman" w:hint="eastAsia"/>
          <w:b/>
          <w:sz w:val="32"/>
          <w:szCs w:val="32"/>
        </w:rPr>
        <w:lastRenderedPageBreak/>
        <w:t>三、其他相关材料和图片</w:t>
      </w:r>
    </w:p>
    <w:p w14:paraId="410532B1" w14:textId="7858BB67" w:rsidR="002E729D" w:rsidRDefault="002E729D">
      <w:pPr>
        <w:widowControl/>
        <w:jc w:val="left"/>
        <w:rPr>
          <w:rFonts w:ascii="Times New Roman" w:eastAsia="黑体" w:hAnsi="Times New Roman"/>
          <w:b/>
          <w:sz w:val="32"/>
          <w:szCs w:val="32"/>
        </w:rPr>
      </w:pPr>
      <w:bookmarkStart w:id="2" w:name="_GoBack"/>
      <w:bookmarkEnd w:id="2"/>
    </w:p>
    <w:sectPr w:rsidR="002E729D" w:rsidSect="002E729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B487D" w14:textId="77777777" w:rsidR="00746C1F" w:rsidRDefault="00746C1F" w:rsidP="00242A16">
      <w:r>
        <w:separator/>
      </w:r>
    </w:p>
  </w:endnote>
  <w:endnote w:type="continuationSeparator" w:id="0">
    <w:p w14:paraId="71D0B265" w14:textId="77777777" w:rsidR="00746C1F" w:rsidRDefault="00746C1F" w:rsidP="002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366C" w14:textId="77777777" w:rsidR="00252422" w:rsidRDefault="00252422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221E49" w:rsidRPr="00221E49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 w14:paraId="5296B23D" w14:textId="77777777" w:rsidR="00252422" w:rsidRDefault="002524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3FBE" w14:textId="77777777" w:rsidR="00191A48" w:rsidRDefault="00191A48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221E49" w:rsidRPr="00221E49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  <w:p w14:paraId="4A1347D8" w14:textId="77777777" w:rsidR="00191A48" w:rsidRDefault="00191A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7C48" w14:textId="77777777" w:rsidR="00746C1F" w:rsidRDefault="00746C1F" w:rsidP="00242A16">
      <w:r>
        <w:separator/>
      </w:r>
    </w:p>
  </w:footnote>
  <w:footnote w:type="continuationSeparator" w:id="0">
    <w:p w14:paraId="5B71D53F" w14:textId="77777777" w:rsidR="00746C1F" w:rsidRDefault="00746C1F" w:rsidP="0024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E8"/>
    <w:multiLevelType w:val="hybridMultilevel"/>
    <w:tmpl w:val="FFAAAE34"/>
    <w:lvl w:ilvl="0" w:tplc="999A29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F"/>
    <w:rsid w:val="000E24E0"/>
    <w:rsid w:val="000E54AC"/>
    <w:rsid w:val="00191A48"/>
    <w:rsid w:val="00221E49"/>
    <w:rsid w:val="00242A16"/>
    <w:rsid w:val="00252422"/>
    <w:rsid w:val="002E729D"/>
    <w:rsid w:val="00307F81"/>
    <w:rsid w:val="004230AE"/>
    <w:rsid w:val="004B078E"/>
    <w:rsid w:val="006267FA"/>
    <w:rsid w:val="00693E28"/>
    <w:rsid w:val="0073041F"/>
    <w:rsid w:val="0074558B"/>
    <w:rsid w:val="00746C1F"/>
    <w:rsid w:val="00755878"/>
    <w:rsid w:val="007D473B"/>
    <w:rsid w:val="007F7A7E"/>
    <w:rsid w:val="009B4BB7"/>
    <w:rsid w:val="00A64D8E"/>
    <w:rsid w:val="00BF6DA5"/>
    <w:rsid w:val="00C019AE"/>
    <w:rsid w:val="00C05F9A"/>
    <w:rsid w:val="00C90633"/>
    <w:rsid w:val="00D87C16"/>
    <w:rsid w:val="00E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770E"/>
  <w15:docId w15:val="{1D796833-45EB-4C05-96BF-4EE25C1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A16"/>
    <w:rPr>
      <w:sz w:val="18"/>
      <w:szCs w:val="18"/>
    </w:rPr>
  </w:style>
  <w:style w:type="paragraph" w:styleId="a5">
    <w:name w:val="List Paragraph"/>
    <w:basedOn w:val="a"/>
    <w:uiPriority w:val="34"/>
    <w:qFormat/>
    <w:rsid w:val="00242A1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91A4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9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昊</dc:creator>
  <cp:keywords/>
  <dc:description/>
  <cp:lastModifiedBy>???</cp:lastModifiedBy>
  <cp:revision>13</cp:revision>
  <cp:lastPrinted>2019-12-03T07:55:00Z</cp:lastPrinted>
  <dcterms:created xsi:type="dcterms:W3CDTF">2019-12-03T06:55:00Z</dcterms:created>
  <dcterms:modified xsi:type="dcterms:W3CDTF">2019-12-04T06:41:00Z</dcterms:modified>
</cp:coreProperties>
</file>